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BABEL</w:t>
      </w:r>
    </w:p>
    <w:p w:rsidR="00000000" w:rsidDel="00000000" w:rsidP="00000000" w:rsidRDefault="00000000" w:rsidRPr="00000000" w14:paraId="0000000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Autoproduction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2024, 20 min. 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France, Argentine. </w:t>
      </w:r>
    </w:p>
    <w:p w:rsidR="00000000" w:rsidDel="00000000" w:rsidP="00000000" w:rsidRDefault="00000000" w:rsidRPr="00000000" w14:paraId="00000005">
      <w:pPr>
        <w:jc w:val="righ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Couleur</w:t>
        <w:br w:type="textWrapping"/>
        <w:t xml:space="preserve"> Français, Espagnol, Russe</w:t>
        <w:br w:type="textWrapping"/>
        <w:t xml:space="preserve"> 16mm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color w:val="1b1b1b"/>
          <w:sz w:val="18"/>
          <w:szCs w:val="18"/>
        </w:rPr>
      </w:pPr>
      <w:r w:rsidDel="00000000" w:rsidR="00000000" w:rsidRPr="00000000">
        <w:rPr>
          <w:color w:val="1b1b1b"/>
          <w:sz w:val="18"/>
          <w:szCs w:val="18"/>
          <w:rtl w:val="0"/>
        </w:rPr>
        <w:t xml:space="preserve">Chez sa mère, une jeune femme découvre lors d’un déménagement une vieille cassette de famille. Trois voix sont enregistrées, en Russe et en Espagnol. Alors qu’elle confie le soin à une interprète de traduire la cassette, une faille s’ouvre dans le présent vers un horizon lointain…</w:t>
      </w:r>
    </w:p>
    <w:p w:rsidR="00000000" w:rsidDel="00000000" w:rsidP="00000000" w:rsidRDefault="00000000" w:rsidRPr="00000000" w14:paraId="00000009">
      <w:pPr>
        <w:shd w:fill="ffffff" w:val="clear"/>
        <w:rPr>
          <w:color w:val="1b1b1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Première Festival du Film d’Amiens 2024</w:t>
      </w:r>
    </w:p>
    <w:p w:rsidR="00000000" w:rsidDel="00000000" w:rsidP="00000000" w:rsidRDefault="00000000" w:rsidRPr="00000000" w14:paraId="0000000B">
      <w:pPr>
        <w:shd w:fill="ffffff" w:val="clear"/>
        <w:rPr>
          <w:color w:val="1b1b1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Lien de visionnage</w:t>
      </w:r>
      <w:r w:rsidDel="00000000" w:rsidR="00000000" w:rsidRPr="00000000">
        <w:rPr>
          <w:sz w:val="17"/>
          <w:szCs w:val="17"/>
          <w:rtl w:val="0"/>
        </w:rPr>
        <w:t xml:space="preserve"> :</w:t>
      </w:r>
      <w:hyperlink r:id="rId6">
        <w:r w:rsidDel="00000000" w:rsidR="00000000" w:rsidRPr="00000000">
          <w:rPr>
            <w:sz w:val="17"/>
            <w:szCs w:val="17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https://vimeo.com/1068925349</w:t>
          <w:br w:type="textWrapping"/>
        </w:r>
      </w:hyperlink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Mot de passe :</w:t>
      </w:r>
      <w:r w:rsidDel="00000000" w:rsidR="00000000" w:rsidRPr="00000000">
        <w:rPr>
          <w:sz w:val="17"/>
          <w:szCs w:val="17"/>
          <w:rtl w:val="0"/>
        </w:rPr>
        <w:t xml:space="preserve"> BABEL25!</w:t>
      </w:r>
    </w:p>
    <w:p w:rsidR="00000000" w:rsidDel="00000000" w:rsidP="00000000" w:rsidRDefault="00000000" w:rsidRPr="00000000" w14:paraId="0000000D">
      <w:pPr>
        <w:shd w:fill="ffffff" w:val="clear"/>
        <w:rPr>
          <w:color w:val="1b1b1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imeo.com/1068925349" TargetMode="External"/><Relationship Id="rId7" Type="http://schemas.openxmlformats.org/officeDocument/2006/relationships/hyperlink" Target="https://vimeo.com/10689253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