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8564A" w14:textId="5A877E2C" w:rsidR="00966014" w:rsidRPr="00DA673A" w:rsidRDefault="00966014">
      <w:pPr>
        <w:rPr>
          <w:b/>
          <w:bCs/>
          <w:sz w:val="40"/>
          <w:szCs w:val="40"/>
        </w:rPr>
      </w:pPr>
      <w:bookmarkStart w:id="0" w:name="_Hlk167266870"/>
      <w:r w:rsidRPr="00DA673A">
        <w:rPr>
          <w:b/>
          <w:bCs/>
          <w:sz w:val="40"/>
          <w:szCs w:val="40"/>
        </w:rPr>
        <w:t>Book Title Extracting from Historical Newspaper Archives: A Named Entity Recognition Approach</w:t>
      </w:r>
    </w:p>
    <w:p w14:paraId="2AC4111E" w14:textId="77777777" w:rsidR="00966014" w:rsidRDefault="00966014">
      <w:pPr>
        <w:rPr>
          <w:b/>
          <w:bCs/>
          <w:sz w:val="28"/>
          <w:szCs w:val="28"/>
        </w:rPr>
      </w:pPr>
    </w:p>
    <w:p w14:paraId="5A7E0F80" w14:textId="77777777" w:rsidR="00BA5DA7" w:rsidRDefault="00BA5DA7">
      <w:pPr>
        <w:rPr>
          <w:sz w:val="24"/>
          <w:szCs w:val="24"/>
        </w:rPr>
      </w:pPr>
    </w:p>
    <w:p w14:paraId="225DA059" w14:textId="77777777" w:rsidR="00DA673A" w:rsidRDefault="00DA673A">
      <w:pPr>
        <w:rPr>
          <w:sz w:val="24"/>
          <w:szCs w:val="24"/>
        </w:rPr>
      </w:pPr>
    </w:p>
    <w:p w14:paraId="032DB667" w14:textId="77777777" w:rsidR="00DA673A" w:rsidRDefault="00DA673A">
      <w:pPr>
        <w:rPr>
          <w:sz w:val="24"/>
          <w:szCs w:val="24"/>
        </w:rPr>
      </w:pPr>
    </w:p>
    <w:p w14:paraId="20558A68" w14:textId="77777777" w:rsidR="00DA673A" w:rsidRDefault="00DA673A">
      <w:pPr>
        <w:rPr>
          <w:sz w:val="24"/>
          <w:szCs w:val="24"/>
        </w:rPr>
      </w:pPr>
    </w:p>
    <w:bookmarkEnd w:id="0"/>
    <w:p w14:paraId="0A703696" w14:textId="77777777" w:rsidR="00DA673A" w:rsidRDefault="00DA673A">
      <w:pPr>
        <w:rPr>
          <w:sz w:val="24"/>
          <w:szCs w:val="24"/>
        </w:rPr>
      </w:pPr>
    </w:p>
    <w:p w14:paraId="04ED2BC5" w14:textId="77777777" w:rsidR="00DA673A" w:rsidRDefault="00DA673A">
      <w:pPr>
        <w:rPr>
          <w:sz w:val="24"/>
          <w:szCs w:val="24"/>
        </w:rPr>
      </w:pPr>
    </w:p>
    <w:p w14:paraId="47194EF7" w14:textId="77777777" w:rsidR="00DA673A" w:rsidRDefault="00DA673A">
      <w:pPr>
        <w:rPr>
          <w:sz w:val="24"/>
          <w:szCs w:val="24"/>
        </w:rPr>
      </w:pPr>
    </w:p>
    <w:p w14:paraId="166B3AC0" w14:textId="77777777" w:rsidR="00DA673A" w:rsidRDefault="00DA673A">
      <w:pPr>
        <w:rPr>
          <w:sz w:val="24"/>
          <w:szCs w:val="24"/>
        </w:rPr>
      </w:pPr>
    </w:p>
    <w:p w14:paraId="2A3ECBD5" w14:textId="77777777" w:rsidR="00DA673A" w:rsidRDefault="00DA673A">
      <w:pPr>
        <w:rPr>
          <w:sz w:val="24"/>
          <w:szCs w:val="24"/>
        </w:rPr>
      </w:pPr>
    </w:p>
    <w:p w14:paraId="181FD3EC" w14:textId="77777777" w:rsidR="00DA673A" w:rsidRDefault="00DA673A">
      <w:pPr>
        <w:rPr>
          <w:sz w:val="24"/>
          <w:szCs w:val="24"/>
        </w:rPr>
      </w:pPr>
    </w:p>
    <w:p w14:paraId="79A40EFF" w14:textId="77777777" w:rsidR="00DA673A" w:rsidRDefault="00DA673A">
      <w:pPr>
        <w:rPr>
          <w:sz w:val="24"/>
          <w:szCs w:val="24"/>
        </w:rPr>
      </w:pPr>
    </w:p>
    <w:p w14:paraId="2F096CF5" w14:textId="77777777" w:rsidR="00DA673A" w:rsidRDefault="00DA673A" w:rsidP="00DA673A">
      <w:pPr>
        <w:rPr>
          <w:sz w:val="24"/>
          <w:szCs w:val="24"/>
        </w:rPr>
      </w:pPr>
      <w:r>
        <w:rPr>
          <w:sz w:val="24"/>
          <w:szCs w:val="24"/>
        </w:rPr>
        <w:t>07/07/2024</w:t>
      </w:r>
    </w:p>
    <w:p w14:paraId="17A5AD00" w14:textId="77777777" w:rsidR="00DA673A" w:rsidRPr="00BA5DA7" w:rsidRDefault="00DA673A" w:rsidP="00DA673A">
      <w:pPr>
        <w:rPr>
          <w:sz w:val="24"/>
          <w:szCs w:val="24"/>
        </w:rPr>
      </w:pPr>
      <w:r w:rsidRPr="00BA5DA7">
        <w:rPr>
          <w:sz w:val="24"/>
          <w:szCs w:val="24"/>
        </w:rPr>
        <w:t>Niels Bijl</w:t>
      </w:r>
    </w:p>
    <w:p w14:paraId="07ADDCCF" w14:textId="77777777" w:rsidR="00DA673A" w:rsidRPr="00BA5DA7" w:rsidRDefault="00DA673A">
      <w:pPr>
        <w:rPr>
          <w:sz w:val="24"/>
          <w:szCs w:val="24"/>
        </w:rPr>
      </w:pPr>
    </w:p>
    <w:p w14:paraId="7C676478" w14:textId="0376961E" w:rsidR="009B7CF4" w:rsidRPr="00BA5DA7" w:rsidRDefault="00BA5DA7">
      <w:pPr>
        <w:rPr>
          <w:sz w:val="24"/>
          <w:szCs w:val="24"/>
          <w:lang w:val="nl-NL"/>
        </w:rPr>
      </w:pPr>
      <w:r w:rsidRPr="00BA5DA7">
        <w:rPr>
          <w:sz w:val="24"/>
          <w:szCs w:val="24"/>
          <w:lang w:val="nl-NL"/>
        </w:rPr>
        <w:t xml:space="preserve">First examiner: Joris van </w:t>
      </w:r>
      <w:r w:rsidRPr="00BA5DA7">
        <w:rPr>
          <w:sz w:val="24"/>
          <w:szCs w:val="24"/>
          <w:lang w:val="nl-NL"/>
        </w:rPr>
        <w:t>Eijnatten</w:t>
      </w:r>
      <w:r w:rsidRPr="00BA5DA7">
        <w:rPr>
          <w:sz w:val="24"/>
          <w:szCs w:val="24"/>
          <w:lang w:val="nl-NL"/>
        </w:rPr>
        <w:br/>
        <w:t xml:space="preserve">Second examiner: Marijn </w:t>
      </w:r>
      <w:r w:rsidRPr="00BA5DA7">
        <w:rPr>
          <w:sz w:val="24"/>
          <w:szCs w:val="24"/>
          <w:lang w:val="nl-NL"/>
        </w:rPr>
        <w:t>Schraagen</w:t>
      </w:r>
    </w:p>
    <w:p w14:paraId="2DCCAA21" w14:textId="77777777" w:rsidR="009B7CF4" w:rsidRPr="00BA5DA7" w:rsidRDefault="009B7CF4">
      <w:pPr>
        <w:rPr>
          <w:sz w:val="24"/>
          <w:szCs w:val="24"/>
          <w:lang w:val="nl-NL"/>
        </w:rPr>
      </w:pPr>
    </w:p>
    <w:p w14:paraId="6DB313A8" w14:textId="77777777" w:rsidR="00DA673A" w:rsidRDefault="00DA673A">
      <w:pPr>
        <w:rPr>
          <w:b/>
          <w:bCs/>
          <w:sz w:val="28"/>
          <w:szCs w:val="28"/>
          <w:lang w:val="nl-NL"/>
        </w:rPr>
      </w:pPr>
    </w:p>
    <w:p w14:paraId="3ECA52FF" w14:textId="77777777" w:rsidR="00DA673A" w:rsidRPr="00BA5DA7" w:rsidRDefault="00DA673A">
      <w:pPr>
        <w:rPr>
          <w:b/>
          <w:bCs/>
          <w:sz w:val="28"/>
          <w:szCs w:val="28"/>
          <w:lang w:val="nl-NL"/>
        </w:rPr>
      </w:pPr>
    </w:p>
    <w:p w14:paraId="3198B98A" w14:textId="07E42673" w:rsidR="00BA5DA7" w:rsidRDefault="00E80F60">
      <w:r w:rsidRPr="00E80F60">
        <w:t>NOTE: With the approval of my thesis supervisor, generative AI was utilized for grammar correction and for assistance in debugging some code issues during the development process.</w:t>
      </w:r>
    </w:p>
    <w:p w14:paraId="56A3C844" w14:textId="77777777" w:rsidR="00BA5DA7" w:rsidRDefault="00BA5DA7">
      <w:r>
        <w:br w:type="page"/>
      </w:r>
    </w:p>
    <w:p w14:paraId="465A0E51" w14:textId="2048EE4F" w:rsidR="00E80F60" w:rsidRPr="003E1F3A" w:rsidRDefault="00BA5DA7">
      <w:pPr>
        <w:rPr>
          <w:b/>
          <w:bCs/>
          <w:sz w:val="28"/>
          <w:szCs w:val="28"/>
        </w:rPr>
      </w:pPr>
      <w:r w:rsidRPr="003E1F3A">
        <w:rPr>
          <w:b/>
          <w:bCs/>
          <w:sz w:val="28"/>
          <w:szCs w:val="28"/>
        </w:rPr>
        <w:lastRenderedPageBreak/>
        <w:t>Preface</w:t>
      </w:r>
    </w:p>
    <w:p w14:paraId="71E1C0A9" w14:textId="74A83F66" w:rsidR="00BD011C" w:rsidRDefault="00BD011C" w:rsidP="00BD011C">
      <w:r>
        <w:t>This thesis has been a remarkable journey, filled with learning and growth. At the onset, I had never undertaken a large Natural Language Processing project and had never heard of</w:t>
      </w:r>
      <w:r>
        <w:t xml:space="preserve"> the concept</w:t>
      </w:r>
      <w:r>
        <w:t xml:space="preserve"> Named Entity Recognition. Over the course of this 10-week project, I have learned an incredible amount, expanding my knowledge and skills in ways I never anticipated.</w:t>
      </w:r>
    </w:p>
    <w:p w14:paraId="7DEBA01E" w14:textId="5CDA026B" w:rsidR="00BD011C" w:rsidRDefault="00BD011C" w:rsidP="00BD011C">
      <w:r>
        <w:t xml:space="preserve">I would like to express my gratitude to my supervisor, Joris van Eijnatten, for his invaluable feedback and dedication. His willingness to read and critique several parts of the thesis multiple times has been instrumental in shaping the final work. </w:t>
      </w:r>
      <w:r w:rsidR="00961756">
        <w:t>Additionally, I thank him for creating the Leeuwarder Courant dataset, as this study would not have been possible without it.</w:t>
      </w:r>
    </w:p>
    <w:p w14:paraId="3C7D7928" w14:textId="686124D1" w:rsidR="00BD011C" w:rsidRDefault="00BD011C" w:rsidP="00BD011C">
      <w:r>
        <w:t xml:space="preserve">I am also grateful to Pip Linardatos for assisting with data collection and for the insightful discussions about the subject matter. </w:t>
      </w:r>
    </w:p>
    <w:p w14:paraId="29304AE6" w14:textId="25918F4B" w:rsidR="003D4714" w:rsidRDefault="00BD011C" w:rsidP="00BD011C">
      <w:r>
        <w:t xml:space="preserve">Coming from a computer science background, I </w:t>
      </w:r>
      <w:r>
        <w:t>was unfamiliar with</w:t>
      </w:r>
      <w:r>
        <w:t xml:space="preserve"> the Faculty of Humanities before starting this thesis. When I first encountered the term, I had no idea what it encompassed. This project has not only introduced me to new technical concepts but also broadened my understanding of interdisciplinary research, bridging the gap between computer science and the humanities.</w:t>
      </w:r>
    </w:p>
    <w:p w14:paraId="277787EE" w14:textId="75307A34" w:rsidR="00D8201A" w:rsidRDefault="00D8201A" w:rsidP="00BD011C">
      <w:r>
        <w:t xml:space="preserve">The final model developed during this project can be found on </w:t>
      </w:r>
      <w:hyperlink r:id="rId8" w:tgtFrame="_new" w:history="1">
        <w:r>
          <w:rPr>
            <w:rStyle w:val="Hyperlink"/>
          </w:rPr>
          <w:t>Huggin</w:t>
        </w:r>
        <w:r>
          <w:rPr>
            <w:rStyle w:val="Hyperlink"/>
          </w:rPr>
          <w:t>g</w:t>
        </w:r>
        <w:r>
          <w:rPr>
            <w:rStyle w:val="Hyperlink"/>
          </w:rPr>
          <w:t xml:space="preserve"> Face</w:t>
        </w:r>
      </w:hyperlink>
      <w:r>
        <w:t>.</w:t>
      </w:r>
    </w:p>
    <w:p w14:paraId="5C32E465" w14:textId="77777777" w:rsidR="003D4714" w:rsidRDefault="003D4714">
      <w:r>
        <w:br w:type="page"/>
      </w:r>
    </w:p>
    <w:p w14:paraId="5D0ADE1B" w14:textId="6B0C534B" w:rsidR="003D4714" w:rsidRPr="003D4714" w:rsidRDefault="003D4714" w:rsidP="003D4714">
      <w:pPr>
        <w:rPr>
          <w:b/>
          <w:bCs/>
          <w:sz w:val="32"/>
          <w:szCs w:val="32"/>
        </w:rPr>
      </w:pPr>
      <w:r w:rsidRPr="003D4714">
        <w:rPr>
          <w:b/>
          <w:bCs/>
          <w:sz w:val="32"/>
          <w:szCs w:val="32"/>
        </w:rPr>
        <w:lastRenderedPageBreak/>
        <w:t>Table of Contents</w:t>
      </w:r>
    </w:p>
    <w:p w14:paraId="3515C1F7" w14:textId="51777F3C" w:rsidR="003D4714" w:rsidRDefault="003D4714" w:rsidP="003D4714">
      <w:pPr>
        <w:pStyle w:val="TOC1"/>
        <w:rPr>
          <w:rFonts w:eastAsiaTheme="minorEastAsia"/>
          <w:noProof/>
        </w:rPr>
      </w:pPr>
      <w:r>
        <w:fldChar w:fldCharType="begin"/>
      </w:r>
      <w:r>
        <w:instrText xml:space="preserve"> TOC \o "1-2" \h \z \u </w:instrText>
      </w:r>
      <w:r>
        <w:fldChar w:fldCharType="separate"/>
      </w:r>
      <w:hyperlink w:anchor="_Toc169181371" w:history="1">
        <w:r w:rsidRPr="00367C2D">
          <w:rPr>
            <w:rStyle w:val="Hyperlink"/>
            <w:noProof/>
          </w:rPr>
          <w:t>Chapter 1: Introduction</w:t>
        </w:r>
        <w:r>
          <w:rPr>
            <w:noProof/>
            <w:webHidden/>
          </w:rPr>
          <w:tab/>
        </w:r>
        <w:r>
          <w:rPr>
            <w:noProof/>
            <w:webHidden/>
          </w:rPr>
          <w:fldChar w:fldCharType="begin"/>
        </w:r>
        <w:r>
          <w:rPr>
            <w:noProof/>
            <w:webHidden/>
          </w:rPr>
          <w:instrText xml:space="preserve"> PAGEREF _Toc169181371 \h </w:instrText>
        </w:r>
        <w:r>
          <w:rPr>
            <w:noProof/>
            <w:webHidden/>
          </w:rPr>
        </w:r>
        <w:r>
          <w:rPr>
            <w:noProof/>
            <w:webHidden/>
          </w:rPr>
          <w:fldChar w:fldCharType="separate"/>
        </w:r>
        <w:r w:rsidR="000951D5">
          <w:rPr>
            <w:noProof/>
            <w:webHidden/>
          </w:rPr>
          <w:t>4</w:t>
        </w:r>
        <w:r>
          <w:rPr>
            <w:noProof/>
            <w:webHidden/>
          </w:rPr>
          <w:fldChar w:fldCharType="end"/>
        </w:r>
      </w:hyperlink>
    </w:p>
    <w:p w14:paraId="1EBEFAA6" w14:textId="38A7E937" w:rsidR="003D4714" w:rsidRDefault="003D4714" w:rsidP="003D4714">
      <w:pPr>
        <w:pStyle w:val="TOC1"/>
        <w:rPr>
          <w:rFonts w:eastAsiaTheme="minorEastAsia"/>
          <w:noProof/>
        </w:rPr>
      </w:pPr>
      <w:hyperlink w:anchor="_Toc169181372" w:history="1">
        <w:r w:rsidRPr="00367C2D">
          <w:rPr>
            <w:rStyle w:val="Hyperlink"/>
            <w:noProof/>
          </w:rPr>
          <w:t>Chapter 2: Concepts and Literature</w:t>
        </w:r>
        <w:r>
          <w:rPr>
            <w:noProof/>
            <w:webHidden/>
          </w:rPr>
          <w:tab/>
        </w:r>
        <w:r>
          <w:rPr>
            <w:noProof/>
            <w:webHidden/>
          </w:rPr>
          <w:fldChar w:fldCharType="begin"/>
        </w:r>
        <w:r>
          <w:rPr>
            <w:noProof/>
            <w:webHidden/>
          </w:rPr>
          <w:instrText xml:space="preserve"> PAGEREF _Toc169181372 \h </w:instrText>
        </w:r>
        <w:r>
          <w:rPr>
            <w:noProof/>
            <w:webHidden/>
          </w:rPr>
        </w:r>
        <w:r>
          <w:rPr>
            <w:noProof/>
            <w:webHidden/>
          </w:rPr>
          <w:fldChar w:fldCharType="separate"/>
        </w:r>
        <w:r w:rsidR="000951D5">
          <w:rPr>
            <w:noProof/>
            <w:webHidden/>
          </w:rPr>
          <w:t>6</w:t>
        </w:r>
        <w:r>
          <w:rPr>
            <w:noProof/>
            <w:webHidden/>
          </w:rPr>
          <w:fldChar w:fldCharType="end"/>
        </w:r>
      </w:hyperlink>
    </w:p>
    <w:p w14:paraId="1FA26495" w14:textId="5A8293D5" w:rsidR="003D4714" w:rsidRDefault="003D4714">
      <w:pPr>
        <w:pStyle w:val="TOC2"/>
        <w:tabs>
          <w:tab w:val="right" w:leader="dot" w:pos="9016"/>
        </w:tabs>
        <w:rPr>
          <w:rFonts w:eastAsiaTheme="minorEastAsia"/>
          <w:noProof/>
          <w:sz w:val="24"/>
          <w:szCs w:val="24"/>
        </w:rPr>
      </w:pPr>
      <w:hyperlink w:anchor="_Toc169181373" w:history="1">
        <w:r w:rsidRPr="00367C2D">
          <w:rPr>
            <w:rStyle w:val="Hyperlink"/>
            <w:noProof/>
          </w:rPr>
          <w:t>Named Entity Recognition</w:t>
        </w:r>
        <w:r>
          <w:rPr>
            <w:noProof/>
            <w:webHidden/>
          </w:rPr>
          <w:tab/>
        </w:r>
        <w:r>
          <w:rPr>
            <w:noProof/>
            <w:webHidden/>
          </w:rPr>
          <w:fldChar w:fldCharType="begin"/>
        </w:r>
        <w:r>
          <w:rPr>
            <w:noProof/>
            <w:webHidden/>
          </w:rPr>
          <w:instrText xml:space="preserve"> PAGEREF _Toc169181373 \h </w:instrText>
        </w:r>
        <w:r>
          <w:rPr>
            <w:noProof/>
            <w:webHidden/>
          </w:rPr>
        </w:r>
        <w:r>
          <w:rPr>
            <w:noProof/>
            <w:webHidden/>
          </w:rPr>
          <w:fldChar w:fldCharType="separate"/>
        </w:r>
        <w:r w:rsidR="000951D5">
          <w:rPr>
            <w:noProof/>
            <w:webHidden/>
          </w:rPr>
          <w:t>6</w:t>
        </w:r>
        <w:r>
          <w:rPr>
            <w:noProof/>
            <w:webHidden/>
          </w:rPr>
          <w:fldChar w:fldCharType="end"/>
        </w:r>
      </w:hyperlink>
    </w:p>
    <w:p w14:paraId="33F97D66" w14:textId="48409CDD" w:rsidR="003D4714" w:rsidRDefault="003D4714">
      <w:pPr>
        <w:pStyle w:val="TOC2"/>
        <w:tabs>
          <w:tab w:val="right" w:leader="dot" w:pos="9016"/>
        </w:tabs>
        <w:rPr>
          <w:rFonts w:eastAsiaTheme="minorEastAsia"/>
          <w:noProof/>
          <w:sz w:val="24"/>
          <w:szCs w:val="24"/>
        </w:rPr>
      </w:pPr>
      <w:hyperlink w:anchor="_Toc169181374" w:history="1">
        <w:r w:rsidRPr="00367C2D">
          <w:rPr>
            <w:rStyle w:val="Hyperlink"/>
            <w:noProof/>
          </w:rPr>
          <w:t>Tagging schemes</w:t>
        </w:r>
        <w:r>
          <w:rPr>
            <w:noProof/>
            <w:webHidden/>
          </w:rPr>
          <w:tab/>
        </w:r>
        <w:r>
          <w:rPr>
            <w:noProof/>
            <w:webHidden/>
          </w:rPr>
          <w:fldChar w:fldCharType="begin"/>
        </w:r>
        <w:r>
          <w:rPr>
            <w:noProof/>
            <w:webHidden/>
          </w:rPr>
          <w:instrText xml:space="preserve"> PAGEREF _Toc169181374 \h </w:instrText>
        </w:r>
        <w:r>
          <w:rPr>
            <w:noProof/>
            <w:webHidden/>
          </w:rPr>
        </w:r>
        <w:r>
          <w:rPr>
            <w:noProof/>
            <w:webHidden/>
          </w:rPr>
          <w:fldChar w:fldCharType="separate"/>
        </w:r>
        <w:r w:rsidR="000951D5">
          <w:rPr>
            <w:noProof/>
            <w:webHidden/>
          </w:rPr>
          <w:t>6</w:t>
        </w:r>
        <w:r>
          <w:rPr>
            <w:noProof/>
            <w:webHidden/>
          </w:rPr>
          <w:fldChar w:fldCharType="end"/>
        </w:r>
      </w:hyperlink>
    </w:p>
    <w:p w14:paraId="054C80A9" w14:textId="1E8C9C09" w:rsidR="003D4714" w:rsidRDefault="003D4714">
      <w:pPr>
        <w:pStyle w:val="TOC2"/>
        <w:tabs>
          <w:tab w:val="right" w:leader="dot" w:pos="9016"/>
        </w:tabs>
        <w:rPr>
          <w:rFonts w:eastAsiaTheme="minorEastAsia"/>
          <w:noProof/>
          <w:sz w:val="24"/>
          <w:szCs w:val="24"/>
        </w:rPr>
      </w:pPr>
      <w:hyperlink w:anchor="_Toc169181375" w:history="1">
        <w:r w:rsidRPr="00367C2D">
          <w:rPr>
            <w:rStyle w:val="Hyperlink"/>
            <w:noProof/>
          </w:rPr>
          <w:t>Evaluation Metrics</w:t>
        </w:r>
        <w:r>
          <w:rPr>
            <w:noProof/>
            <w:webHidden/>
          </w:rPr>
          <w:tab/>
        </w:r>
        <w:r>
          <w:rPr>
            <w:noProof/>
            <w:webHidden/>
          </w:rPr>
          <w:fldChar w:fldCharType="begin"/>
        </w:r>
        <w:r>
          <w:rPr>
            <w:noProof/>
            <w:webHidden/>
          </w:rPr>
          <w:instrText xml:space="preserve"> PAGEREF _Toc169181375 \h </w:instrText>
        </w:r>
        <w:r>
          <w:rPr>
            <w:noProof/>
            <w:webHidden/>
          </w:rPr>
        </w:r>
        <w:r>
          <w:rPr>
            <w:noProof/>
            <w:webHidden/>
          </w:rPr>
          <w:fldChar w:fldCharType="separate"/>
        </w:r>
        <w:r w:rsidR="000951D5">
          <w:rPr>
            <w:noProof/>
            <w:webHidden/>
          </w:rPr>
          <w:t>6</w:t>
        </w:r>
        <w:r>
          <w:rPr>
            <w:noProof/>
            <w:webHidden/>
          </w:rPr>
          <w:fldChar w:fldCharType="end"/>
        </w:r>
      </w:hyperlink>
    </w:p>
    <w:p w14:paraId="62F07543" w14:textId="34144F44" w:rsidR="003D4714" w:rsidRDefault="003D4714">
      <w:pPr>
        <w:pStyle w:val="TOC2"/>
        <w:tabs>
          <w:tab w:val="right" w:leader="dot" w:pos="9016"/>
        </w:tabs>
        <w:rPr>
          <w:rFonts w:eastAsiaTheme="minorEastAsia"/>
          <w:noProof/>
          <w:sz w:val="24"/>
          <w:szCs w:val="24"/>
        </w:rPr>
      </w:pPr>
      <w:hyperlink w:anchor="_Toc169181376" w:history="1">
        <w:r w:rsidRPr="00367C2D">
          <w:rPr>
            <w:rStyle w:val="Hyperlink"/>
            <w:noProof/>
          </w:rPr>
          <w:t>Approaches to Named Entity Recognition</w:t>
        </w:r>
        <w:r>
          <w:rPr>
            <w:noProof/>
            <w:webHidden/>
          </w:rPr>
          <w:tab/>
        </w:r>
        <w:r>
          <w:rPr>
            <w:noProof/>
            <w:webHidden/>
          </w:rPr>
          <w:fldChar w:fldCharType="begin"/>
        </w:r>
        <w:r>
          <w:rPr>
            <w:noProof/>
            <w:webHidden/>
          </w:rPr>
          <w:instrText xml:space="preserve"> PAGEREF _Toc169181376 \h </w:instrText>
        </w:r>
        <w:r>
          <w:rPr>
            <w:noProof/>
            <w:webHidden/>
          </w:rPr>
        </w:r>
        <w:r>
          <w:rPr>
            <w:noProof/>
            <w:webHidden/>
          </w:rPr>
          <w:fldChar w:fldCharType="separate"/>
        </w:r>
        <w:r w:rsidR="000951D5">
          <w:rPr>
            <w:noProof/>
            <w:webHidden/>
          </w:rPr>
          <w:t>7</w:t>
        </w:r>
        <w:r>
          <w:rPr>
            <w:noProof/>
            <w:webHidden/>
          </w:rPr>
          <w:fldChar w:fldCharType="end"/>
        </w:r>
      </w:hyperlink>
    </w:p>
    <w:p w14:paraId="3DCF6913" w14:textId="32160599" w:rsidR="003D4714" w:rsidRDefault="003D4714">
      <w:pPr>
        <w:pStyle w:val="TOC2"/>
        <w:tabs>
          <w:tab w:val="right" w:leader="dot" w:pos="9016"/>
        </w:tabs>
        <w:rPr>
          <w:rFonts w:eastAsiaTheme="minorEastAsia"/>
          <w:noProof/>
          <w:sz w:val="24"/>
          <w:szCs w:val="24"/>
        </w:rPr>
      </w:pPr>
      <w:hyperlink w:anchor="_Toc169181377" w:history="1">
        <w:r w:rsidRPr="00367C2D">
          <w:rPr>
            <w:rStyle w:val="Hyperlink"/>
            <w:noProof/>
          </w:rPr>
          <w:t>Models for Named Entity Recognition</w:t>
        </w:r>
        <w:r>
          <w:rPr>
            <w:noProof/>
            <w:webHidden/>
          </w:rPr>
          <w:tab/>
        </w:r>
        <w:r>
          <w:rPr>
            <w:noProof/>
            <w:webHidden/>
          </w:rPr>
          <w:fldChar w:fldCharType="begin"/>
        </w:r>
        <w:r>
          <w:rPr>
            <w:noProof/>
            <w:webHidden/>
          </w:rPr>
          <w:instrText xml:space="preserve"> PAGEREF _Toc169181377 \h </w:instrText>
        </w:r>
        <w:r>
          <w:rPr>
            <w:noProof/>
            <w:webHidden/>
          </w:rPr>
        </w:r>
        <w:r>
          <w:rPr>
            <w:noProof/>
            <w:webHidden/>
          </w:rPr>
          <w:fldChar w:fldCharType="separate"/>
        </w:r>
        <w:r w:rsidR="000951D5">
          <w:rPr>
            <w:noProof/>
            <w:webHidden/>
          </w:rPr>
          <w:t>8</w:t>
        </w:r>
        <w:r>
          <w:rPr>
            <w:noProof/>
            <w:webHidden/>
          </w:rPr>
          <w:fldChar w:fldCharType="end"/>
        </w:r>
      </w:hyperlink>
    </w:p>
    <w:p w14:paraId="58FEE0A8" w14:textId="16DAB653" w:rsidR="003D4714" w:rsidRDefault="003D4714">
      <w:pPr>
        <w:pStyle w:val="TOC2"/>
        <w:tabs>
          <w:tab w:val="right" w:leader="dot" w:pos="9016"/>
        </w:tabs>
        <w:rPr>
          <w:rFonts w:eastAsiaTheme="minorEastAsia"/>
          <w:noProof/>
          <w:sz w:val="24"/>
          <w:szCs w:val="24"/>
        </w:rPr>
      </w:pPr>
      <w:hyperlink w:anchor="_Toc169181378" w:history="1">
        <w:r w:rsidRPr="00367C2D">
          <w:rPr>
            <w:rStyle w:val="Hyperlink"/>
            <w:noProof/>
          </w:rPr>
          <w:t>Text representation</w:t>
        </w:r>
        <w:r>
          <w:rPr>
            <w:noProof/>
            <w:webHidden/>
          </w:rPr>
          <w:tab/>
        </w:r>
        <w:r>
          <w:rPr>
            <w:noProof/>
            <w:webHidden/>
          </w:rPr>
          <w:fldChar w:fldCharType="begin"/>
        </w:r>
        <w:r>
          <w:rPr>
            <w:noProof/>
            <w:webHidden/>
          </w:rPr>
          <w:instrText xml:space="preserve"> PAGEREF _Toc169181378 \h </w:instrText>
        </w:r>
        <w:r>
          <w:rPr>
            <w:noProof/>
            <w:webHidden/>
          </w:rPr>
        </w:r>
        <w:r>
          <w:rPr>
            <w:noProof/>
            <w:webHidden/>
          </w:rPr>
          <w:fldChar w:fldCharType="separate"/>
        </w:r>
        <w:r w:rsidR="000951D5">
          <w:rPr>
            <w:noProof/>
            <w:webHidden/>
          </w:rPr>
          <w:t>10</w:t>
        </w:r>
        <w:r>
          <w:rPr>
            <w:noProof/>
            <w:webHidden/>
          </w:rPr>
          <w:fldChar w:fldCharType="end"/>
        </w:r>
      </w:hyperlink>
    </w:p>
    <w:p w14:paraId="44FD764E" w14:textId="61A3D9C3" w:rsidR="003D4714" w:rsidRDefault="003D4714" w:rsidP="003D4714">
      <w:pPr>
        <w:pStyle w:val="TOC1"/>
        <w:rPr>
          <w:rFonts w:eastAsiaTheme="minorEastAsia"/>
          <w:noProof/>
        </w:rPr>
      </w:pPr>
      <w:hyperlink w:anchor="_Toc169181379" w:history="1">
        <w:r w:rsidRPr="00367C2D">
          <w:rPr>
            <w:rStyle w:val="Hyperlink"/>
            <w:noProof/>
          </w:rPr>
          <w:t>Chapter 3: Data</w:t>
        </w:r>
        <w:r>
          <w:rPr>
            <w:noProof/>
            <w:webHidden/>
          </w:rPr>
          <w:tab/>
        </w:r>
        <w:r>
          <w:rPr>
            <w:noProof/>
            <w:webHidden/>
          </w:rPr>
          <w:fldChar w:fldCharType="begin"/>
        </w:r>
        <w:r>
          <w:rPr>
            <w:noProof/>
            <w:webHidden/>
          </w:rPr>
          <w:instrText xml:space="preserve"> PAGEREF _Toc169181379 \h </w:instrText>
        </w:r>
        <w:r>
          <w:rPr>
            <w:noProof/>
            <w:webHidden/>
          </w:rPr>
        </w:r>
        <w:r>
          <w:rPr>
            <w:noProof/>
            <w:webHidden/>
          </w:rPr>
          <w:fldChar w:fldCharType="separate"/>
        </w:r>
        <w:r w:rsidR="000951D5">
          <w:rPr>
            <w:noProof/>
            <w:webHidden/>
          </w:rPr>
          <w:t>12</w:t>
        </w:r>
        <w:r>
          <w:rPr>
            <w:noProof/>
            <w:webHidden/>
          </w:rPr>
          <w:fldChar w:fldCharType="end"/>
        </w:r>
      </w:hyperlink>
    </w:p>
    <w:p w14:paraId="4AB0700B" w14:textId="448A9B1E" w:rsidR="003D4714" w:rsidRDefault="003D4714">
      <w:pPr>
        <w:pStyle w:val="TOC2"/>
        <w:tabs>
          <w:tab w:val="right" w:leader="dot" w:pos="9016"/>
        </w:tabs>
        <w:rPr>
          <w:rFonts w:eastAsiaTheme="minorEastAsia"/>
          <w:noProof/>
          <w:sz w:val="24"/>
          <w:szCs w:val="24"/>
        </w:rPr>
      </w:pPr>
      <w:hyperlink w:anchor="_Toc169181380" w:history="1">
        <w:r w:rsidRPr="00367C2D">
          <w:rPr>
            <w:rStyle w:val="Hyperlink"/>
            <w:noProof/>
          </w:rPr>
          <w:t>Data Collection</w:t>
        </w:r>
        <w:r>
          <w:rPr>
            <w:noProof/>
            <w:webHidden/>
          </w:rPr>
          <w:tab/>
        </w:r>
        <w:r>
          <w:rPr>
            <w:noProof/>
            <w:webHidden/>
          </w:rPr>
          <w:fldChar w:fldCharType="begin"/>
        </w:r>
        <w:r>
          <w:rPr>
            <w:noProof/>
            <w:webHidden/>
          </w:rPr>
          <w:instrText xml:space="preserve"> PAGEREF _Toc169181380 \h </w:instrText>
        </w:r>
        <w:r>
          <w:rPr>
            <w:noProof/>
            <w:webHidden/>
          </w:rPr>
        </w:r>
        <w:r>
          <w:rPr>
            <w:noProof/>
            <w:webHidden/>
          </w:rPr>
          <w:fldChar w:fldCharType="separate"/>
        </w:r>
        <w:r w:rsidR="000951D5">
          <w:rPr>
            <w:noProof/>
            <w:webHidden/>
          </w:rPr>
          <w:t>12</w:t>
        </w:r>
        <w:r>
          <w:rPr>
            <w:noProof/>
            <w:webHidden/>
          </w:rPr>
          <w:fldChar w:fldCharType="end"/>
        </w:r>
      </w:hyperlink>
    </w:p>
    <w:p w14:paraId="6DC72A70" w14:textId="4EB484BA" w:rsidR="003D4714" w:rsidRDefault="003D4714">
      <w:pPr>
        <w:pStyle w:val="TOC2"/>
        <w:tabs>
          <w:tab w:val="right" w:leader="dot" w:pos="9016"/>
        </w:tabs>
        <w:rPr>
          <w:rFonts w:eastAsiaTheme="minorEastAsia"/>
          <w:noProof/>
          <w:sz w:val="24"/>
          <w:szCs w:val="24"/>
        </w:rPr>
      </w:pPr>
      <w:hyperlink w:anchor="_Toc169181381" w:history="1">
        <w:r w:rsidRPr="00367C2D">
          <w:rPr>
            <w:rStyle w:val="Hyperlink"/>
            <w:noProof/>
          </w:rPr>
          <w:t>Locating Book Titles in Newspaper Text</w:t>
        </w:r>
        <w:r>
          <w:rPr>
            <w:noProof/>
            <w:webHidden/>
          </w:rPr>
          <w:tab/>
        </w:r>
        <w:r>
          <w:rPr>
            <w:noProof/>
            <w:webHidden/>
          </w:rPr>
          <w:fldChar w:fldCharType="begin"/>
        </w:r>
        <w:r>
          <w:rPr>
            <w:noProof/>
            <w:webHidden/>
          </w:rPr>
          <w:instrText xml:space="preserve"> PAGEREF _Toc169181381 \h </w:instrText>
        </w:r>
        <w:r>
          <w:rPr>
            <w:noProof/>
            <w:webHidden/>
          </w:rPr>
        </w:r>
        <w:r>
          <w:rPr>
            <w:noProof/>
            <w:webHidden/>
          </w:rPr>
          <w:fldChar w:fldCharType="separate"/>
        </w:r>
        <w:r w:rsidR="000951D5">
          <w:rPr>
            <w:noProof/>
            <w:webHidden/>
          </w:rPr>
          <w:t>12</w:t>
        </w:r>
        <w:r>
          <w:rPr>
            <w:noProof/>
            <w:webHidden/>
          </w:rPr>
          <w:fldChar w:fldCharType="end"/>
        </w:r>
      </w:hyperlink>
    </w:p>
    <w:p w14:paraId="0CB3FFBB" w14:textId="1295DAEC" w:rsidR="003D4714" w:rsidRDefault="003D4714">
      <w:pPr>
        <w:pStyle w:val="TOC2"/>
        <w:tabs>
          <w:tab w:val="right" w:leader="dot" w:pos="9016"/>
        </w:tabs>
        <w:rPr>
          <w:rFonts w:eastAsiaTheme="minorEastAsia"/>
          <w:noProof/>
          <w:sz w:val="24"/>
          <w:szCs w:val="24"/>
        </w:rPr>
      </w:pPr>
      <w:hyperlink w:anchor="_Toc169181382" w:history="1">
        <w:r w:rsidRPr="00367C2D">
          <w:rPr>
            <w:rStyle w:val="Hyperlink"/>
            <w:noProof/>
          </w:rPr>
          <w:t>Formatting Data for Named Entity Recognition</w:t>
        </w:r>
        <w:r>
          <w:rPr>
            <w:noProof/>
            <w:webHidden/>
          </w:rPr>
          <w:tab/>
        </w:r>
        <w:r>
          <w:rPr>
            <w:noProof/>
            <w:webHidden/>
          </w:rPr>
          <w:fldChar w:fldCharType="begin"/>
        </w:r>
        <w:r>
          <w:rPr>
            <w:noProof/>
            <w:webHidden/>
          </w:rPr>
          <w:instrText xml:space="preserve"> PAGEREF _Toc169181382 \h </w:instrText>
        </w:r>
        <w:r>
          <w:rPr>
            <w:noProof/>
            <w:webHidden/>
          </w:rPr>
        </w:r>
        <w:r>
          <w:rPr>
            <w:noProof/>
            <w:webHidden/>
          </w:rPr>
          <w:fldChar w:fldCharType="separate"/>
        </w:r>
        <w:r w:rsidR="000951D5">
          <w:rPr>
            <w:noProof/>
            <w:webHidden/>
          </w:rPr>
          <w:t>13</w:t>
        </w:r>
        <w:r>
          <w:rPr>
            <w:noProof/>
            <w:webHidden/>
          </w:rPr>
          <w:fldChar w:fldCharType="end"/>
        </w:r>
      </w:hyperlink>
    </w:p>
    <w:p w14:paraId="706651EB" w14:textId="7E4C390B" w:rsidR="003D4714" w:rsidRDefault="003D4714">
      <w:pPr>
        <w:pStyle w:val="TOC2"/>
        <w:tabs>
          <w:tab w:val="right" w:leader="dot" w:pos="9016"/>
        </w:tabs>
        <w:rPr>
          <w:rFonts w:eastAsiaTheme="minorEastAsia"/>
          <w:noProof/>
          <w:sz w:val="24"/>
          <w:szCs w:val="24"/>
        </w:rPr>
      </w:pPr>
      <w:hyperlink w:anchor="_Toc169181383" w:history="1">
        <w:r w:rsidRPr="00367C2D">
          <w:rPr>
            <w:rStyle w:val="Hyperlink"/>
            <w:noProof/>
          </w:rPr>
          <w:t>Labels from another newspaper</w:t>
        </w:r>
        <w:r>
          <w:rPr>
            <w:noProof/>
            <w:webHidden/>
          </w:rPr>
          <w:tab/>
        </w:r>
        <w:r>
          <w:rPr>
            <w:noProof/>
            <w:webHidden/>
          </w:rPr>
          <w:fldChar w:fldCharType="begin"/>
        </w:r>
        <w:r>
          <w:rPr>
            <w:noProof/>
            <w:webHidden/>
          </w:rPr>
          <w:instrText xml:space="preserve"> PAGEREF _Toc169181383 \h </w:instrText>
        </w:r>
        <w:r>
          <w:rPr>
            <w:noProof/>
            <w:webHidden/>
          </w:rPr>
        </w:r>
        <w:r>
          <w:rPr>
            <w:noProof/>
            <w:webHidden/>
          </w:rPr>
          <w:fldChar w:fldCharType="separate"/>
        </w:r>
        <w:r w:rsidR="000951D5">
          <w:rPr>
            <w:noProof/>
            <w:webHidden/>
          </w:rPr>
          <w:t>13</w:t>
        </w:r>
        <w:r>
          <w:rPr>
            <w:noProof/>
            <w:webHidden/>
          </w:rPr>
          <w:fldChar w:fldCharType="end"/>
        </w:r>
      </w:hyperlink>
    </w:p>
    <w:p w14:paraId="20618BED" w14:textId="12D04716" w:rsidR="003D4714" w:rsidRDefault="003D4714">
      <w:pPr>
        <w:pStyle w:val="TOC2"/>
        <w:tabs>
          <w:tab w:val="right" w:leader="dot" w:pos="9016"/>
        </w:tabs>
        <w:rPr>
          <w:rFonts w:eastAsiaTheme="minorEastAsia"/>
          <w:noProof/>
          <w:sz w:val="24"/>
          <w:szCs w:val="24"/>
        </w:rPr>
      </w:pPr>
      <w:hyperlink w:anchor="_Toc169181384" w:history="1">
        <w:r w:rsidRPr="00367C2D">
          <w:rPr>
            <w:rStyle w:val="Hyperlink"/>
            <w:noProof/>
          </w:rPr>
          <w:t>Data Analysis</w:t>
        </w:r>
        <w:r>
          <w:rPr>
            <w:noProof/>
            <w:webHidden/>
          </w:rPr>
          <w:tab/>
        </w:r>
        <w:r>
          <w:rPr>
            <w:noProof/>
            <w:webHidden/>
          </w:rPr>
          <w:fldChar w:fldCharType="begin"/>
        </w:r>
        <w:r>
          <w:rPr>
            <w:noProof/>
            <w:webHidden/>
          </w:rPr>
          <w:instrText xml:space="preserve"> PAGEREF _Toc169181384 \h </w:instrText>
        </w:r>
        <w:r>
          <w:rPr>
            <w:noProof/>
            <w:webHidden/>
          </w:rPr>
        </w:r>
        <w:r>
          <w:rPr>
            <w:noProof/>
            <w:webHidden/>
          </w:rPr>
          <w:fldChar w:fldCharType="separate"/>
        </w:r>
        <w:r w:rsidR="000951D5">
          <w:rPr>
            <w:noProof/>
            <w:webHidden/>
          </w:rPr>
          <w:t>14</w:t>
        </w:r>
        <w:r>
          <w:rPr>
            <w:noProof/>
            <w:webHidden/>
          </w:rPr>
          <w:fldChar w:fldCharType="end"/>
        </w:r>
      </w:hyperlink>
    </w:p>
    <w:p w14:paraId="5941B7C5" w14:textId="569AE2A6" w:rsidR="003D4714" w:rsidRDefault="003D4714" w:rsidP="003D4714">
      <w:pPr>
        <w:pStyle w:val="TOC1"/>
        <w:rPr>
          <w:rFonts w:eastAsiaTheme="minorEastAsia"/>
          <w:noProof/>
        </w:rPr>
      </w:pPr>
      <w:hyperlink w:anchor="_Toc169181385" w:history="1">
        <w:r w:rsidRPr="00367C2D">
          <w:rPr>
            <w:rStyle w:val="Hyperlink"/>
            <w:noProof/>
          </w:rPr>
          <w:t>Chapter 4: Methodology</w:t>
        </w:r>
        <w:r>
          <w:rPr>
            <w:noProof/>
            <w:webHidden/>
          </w:rPr>
          <w:tab/>
        </w:r>
        <w:r>
          <w:rPr>
            <w:noProof/>
            <w:webHidden/>
          </w:rPr>
          <w:fldChar w:fldCharType="begin"/>
        </w:r>
        <w:r>
          <w:rPr>
            <w:noProof/>
            <w:webHidden/>
          </w:rPr>
          <w:instrText xml:space="preserve"> PAGEREF _Toc169181385 \h </w:instrText>
        </w:r>
        <w:r>
          <w:rPr>
            <w:noProof/>
            <w:webHidden/>
          </w:rPr>
        </w:r>
        <w:r>
          <w:rPr>
            <w:noProof/>
            <w:webHidden/>
          </w:rPr>
          <w:fldChar w:fldCharType="separate"/>
        </w:r>
        <w:r w:rsidR="000951D5">
          <w:rPr>
            <w:noProof/>
            <w:webHidden/>
          </w:rPr>
          <w:t>16</w:t>
        </w:r>
        <w:r>
          <w:rPr>
            <w:noProof/>
            <w:webHidden/>
          </w:rPr>
          <w:fldChar w:fldCharType="end"/>
        </w:r>
      </w:hyperlink>
    </w:p>
    <w:p w14:paraId="4933F501" w14:textId="076E05E7" w:rsidR="003D4714" w:rsidRDefault="003D4714">
      <w:pPr>
        <w:pStyle w:val="TOC2"/>
        <w:tabs>
          <w:tab w:val="right" w:leader="dot" w:pos="9016"/>
        </w:tabs>
        <w:rPr>
          <w:rFonts w:eastAsiaTheme="minorEastAsia"/>
          <w:noProof/>
          <w:sz w:val="24"/>
          <w:szCs w:val="24"/>
        </w:rPr>
      </w:pPr>
      <w:hyperlink w:anchor="_Toc169181386" w:history="1">
        <w:r w:rsidRPr="00367C2D">
          <w:rPr>
            <w:rStyle w:val="Hyperlink"/>
            <w:noProof/>
          </w:rPr>
          <w:t>Models</w:t>
        </w:r>
        <w:r>
          <w:rPr>
            <w:noProof/>
            <w:webHidden/>
          </w:rPr>
          <w:tab/>
        </w:r>
        <w:r>
          <w:rPr>
            <w:noProof/>
            <w:webHidden/>
          </w:rPr>
          <w:fldChar w:fldCharType="begin"/>
        </w:r>
        <w:r>
          <w:rPr>
            <w:noProof/>
            <w:webHidden/>
          </w:rPr>
          <w:instrText xml:space="preserve"> PAGEREF _Toc169181386 \h </w:instrText>
        </w:r>
        <w:r>
          <w:rPr>
            <w:noProof/>
            <w:webHidden/>
          </w:rPr>
        </w:r>
        <w:r>
          <w:rPr>
            <w:noProof/>
            <w:webHidden/>
          </w:rPr>
          <w:fldChar w:fldCharType="separate"/>
        </w:r>
        <w:r w:rsidR="000951D5">
          <w:rPr>
            <w:noProof/>
            <w:webHidden/>
          </w:rPr>
          <w:t>16</w:t>
        </w:r>
        <w:r>
          <w:rPr>
            <w:noProof/>
            <w:webHidden/>
          </w:rPr>
          <w:fldChar w:fldCharType="end"/>
        </w:r>
      </w:hyperlink>
    </w:p>
    <w:p w14:paraId="694B0B8A" w14:textId="4B2EB0D2" w:rsidR="003D4714" w:rsidRDefault="003D4714">
      <w:pPr>
        <w:pStyle w:val="TOC2"/>
        <w:tabs>
          <w:tab w:val="right" w:leader="dot" w:pos="9016"/>
        </w:tabs>
        <w:rPr>
          <w:rFonts w:eastAsiaTheme="minorEastAsia"/>
          <w:noProof/>
          <w:sz w:val="24"/>
          <w:szCs w:val="24"/>
        </w:rPr>
      </w:pPr>
      <w:hyperlink w:anchor="_Toc169181387" w:history="1">
        <w:r w:rsidRPr="00367C2D">
          <w:rPr>
            <w:rStyle w:val="Hyperlink"/>
            <w:noProof/>
          </w:rPr>
          <w:t>Research Experiments</w:t>
        </w:r>
        <w:r>
          <w:rPr>
            <w:noProof/>
            <w:webHidden/>
          </w:rPr>
          <w:tab/>
        </w:r>
        <w:r>
          <w:rPr>
            <w:noProof/>
            <w:webHidden/>
          </w:rPr>
          <w:fldChar w:fldCharType="begin"/>
        </w:r>
        <w:r>
          <w:rPr>
            <w:noProof/>
            <w:webHidden/>
          </w:rPr>
          <w:instrText xml:space="preserve"> PAGEREF _Toc169181387 \h </w:instrText>
        </w:r>
        <w:r>
          <w:rPr>
            <w:noProof/>
            <w:webHidden/>
          </w:rPr>
        </w:r>
        <w:r>
          <w:rPr>
            <w:noProof/>
            <w:webHidden/>
          </w:rPr>
          <w:fldChar w:fldCharType="separate"/>
        </w:r>
        <w:r w:rsidR="000951D5">
          <w:rPr>
            <w:noProof/>
            <w:webHidden/>
          </w:rPr>
          <w:t>17</w:t>
        </w:r>
        <w:r>
          <w:rPr>
            <w:noProof/>
            <w:webHidden/>
          </w:rPr>
          <w:fldChar w:fldCharType="end"/>
        </w:r>
      </w:hyperlink>
    </w:p>
    <w:p w14:paraId="7F06A7B6" w14:textId="5E1ADBB8" w:rsidR="003D4714" w:rsidRDefault="003D4714">
      <w:pPr>
        <w:pStyle w:val="TOC2"/>
        <w:tabs>
          <w:tab w:val="right" w:leader="dot" w:pos="9016"/>
        </w:tabs>
        <w:rPr>
          <w:rFonts w:eastAsiaTheme="minorEastAsia"/>
          <w:noProof/>
          <w:sz w:val="24"/>
          <w:szCs w:val="24"/>
        </w:rPr>
      </w:pPr>
      <w:hyperlink w:anchor="_Toc169181388" w:history="1">
        <w:r w:rsidRPr="00367C2D">
          <w:rPr>
            <w:rStyle w:val="Hyperlink"/>
            <w:noProof/>
          </w:rPr>
          <w:t>Performance Evaluation</w:t>
        </w:r>
        <w:r>
          <w:rPr>
            <w:noProof/>
            <w:webHidden/>
          </w:rPr>
          <w:tab/>
        </w:r>
        <w:r>
          <w:rPr>
            <w:noProof/>
            <w:webHidden/>
          </w:rPr>
          <w:fldChar w:fldCharType="begin"/>
        </w:r>
        <w:r>
          <w:rPr>
            <w:noProof/>
            <w:webHidden/>
          </w:rPr>
          <w:instrText xml:space="preserve"> PAGEREF _Toc169181388 \h </w:instrText>
        </w:r>
        <w:r>
          <w:rPr>
            <w:noProof/>
            <w:webHidden/>
          </w:rPr>
        </w:r>
        <w:r>
          <w:rPr>
            <w:noProof/>
            <w:webHidden/>
          </w:rPr>
          <w:fldChar w:fldCharType="separate"/>
        </w:r>
        <w:r w:rsidR="000951D5">
          <w:rPr>
            <w:noProof/>
            <w:webHidden/>
          </w:rPr>
          <w:t>18</w:t>
        </w:r>
        <w:r>
          <w:rPr>
            <w:noProof/>
            <w:webHidden/>
          </w:rPr>
          <w:fldChar w:fldCharType="end"/>
        </w:r>
      </w:hyperlink>
    </w:p>
    <w:p w14:paraId="3D5CF79D" w14:textId="16CE014A" w:rsidR="003D4714" w:rsidRDefault="003D4714" w:rsidP="003D4714">
      <w:pPr>
        <w:pStyle w:val="TOC1"/>
        <w:rPr>
          <w:rFonts w:eastAsiaTheme="minorEastAsia"/>
          <w:noProof/>
        </w:rPr>
      </w:pPr>
      <w:hyperlink w:anchor="_Toc169181389" w:history="1">
        <w:r w:rsidRPr="00367C2D">
          <w:rPr>
            <w:rStyle w:val="Hyperlink"/>
            <w:noProof/>
          </w:rPr>
          <w:t>Chapter 5: Results</w:t>
        </w:r>
        <w:r>
          <w:rPr>
            <w:noProof/>
            <w:webHidden/>
          </w:rPr>
          <w:tab/>
        </w:r>
        <w:r>
          <w:rPr>
            <w:noProof/>
            <w:webHidden/>
          </w:rPr>
          <w:fldChar w:fldCharType="begin"/>
        </w:r>
        <w:r>
          <w:rPr>
            <w:noProof/>
            <w:webHidden/>
          </w:rPr>
          <w:instrText xml:space="preserve"> PAGEREF _Toc169181389 \h </w:instrText>
        </w:r>
        <w:r>
          <w:rPr>
            <w:noProof/>
            <w:webHidden/>
          </w:rPr>
        </w:r>
        <w:r>
          <w:rPr>
            <w:noProof/>
            <w:webHidden/>
          </w:rPr>
          <w:fldChar w:fldCharType="separate"/>
        </w:r>
        <w:r w:rsidR="000951D5">
          <w:rPr>
            <w:noProof/>
            <w:webHidden/>
          </w:rPr>
          <w:t>20</w:t>
        </w:r>
        <w:r>
          <w:rPr>
            <w:noProof/>
            <w:webHidden/>
          </w:rPr>
          <w:fldChar w:fldCharType="end"/>
        </w:r>
      </w:hyperlink>
    </w:p>
    <w:p w14:paraId="32941DAC" w14:textId="39AF5527" w:rsidR="003D4714" w:rsidRDefault="003D4714">
      <w:pPr>
        <w:pStyle w:val="TOC2"/>
        <w:tabs>
          <w:tab w:val="right" w:leader="dot" w:pos="9016"/>
        </w:tabs>
        <w:rPr>
          <w:rFonts w:eastAsiaTheme="minorEastAsia"/>
          <w:noProof/>
          <w:sz w:val="24"/>
          <w:szCs w:val="24"/>
        </w:rPr>
      </w:pPr>
      <w:hyperlink w:anchor="_Toc169181390" w:history="1">
        <w:r w:rsidRPr="00367C2D">
          <w:rPr>
            <w:rStyle w:val="Hyperlink"/>
            <w:noProof/>
          </w:rPr>
          <w:t>BiLSTM-CRF</w:t>
        </w:r>
        <w:r>
          <w:rPr>
            <w:noProof/>
            <w:webHidden/>
          </w:rPr>
          <w:tab/>
        </w:r>
        <w:r>
          <w:rPr>
            <w:noProof/>
            <w:webHidden/>
          </w:rPr>
          <w:fldChar w:fldCharType="begin"/>
        </w:r>
        <w:r>
          <w:rPr>
            <w:noProof/>
            <w:webHidden/>
          </w:rPr>
          <w:instrText xml:space="preserve"> PAGEREF _Toc169181390 \h </w:instrText>
        </w:r>
        <w:r>
          <w:rPr>
            <w:noProof/>
            <w:webHidden/>
          </w:rPr>
        </w:r>
        <w:r>
          <w:rPr>
            <w:noProof/>
            <w:webHidden/>
          </w:rPr>
          <w:fldChar w:fldCharType="separate"/>
        </w:r>
        <w:r w:rsidR="000951D5">
          <w:rPr>
            <w:noProof/>
            <w:webHidden/>
          </w:rPr>
          <w:t>20</w:t>
        </w:r>
        <w:r>
          <w:rPr>
            <w:noProof/>
            <w:webHidden/>
          </w:rPr>
          <w:fldChar w:fldCharType="end"/>
        </w:r>
      </w:hyperlink>
    </w:p>
    <w:p w14:paraId="77432EF1" w14:textId="5E35CAD4" w:rsidR="003D4714" w:rsidRDefault="003D4714">
      <w:pPr>
        <w:pStyle w:val="TOC2"/>
        <w:tabs>
          <w:tab w:val="right" w:leader="dot" w:pos="9016"/>
        </w:tabs>
        <w:rPr>
          <w:rFonts w:eastAsiaTheme="minorEastAsia"/>
          <w:noProof/>
          <w:sz w:val="24"/>
          <w:szCs w:val="24"/>
        </w:rPr>
      </w:pPr>
      <w:hyperlink w:anchor="_Toc169181391" w:history="1">
        <w:r w:rsidRPr="00367C2D">
          <w:rPr>
            <w:rStyle w:val="Hyperlink"/>
            <w:noProof/>
          </w:rPr>
          <w:t>Transformer-based Large Language Models</w:t>
        </w:r>
        <w:r>
          <w:rPr>
            <w:noProof/>
            <w:webHidden/>
          </w:rPr>
          <w:tab/>
        </w:r>
        <w:r>
          <w:rPr>
            <w:noProof/>
            <w:webHidden/>
          </w:rPr>
          <w:fldChar w:fldCharType="begin"/>
        </w:r>
        <w:r>
          <w:rPr>
            <w:noProof/>
            <w:webHidden/>
          </w:rPr>
          <w:instrText xml:space="preserve"> PAGEREF _Toc169181391 \h </w:instrText>
        </w:r>
        <w:r>
          <w:rPr>
            <w:noProof/>
            <w:webHidden/>
          </w:rPr>
        </w:r>
        <w:r>
          <w:rPr>
            <w:noProof/>
            <w:webHidden/>
          </w:rPr>
          <w:fldChar w:fldCharType="separate"/>
        </w:r>
        <w:r w:rsidR="000951D5">
          <w:rPr>
            <w:noProof/>
            <w:webHidden/>
          </w:rPr>
          <w:t>20</w:t>
        </w:r>
        <w:r>
          <w:rPr>
            <w:noProof/>
            <w:webHidden/>
          </w:rPr>
          <w:fldChar w:fldCharType="end"/>
        </w:r>
      </w:hyperlink>
    </w:p>
    <w:p w14:paraId="676CBD1F" w14:textId="01148221" w:rsidR="003D4714" w:rsidRDefault="003D4714">
      <w:pPr>
        <w:pStyle w:val="TOC2"/>
        <w:tabs>
          <w:tab w:val="right" w:leader="dot" w:pos="9016"/>
        </w:tabs>
        <w:rPr>
          <w:rFonts w:eastAsiaTheme="minorEastAsia"/>
          <w:noProof/>
          <w:sz w:val="24"/>
          <w:szCs w:val="24"/>
        </w:rPr>
      </w:pPr>
      <w:hyperlink w:anchor="_Toc169181392" w:history="1">
        <w:r w:rsidRPr="00367C2D">
          <w:rPr>
            <w:rStyle w:val="Hyperlink"/>
            <w:noProof/>
          </w:rPr>
          <w:t>Final Comparison</w:t>
        </w:r>
        <w:r>
          <w:rPr>
            <w:noProof/>
            <w:webHidden/>
          </w:rPr>
          <w:tab/>
        </w:r>
        <w:r>
          <w:rPr>
            <w:noProof/>
            <w:webHidden/>
          </w:rPr>
          <w:fldChar w:fldCharType="begin"/>
        </w:r>
        <w:r>
          <w:rPr>
            <w:noProof/>
            <w:webHidden/>
          </w:rPr>
          <w:instrText xml:space="preserve"> PAGEREF _Toc169181392 \h </w:instrText>
        </w:r>
        <w:r>
          <w:rPr>
            <w:noProof/>
            <w:webHidden/>
          </w:rPr>
        </w:r>
        <w:r>
          <w:rPr>
            <w:noProof/>
            <w:webHidden/>
          </w:rPr>
          <w:fldChar w:fldCharType="separate"/>
        </w:r>
        <w:r w:rsidR="000951D5">
          <w:rPr>
            <w:noProof/>
            <w:webHidden/>
          </w:rPr>
          <w:t>21</w:t>
        </w:r>
        <w:r>
          <w:rPr>
            <w:noProof/>
            <w:webHidden/>
          </w:rPr>
          <w:fldChar w:fldCharType="end"/>
        </w:r>
      </w:hyperlink>
    </w:p>
    <w:p w14:paraId="51A04BEA" w14:textId="07288BCA" w:rsidR="003D4714" w:rsidRDefault="003D4714" w:rsidP="003D4714">
      <w:pPr>
        <w:pStyle w:val="TOC1"/>
        <w:rPr>
          <w:rFonts w:eastAsiaTheme="minorEastAsia"/>
          <w:noProof/>
        </w:rPr>
      </w:pPr>
      <w:hyperlink w:anchor="_Toc169181393" w:history="1">
        <w:r w:rsidRPr="00367C2D">
          <w:rPr>
            <w:rStyle w:val="Hyperlink"/>
            <w:noProof/>
          </w:rPr>
          <w:t>Chapter 6: Discussion</w:t>
        </w:r>
        <w:r>
          <w:rPr>
            <w:noProof/>
            <w:webHidden/>
          </w:rPr>
          <w:tab/>
        </w:r>
        <w:r>
          <w:rPr>
            <w:noProof/>
            <w:webHidden/>
          </w:rPr>
          <w:fldChar w:fldCharType="begin"/>
        </w:r>
        <w:r>
          <w:rPr>
            <w:noProof/>
            <w:webHidden/>
          </w:rPr>
          <w:instrText xml:space="preserve"> PAGEREF _Toc169181393 \h </w:instrText>
        </w:r>
        <w:r>
          <w:rPr>
            <w:noProof/>
            <w:webHidden/>
          </w:rPr>
        </w:r>
        <w:r>
          <w:rPr>
            <w:noProof/>
            <w:webHidden/>
          </w:rPr>
          <w:fldChar w:fldCharType="separate"/>
        </w:r>
        <w:r w:rsidR="000951D5">
          <w:rPr>
            <w:noProof/>
            <w:webHidden/>
          </w:rPr>
          <w:t>23</w:t>
        </w:r>
        <w:r>
          <w:rPr>
            <w:noProof/>
            <w:webHidden/>
          </w:rPr>
          <w:fldChar w:fldCharType="end"/>
        </w:r>
      </w:hyperlink>
    </w:p>
    <w:p w14:paraId="0D8D414E" w14:textId="1F8AB7F3" w:rsidR="003D4714" w:rsidRDefault="003D4714">
      <w:pPr>
        <w:pStyle w:val="TOC2"/>
        <w:tabs>
          <w:tab w:val="right" w:leader="dot" w:pos="9016"/>
        </w:tabs>
        <w:rPr>
          <w:rFonts w:eastAsiaTheme="minorEastAsia"/>
          <w:noProof/>
          <w:sz w:val="24"/>
          <w:szCs w:val="24"/>
        </w:rPr>
      </w:pPr>
      <w:hyperlink w:anchor="_Toc169181394" w:history="1">
        <w:r w:rsidRPr="00367C2D">
          <w:rPr>
            <w:rStyle w:val="Hyperlink"/>
            <w:noProof/>
          </w:rPr>
          <w:t>Impact of Faulty Optical Character Recognition</w:t>
        </w:r>
        <w:r>
          <w:rPr>
            <w:noProof/>
            <w:webHidden/>
          </w:rPr>
          <w:tab/>
        </w:r>
        <w:r>
          <w:rPr>
            <w:noProof/>
            <w:webHidden/>
          </w:rPr>
          <w:fldChar w:fldCharType="begin"/>
        </w:r>
        <w:r>
          <w:rPr>
            <w:noProof/>
            <w:webHidden/>
          </w:rPr>
          <w:instrText xml:space="preserve"> PAGEREF _Toc169181394 \h </w:instrText>
        </w:r>
        <w:r>
          <w:rPr>
            <w:noProof/>
            <w:webHidden/>
          </w:rPr>
        </w:r>
        <w:r>
          <w:rPr>
            <w:noProof/>
            <w:webHidden/>
          </w:rPr>
          <w:fldChar w:fldCharType="separate"/>
        </w:r>
        <w:r w:rsidR="000951D5">
          <w:rPr>
            <w:noProof/>
            <w:webHidden/>
          </w:rPr>
          <w:t>23</w:t>
        </w:r>
        <w:r>
          <w:rPr>
            <w:noProof/>
            <w:webHidden/>
          </w:rPr>
          <w:fldChar w:fldCharType="end"/>
        </w:r>
      </w:hyperlink>
    </w:p>
    <w:p w14:paraId="7F0EF305" w14:textId="005067E1" w:rsidR="003D4714" w:rsidRDefault="003D4714">
      <w:pPr>
        <w:pStyle w:val="TOC2"/>
        <w:tabs>
          <w:tab w:val="right" w:leader="dot" w:pos="9016"/>
        </w:tabs>
        <w:rPr>
          <w:rFonts w:eastAsiaTheme="minorEastAsia"/>
          <w:noProof/>
          <w:sz w:val="24"/>
          <w:szCs w:val="24"/>
        </w:rPr>
      </w:pPr>
      <w:hyperlink w:anchor="_Toc169181395" w:history="1">
        <w:r w:rsidRPr="00367C2D">
          <w:rPr>
            <w:rStyle w:val="Hyperlink"/>
            <w:noProof/>
          </w:rPr>
          <w:t>Manual Analysis of Predictions</w:t>
        </w:r>
        <w:r>
          <w:rPr>
            <w:noProof/>
            <w:webHidden/>
          </w:rPr>
          <w:tab/>
        </w:r>
        <w:r>
          <w:rPr>
            <w:noProof/>
            <w:webHidden/>
          </w:rPr>
          <w:fldChar w:fldCharType="begin"/>
        </w:r>
        <w:r>
          <w:rPr>
            <w:noProof/>
            <w:webHidden/>
          </w:rPr>
          <w:instrText xml:space="preserve"> PAGEREF _Toc169181395 \h </w:instrText>
        </w:r>
        <w:r>
          <w:rPr>
            <w:noProof/>
            <w:webHidden/>
          </w:rPr>
        </w:r>
        <w:r>
          <w:rPr>
            <w:noProof/>
            <w:webHidden/>
          </w:rPr>
          <w:fldChar w:fldCharType="separate"/>
        </w:r>
        <w:r w:rsidR="000951D5">
          <w:rPr>
            <w:noProof/>
            <w:webHidden/>
          </w:rPr>
          <w:t>23</w:t>
        </w:r>
        <w:r>
          <w:rPr>
            <w:noProof/>
            <w:webHidden/>
          </w:rPr>
          <w:fldChar w:fldCharType="end"/>
        </w:r>
      </w:hyperlink>
    </w:p>
    <w:p w14:paraId="7B8E1507" w14:textId="5228375A" w:rsidR="003D4714" w:rsidRDefault="003D4714">
      <w:pPr>
        <w:pStyle w:val="TOC2"/>
        <w:tabs>
          <w:tab w:val="right" w:leader="dot" w:pos="9016"/>
        </w:tabs>
        <w:rPr>
          <w:rFonts w:eastAsiaTheme="minorEastAsia"/>
          <w:noProof/>
          <w:sz w:val="24"/>
          <w:szCs w:val="24"/>
        </w:rPr>
      </w:pPr>
      <w:hyperlink w:anchor="_Toc169181396" w:history="1">
        <w:r w:rsidRPr="00367C2D">
          <w:rPr>
            <w:rStyle w:val="Hyperlink"/>
            <w:noProof/>
          </w:rPr>
          <w:t>Challenges in title extraction with NBT matching</w:t>
        </w:r>
        <w:r>
          <w:rPr>
            <w:noProof/>
            <w:webHidden/>
          </w:rPr>
          <w:tab/>
        </w:r>
        <w:r>
          <w:rPr>
            <w:noProof/>
            <w:webHidden/>
          </w:rPr>
          <w:fldChar w:fldCharType="begin"/>
        </w:r>
        <w:r>
          <w:rPr>
            <w:noProof/>
            <w:webHidden/>
          </w:rPr>
          <w:instrText xml:space="preserve"> PAGEREF _Toc169181396 \h </w:instrText>
        </w:r>
        <w:r>
          <w:rPr>
            <w:noProof/>
            <w:webHidden/>
          </w:rPr>
        </w:r>
        <w:r>
          <w:rPr>
            <w:noProof/>
            <w:webHidden/>
          </w:rPr>
          <w:fldChar w:fldCharType="separate"/>
        </w:r>
        <w:r w:rsidR="000951D5">
          <w:rPr>
            <w:noProof/>
            <w:webHidden/>
          </w:rPr>
          <w:t>24</w:t>
        </w:r>
        <w:r>
          <w:rPr>
            <w:noProof/>
            <w:webHidden/>
          </w:rPr>
          <w:fldChar w:fldCharType="end"/>
        </w:r>
      </w:hyperlink>
    </w:p>
    <w:p w14:paraId="14C9A475" w14:textId="1A0ECAA4" w:rsidR="003D4714" w:rsidRDefault="003D4714">
      <w:pPr>
        <w:pStyle w:val="TOC2"/>
        <w:tabs>
          <w:tab w:val="right" w:leader="dot" w:pos="9016"/>
        </w:tabs>
        <w:rPr>
          <w:rFonts w:eastAsiaTheme="minorEastAsia"/>
          <w:noProof/>
          <w:sz w:val="24"/>
          <w:szCs w:val="24"/>
        </w:rPr>
      </w:pPr>
      <w:hyperlink w:anchor="_Toc169181397" w:history="1">
        <w:r w:rsidRPr="00367C2D">
          <w:rPr>
            <w:rStyle w:val="Hyperlink"/>
            <w:noProof/>
          </w:rPr>
          <w:t>Transformer-based NER models confirmed as state-of-the-art</w:t>
        </w:r>
        <w:r>
          <w:rPr>
            <w:noProof/>
            <w:webHidden/>
          </w:rPr>
          <w:tab/>
        </w:r>
        <w:r>
          <w:rPr>
            <w:noProof/>
            <w:webHidden/>
          </w:rPr>
          <w:fldChar w:fldCharType="begin"/>
        </w:r>
        <w:r>
          <w:rPr>
            <w:noProof/>
            <w:webHidden/>
          </w:rPr>
          <w:instrText xml:space="preserve"> PAGEREF _Toc169181397 \h </w:instrText>
        </w:r>
        <w:r>
          <w:rPr>
            <w:noProof/>
            <w:webHidden/>
          </w:rPr>
        </w:r>
        <w:r>
          <w:rPr>
            <w:noProof/>
            <w:webHidden/>
          </w:rPr>
          <w:fldChar w:fldCharType="separate"/>
        </w:r>
        <w:r w:rsidR="000951D5">
          <w:rPr>
            <w:noProof/>
            <w:webHidden/>
          </w:rPr>
          <w:t>24</w:t>
        </w:r>
        <w:r>
          <w:rPr>
            <w:noProof/>
            <w:webHidden/>
          </w:rPr>
          <w:fldChar w:fldCharType="end"/>
        </w:r>
      </w:hyperlink>
    </w:p>
    <w:p w14:paraId="16B6DA2C" w14:textId="164716BF" w:rsidR="003D4714" w:rsidRDefault="003D4714" w:rsidP="003D4714">
      <w:pPr>
        <w:pStyle w:val="TOC1"/>
        <w:rPr>
          <w:rFonts w:eastAsiaTheme="minorEastAsia"/>
          <w:noProof/>
        </w:rPr>
      </w:pPr>
      <w:hyperlink w:anchor="_Toc169181398" w:history="1">
        <w:r w:rsidRPr="00367C2D">
          <w:rPr>
            <w:rStyle w:val="Hyperlink"/>
            <w:noProof/>
          </w:rPr>
          <w:t>Chapter 7: Conclusion &amp; Future Work</w:t>
        </w:r>
        <w:r>
          <w:rPr>
            <w:noProof/>
            <w:webHidden/>
          </w:rPr>
          <w:tab/>
        </w:r>
        <w:r>
          <w:rPr>
            <w:noProof/>
            <w:webHidden/>
          </w:rPr>
          <w:fldChar w:fldCharType="begin"/>
        </w:r>
        <w:r>
          <w:rPr>
            <w:noProof/>
            <w:webHidden/>
          </w:rPr>
          <w:instrText xml:space="preserve"> PAGEREF _Toc169181398 \h </w:instrText>
        </w:r>
        <w:r>
          <w:rPr>
            <w:noProof/>
            <w:webHidden/>
          </w:rPr>
        </w:r>
        <w:r>
          <w:rPr>
            <w:noProof/>
            <w:webHidden/>
          </w:rPr>
          <w:fldChar w:fldCharType="separate"/>
        </w:r>
        <w:r w:rsidR="000951D5">
          <w:rPr>
            <w:noProof/>
            <w:webHidden/>
          </w:rPr>
          <w:t>25</w:t>
        </w:r>
        <w:r>
          <w:rPr>
            <w:noProof/>
            <w:webHidden/>
          </w:rPr>
          <w:fldChar w:fldCharType="end"/>
        </w:r>
      </w:hyperlink>
    </w:p>
    <w:p w14:paraId="7FDC9043" w14:textId="7D348DEC" w:rsidR="003D4714" w:rsidRDefault="003D4714" w:rsidP="003D4714">
      <w:pPr>
        <w:pStyle w:val="TOC1"/>
        <w:rPr>
          <w:rFonts w:eastAsiaTheme="minorEastAsia"/>
          <w:noProof/>
        </w:rPr>
      </w:pPr>
      <w:hyperlink w:anchor="_Toc169181399" w:history="1">
        <w:r w:rsidRPr="00367C2D">
          <w:rPr>
            <w:rStyle w:val="Hyperlink"/>
            <w:noProof/>
          </w:rPr>
          <w:t>References</w:t>
        </w:r>
        <w:r>
          <w:rPr>
            <w:noProof/>
            <w:webHidden/>
          </w:rPr>
          <w:tab/>
        </w:r>
        <w:r>
          <w:rPr>
            <w:noProof/>
            <w:webHidden/>
          </w:rPr>
          <w:fldChar w:fldCharType="begin"/>
        </w:r>
        <w:r>
          <w:rPr>
            <w:noProof/>
            <w:webHidden/>
          </w:rPr>
          <w:instrText xml:space="preserve"> PAGEREF _Toc169181399 \h </w:instrText>
        </w:r>
        <w:r>
          <w:rPr>
            <w:noProof/>
            <w:webHidden/>
          </w:rPr>
        </w:r>
        <w:r>
          <w:rPr>
            <w:noProof/>
            <w:webHidden/>
          </w:rPr>
          <w:fldChar w:fldCharType="separate"/>
        </w:r>
        <w:r w:rsidR="000951D5">
          <w:rPr>
            <w:noProof/>
            <w:webHidden/>
          </w:rPr>
          <w:t>26</w:t>
        </w:r>
        <w:r>
          <w:rPr>
            <w:noProof/>
            <w:webHidden/>
          </w:rPr>
          <w:fldChar w:fldCharType="end"/>
        </w:r>
      </w:hyperlink>
    </w:p>
    <w:p w14:paraId="4B976914" w14:textId="7490A217" w:rsidR="003D4714" w:rsidRDefault="003D4714" w:rsidP="003D4714">
      <w:pPr>
        <w:pStyle w:val="TOC1"/>
        <w:rPr>
          <w:rFonts w:eastAsiaTheme="minorEastAsia"/>
          <w:noProof/>
        </w:rPr>
      </w:pPr>
      <w:hyperlink w:anchor="_Toc169181400" w:history="1">
        <w:r w:rsidRPr="00367C2D">
          <w:rPr>
            <w:rStyle w:val="Hyperlink"/>
            <w:noProof/>
          </w:rPr>
          <w:t>Appendices</w:t>
        </w:r>
        <w:r>
          <w:rPr>
            <w:noProof/>
            <w:webHidden/>
          </w:rPr>
          <w:tab/>
        </w:r>
        <w:r>
          <w:rPr>
            <w:noProof/>
            <w:webHidden/>
          </w:rPr>
          <w:fldChar w:fldCharType="begin"/>
        </w:r>
        <w:r>
          <w:rPr>
            <w:noProof/>
            <w:webHidden/>
          </w:rPr>
          <w:instrText xml:space="preserve"> PAGEREF _Toc169181400 \h </w:instrText>
        </w:r>
        <w:r>
          <w:rPr>
            <w:noProof/>
            <w:webHidden/>
          </w:rPr>
        </w:r>
        <w:r>
          <w:rPr>
            <w:noProof/>
            <w:webHidden/>
          </w:rPr>
          <w:fldChar w:fldCharType="separate"/>
        </w:r>
        <w:r w:rsidR="000951D5">
          <w:rPr>
            <w:noProof/>
            <w:webHidden/>
          </w:rPr>
          <w:t>29</w:t>
        </w:r>
        <w:r>
          <w:rPr>
            <w:noProof/>
            <w:webHidden/>
          </w:rPr>
          <w:fldChar w:fldCharType="end"/>
        </w:r>
      </w:hyperlink>
    </w:p>
    <w:p w14:paraId="0AA6FF28" w14:textId="0AA14D9A" w:rsidR="003D4714" w:rsidRDefault="003D4714">
      <w:pPr>
        <w:pStyle w:val="TOC2"/>
        <w:tabs>
          <w:tab w:val="right" w:leader="dot" w:pos="9016"/>
        </w:tabs>
        <w:rPr>
          <w:rFonts w:eastAsiaTheme="minorEastAsia"/>
          <w:noProof/>
          <w:sz w:val="24"/>
          <w:szCs w:val="24"/>
        </w:rPr>
      </w:pPr>
      <w:hyperlink w:anchor="_Toc169181401" w:history="1">
        <w:r w:rsidRPr="00367C2D">
          <w:rPr>
            <w:rStyle w:val="Hyperlink"/>
            <w:noProof/>
          </w:rPr>
          <w:t>A.  Hardware specifications</w:t>
        </w:r>
        <w:r>
          <w:rPr>
            <w:noProof/>
            <w:webHidden/>
          </w:rPr>
          <w:tab/>
        </w:r>
        <w:r>
          <w:rPr>
            <w:noProof/>
            <w:webHidden/>
          </w:rPr>
          <w:fldChar w:fldCharType="begin"/>
        </w:r>
        <w:r>
          <w:rPr>
            <w:noProof/>
            <w:webHidden/>
          </w:rPr>
          <w:instrText xml:space="preserve"> PAGEREF _Toc169181401 \h </w:instrText>
        </w:r>
        <w:r>
          <w:rPr>
            <w:noProof/>
            <w:webHidden/>
          </w:rPr>
        </w:r>
        <w:r>
          <w:rPr>
            <w:noProof/>
            <w:webHidden/>
          </w:rPr>
          <w:fldChar w:fldCharType="separate"/>
        </w:r>
        <w:r w:rsidR="000951D5">
          <w:rPr>
            <w:noProof/>
            <w:webHidden/>
          </w:rPr>
          <w:t>29</w:t>
        </w:r>
        <w:r>
          <w:rPr>
            <w:noProof/>
            <w:webHidden/>
          </w:rPr>
          <w:fldChar w:fldCharType="end"/>
        </w:r>
      </w:hyperlink>
    </w:p>
    <w:p w14:paraId="439761AC" w14:textId="27B1C615" w:rsidR="003D4714" w:rsidRDefault="003D4714">
      <w:pPr>
        <w:pStyle w:val="TOC2"/>
        <w:tabs>
          <w:tab w:val="right" w:leader="dot" w:pos="9016"/>
        </w:tabs>
        <w:rPr>
          <w:rFonts w:eastAsiaTheme="minorEastAsia"/>
          <w:noProof/>
          <w:sz w:val="24"/>
          <w:szCs w:val="24"/>
        </w:rPr>
      </w:pPr>
      <w:hyperlink w:anchor="_Toc169181402" w:history="1">
        <w:r w:rsidRPr="00367C2D">
          <w:rPr>
            <w:rStyle w:val="Hyperlink"/>
            <w:noProof/>
          </w:rPr>
          <w:t>B. Training history</w:t>
        </w:r>
        <w:r>
          <w:rPr>
            <w:noProof/>
            <w:webHidden/>
          </w:rPr>
          <w:tab/>
        </w:r>
        <w:r>
          <w:rPr>
            <w:noProof/>
            <w:webHidden/>
          </w:rPr>
          <w:fldChar w:fldCharType="begin"/>
        </w:r>
        <w:r>
          <w:rPr>
            <w:noProof/>
            <w:webHidden/>
          </w:rPr>
          <w:instrText xml:space="preserve"> PAGEREF _Toc169181402 \h </w:instrText>
        </w:r>
        <w:r>
          <w:rPr>
            <w:noProof/>
            <w:webHidden/>
          </w:rPr>
        </w:r>
        <w:r>
          <w:rPr>
            <w:noProof/>
            <w:webHidden/>
          </w:rPr>
          <w:fldChar w:fldCharType="separate"/>
        </w:r>
        <w:r w:rsidR="000951D5">
          <w:rPr>
            <w:noProof/>
            <w:webHidden/>
          </w:rPr>
          <w:t>29</w:t>
        </w:r>
        <w:r>
          <w:rPr>
            <w:noProof/>
            <w:webHidden/>
          </w:rPr>
          <w:fldChar w:fldCharType="end"/>
        </w:r>
      </w:hyperlink>
    </w:p>
    <w:p w14:paraId="218AC98B" w14:textId="6F6ED599" w:rsidR="003D4714" w:rsidRDefault="003D4714">
      <w:pPr>
        <w:pStyle w:val="TOC2"/>
        <w:tabs>
          <w:tab w:val="right" w:leader="dot" w:pos="9016"/>
        </w:tabs>
        <w:rPr>
          <w:rFonts w:eastAsiaTheme="minorEastAsia"/>
          <w:noProof/>
          <w:sz w:val="24"/>
          <w:szCs w:val="24"/>
        </w:rPr>
      </w:pPr>
      <w:hyperlink w:anchor="_Toc169181403" w:history="1">
        <w:r w:rsidRPr="00367C2D">
          <w:rPr>
            <w:rStyle w:val="Hyperlink"/>
            <w:noProof/>
          </w:rPr>
          <w:t>C. Prediction examples on unseen data</w:t>
        </w:r>
        <w:r>
          <w:rPr>
            <w:noProof/>
            <w:webHidden/>
          </w:rPr>
          <w:tab/>
        </w:r>
        <w:r>
          <w:rPr>
            <w:noProof/>
            <w:webHidden/>
          </w:rPr>
          <w:fldChar w:fldCharType="begin"/>
        </w:r>
        <w:r>
          <w:rPr>
            <w:noProof/>
            <w:webHidden/>
          </w:rPr>
          <w:instrText xml:space="preserve"> PAGEREF _Toc169181403 \h </w:instrText>
        </w:r>
        <w:r>
          <w:rPr>
            <w:noProof/>
            <w:webHidden/>
          </w:rPr>
        </w:r>
        <w:r>
          <w:rPr>
            <w:noProof/>
            <w:webHidden/>
          </w:rPr>
          <w:fldChar w:fldCharType="separate"/>
        </w:r>
        <w:r w:rsidR="000951D5">
          <w:rPr>
            <w:noProof/>
            <w:webHidden/>
          </w:rPr>
          <w:t>32</w:t>
        </w:r>
        <w:r>
          <w:rPr>
            <w:noProof/>
            <w:webHidden/>
          </w:rPr>
          <w:fldChar w:fldCharType="end"/>
        </w:r>
      </w:hyperlink>
    </w:p>
    <w:p w14:paraId="642937DD" w14:textId="38D3382D" w:rsidR="00966014" w:rsidRPr="003D4714" w:rsidRDefault="003D4714">
      <w:r>
        <w:fldChar w:fldCharType="end"/>
      </w:r>
      <w:r w:rsidR="00966014">
        <w:rPr>
          <w:b/>
          <w:bCs/>
          <w:sz w:val="28"/>
          <w:szCs w:val="28"/>
        </w:rPr>
        <w:br w:type="page"/>
      </w:r>
    </w:p>
    <w:p w14:paraId="261658FC" w14:textId="38B07299" w:rsidR="001056F5" w:rsidRPr="001056F5" w:rsidRDefault="001056F5" w:rsidP="00ED149D">
      <w:pPr>
        <w:pStyle w:val="Heading1"/>
        <w:rPr>
          <w:b w:val="0"/>
        </w:rPr>
      </w:pPr>
      <w:bookmarkStart w:id="1" w:name="_Hlk167266909"/>
      <w:bookmarkStart w:id="2" w:name="_Toc169181371"/>
      <w:r w:rsidRPr="001056F5">
        <w:lastRenderedPageBreak/>
        <w:t>Chapter 1: Introduction</w:t>
      </w:r>
      <w:bookmarkEnd w:id="2"/>
    </w:p>
    <w:p w14:paraId="03CD1560" w14:textId="0AA1404F" w:rsidR="002C0F2A" w:rsidRDefault="002C0F2A" w:rsidP="002C0F2A">
      <w:bookmarkStart w:id="3" w:name="_Hlk167266917"/>
      <w:bookmarkEnd w:id="1"/>
      <w:r w:rsidRPr="002C0F2A">
        <w:t xml:space="preserve">Book reviews in newspapers not only reflect the reading preferences of their time but also offer a window into the shifting intellectual landscapes that characterize different eras. By </w:t>
      </w:r>
      <w:r w:rsidR="00CB1F7F" w:rsidRPr="002C0F2A">
        <w:t>analysing</w:t>
      </w:r>
      <w:r w:rsidRPr="002C0F2A">
        <w:t xml:space="preserve"> which books were highlighted by reviewers and journalists, we can gain insights into the evolving cultural and literary tastes of society. </w:t>
      </w:r>
    </w:p>
    <w:p w14:paraId="55726665" w14:textId="0DFD44BC" w:rsidR="0040394F" w:rsidRPr="002C0F2A" w:rsidRDefault="0040394F" w:rsidP="002C0F2A">
      <w:r w:rsidRPr="0040394F">
        <w:t>Notably, to date, no published research specifically targets the extraction of book titles from OCR-scanned historical newspapers. Previous studies, such as those by Do et al. (2012) and Sarimehmetoğlu and Erdem (2023), have focused on extracting book titles from visual sources like book cover images and video content. These methods, while innovative, rely on visual attributes and are fundamentally different from our text-based approach.</w:t>
      </w:r>
    </w:p>
    <w:p w14:paraId="1BF529F9" w14:textId="124C2149" w:rsidR="000D05AD" w:rsidRDefault="000D05AD">
      <w:r w:rsidRPr="000D05AD">
        <w:t xml:space="preserve">The method currently employed by the thesis supervisor to identify book titles in </w:t>
      </w:r>
      <w:r w:rsidR="00CB1F7F">
        <w:t xml:space="preserve">historical </w:t>
      </w:r>
      <w:r w:rsidRPr="000D05AD">
        <w:t xml:space="preserve">newspaper texts is predominantly rule-based. This approach involves selecting segments </w:t>
      </w:r>
      <w:r w:rsidR="00BC556E">
        <w:t xml:space="preserve">of </w:t>
      </w:r>
      <w:r w:rsidR="009B7CF4">
        <w:t>600 characters</w:t>
      </w:r>
      <w:r w:rsidRPr="000D05AD">
        <w:t xml:space="preserve">, identified by a set of rules as those most likely to contain a book title, and comparing them against a database of known book titles to ascertain matches. This method suffers from several drawbacks: it yields suboptimal accuracy, it requires extensive manual verification, and specific rules are tailored for a particular newspaper, making it </w:t>
      </w:r>
      <w:r w:rsidR="00BC556E">
        <w:t xml:space="preserve">potentially </w:t>
      </w:r>
      <w:r w:rsidRPr="000D05AD">
        <w:t>hard to generalize to other newspapers. These limitations compromise the efficacy of cultural analysis over time and restrict our understanding of historical intellectual trends.</w:t>
      </w:r>
    </w:p>
    <w:p w14:paraId="110F20EE" w14:textId="67984A1F" w:rsidR="00BC556E" w:rsidRDefault="00BC556E">
      <w:r w:rsidRPr="00BC556E">
        <w:t xml:space="preserve">Despite </w:t>
      </w:r>
      <w:r>
        <w:t>its</w:t>
      </w:r>
      <w:r w:rsidRPr="00BC556E">
        <w:t xml:space="preserve"> drawbacks, </w:t>
      </w:r>
      <w:r w:rsidR="00B15C1F" w:rsidRPr="00B15C1F">
        <w:t>the current method has successfully produced a substantial dataset, serving as a valuable foundation for developing an improved model.</w:t>
      </w:r>
      <w:r w:rsidR="00B15C1F">
        <w:t xml:space="preserve"> </w:t>
      </w:r>
      <w:r w:rsidRPr="00BC556E">
        <w:t>In response to these challenges and leveraging the existing dataset, this study proposes a novel approach utilizing advancements in natural language processing (NLP). By harnessing NLP models, we aim to develop a more robust and autonomous system capable of accurately extracting book titles from a vast corpus of newspaper text.</w:t>
      </w:r>
    </w:p>
    <w:p w14:paraId="12BC3470" w14:textId="77777777" w:rsidR="00473A84" w:rsidRDefault="0040394F">
      <w:r w:rsidRPr="008450EB">
        <w:t>Eisenstein (2019)</w:t>
      </w:r>
      <w:r>
        <w:t xml:space="preserve"> describes natural language processing (NLP) as a set of methods for making human language accessible to computers. </w:t>
      </w:r>
      <w:r w:rsidRPr="00ED5DA3">
        <w:t>Key applications of NLP include</w:t>
      </w:r>
      <w:r>
        <w:t xml:space="preserve"> language translation, sentiment analysis, speech recognition, text summarization, and named entity recognition.</w:t>
      </w:r>
      <w:r w:rsidR="00473A84">
        <w:t xml:space="preserve"> </w:t>
      </w:r>
      <w:r w:rsidR="00950BF4" w:rsidRPr="00950BF4">
        <w:t xml:space="preserve">Named Entity Recognition (NER) is </w:t>
      </w:r>
      <w:r w:rsidR="00473A84">
        <w:t>the process of</w:t>
      </w:r>
      <w:r w:rsidR="00950BF4" w:rsidRPr="00950BF4">
        <w:t xml:space="preserve"> identif</w:t>
      </w:r>
      <w:r w:rsidR="00473A84">
        <w:t>ying</w:t>
      </w:r>
      <w:r w:rsidR="00950BF4" w:rsidRPr="00950BF4">
        <w:t xml:space="preserve"> named entities in text.</w:t>
      </w:r>
      <w:r w:rsidR="00950BF4">
        <w:t xml:space="preserve"> Commonly used entities are people, locations, and organizations </w:t>
      </w:r>
      <w:r w:rsidR="00950BF4" w:rsidRPr="00950BF4">
        <w:t>(Jurafsky &amp; Martin, 2023)</w:t>
      </w:r>
      <w:r w:rsidR="00950BF4">
        <w:t xml:space="preserve">. </w:t>
      </w:r>
    </w:p>
    <w:p w14:paraId="4DB1AEDB" w14:textId="337B7F0C" w:rsidR="00236E2F" w:rsidRDefault="00473A84">
      <w:pPr>
        <w:rPr>
          <w:i/>
          <w:iCs/>
        </w:rPr>
      </w:pPr>
      <w:r w:rsidRPr="00473A84">
        <w:t>This thesis explores the innovative idea of categorizing book titles as a specialized form of named entity, a concept that, until now, has not been thoroughly investigated in the context of historical newspapers.</w:t>
      </w:r>
      <w:r>
        <w:t xml:space="preserve"> Which</w:t>
      </w:r>
      <w:r w:rsidR="00D7189F" w:rsidRPr="00D7189F">
        <w:t xml:space="preserve"> leads</w:t>
      </w:r>
      <w:r>
        <w:t xml:space="preserve"> us</w:t>
      </w:r>
      <w:r w:rsidR="00D7189F" w:rsidRPr="00D7189F">
        <w:t xml:space="preserve"> to the research question of this thesis</w:t>
      </w:r>
      <w:r w:rsidR="00236E2F">
        <w:t xml:space="preserve">: </w:t>
      </w:r>
      <w:r w:rsidR="0061778D">
        <w:rPr>
          <w:i/>
          <w:iCs/>
        </w:rPr>
        <w:t>To what extent</w:t>
      </w:r>
      <w:r w:rsidR="00236E2F" w:rsidRPr="00236E2F">
        <w:rPr>
          <w:i/>
          <w:iCs/>
        </w:rPr>
        <w:t xml:space="preserve"> can </w:t>
      </w:r>
      <w:r w:rsidR="00950BF4">
        <w:rPr>
          <w:i/>
          <w:iCs/>
        </w:rPr>
        <w:t>Named Entity Recognition</w:t>
      </w:r>
      <w:r w:rsidR="00236E2F" w:rsidRPr="00236E2F">
        <w:rPr>
          <w:i/>
          <w:iCs/>
        </w:rPr>
        <w:t xml:space="preserve"> be utilized to </w:t>
      </w:r>
      <w:r w:rsidR="00D7189F" w:rsidRPr="00D7189F">
        <w:rPr>
          <w:i/>
          <w:iCs/>
        </w:rPr>
        <w:t>autonomously extract book titles from</w:t>
      </w:r>
      <w:r w:rsidR="00950BF4">
        <w:rPr>
          <w:i/>
          <w:iCs/>
        </w:rPr>
        <w:t xml:space="preserve"> OCR-scanned</w:t>
      </w:r>
      <w:r w:rsidR="00D7189F" w:rsidRPr="00D7189F">
        <w:rPr>
          <w:i/>
          <w:iCs/>
        </w:rPr>
        <w:t xml:space="preserve"> historical newspaper</w:t>
      </w:r>
      <w:r w:rsidR="00CB1F7F">
        <w:rPr>
          <w:i/>
          <w:iCs/>
        </w:rPr>
        <w:t>s</w:t>
      </w:r>
      <w:r w:rsidR="00D7189F" w:rsidRPr="00D7189F">
        <w:rPr>
          <w:i/>
          <w:iCs/>
        </w:rPr>
        <w:t>, thereby facilitating deeper cultural and literary analyses?</w:t>
      </w:r>
    </w:p>
    <w:p w14:paraId="71B5243D" w14:textId="77777777" w:rsidR="001821D0" w:rsidRDefault="001821D0" w:rsidP="001821D0">
      <w:bookmarkStart w:id="4" w:name="_Hlk167266952"/>
      <w:bookmarkEnd w:id="3"/>
      <w:r>
        <w:t>The remainder of this thesis is organized as follows:</w:t>
      </w:r>
    </w:p>
    <w:p w14:paraId="4D3C2149" w14:textId="209B3DE6" w:rsidR="001821D0" w:rsidRDefault="001821D0" w:rsidP="001821D0">
      <w:pPr>
        <w:pStyle w:val="ListParagraph"/>
        <w:numPr>
          <w:ilvl w:val="0"/>
          <w:numId w:val="3"/>
        </w:numPr>
      </w:pPr>
      <w:r w:rsidRPr="001821D0">
        <w:rPr>
          <w:b/>
          <w:bCs/>
        </w:rPr>
        <w:t>Chapter 2: Concepts and Literature</w:t>
      </w:r>
      <w:r>
        <w:t xml:space="preserve"> - This chapter introduces the essential concepts required to comprehend the thesis. It includes a review of relevant literature, comparing various methods based on existing research.</w:t>
      </w:r>
    </w:p>
    <w:p w14:paraId="16D5C15E" w14:textId="538E6175" w:rsidR="001821D0" w:rsidRDefault="001821D0" w:rsidP="001821D0">
      <w:pPr>
        <w:pStyle w:val="ListParagraph"/>
        <w:numPr>
          <w:ilvl w:val="0"/>
          <w:numId w:val="3"/>
        </w:numPr>
      </w:pPr>
      <w:r w:rsidRPr="001821D0">
        <w:rPr>
          <w:b/>
          <w:bCs/>
        </w:rPr>
        <w:t>Chapter 3: Data</w:t>
      </w:r>
      <w:r>
        <w:t xml:space="preserve"> - This chapter details the processes involved in creating the datasets used in the study, along with a brief data analysis.</w:t>
      </w:r>
    </w:p>
    <w:p w14:paraId="2167F071" w14:textId="77777777" w:rsidR="001821D0" w:rsidRDefault="001821D0" w:rsidP="001821D0">
      <w:pPr>
        <w:pStyle w:val="ListParagraph"/>
        <w:numPr>
          <w:ilvl w:val="0"/>
          <w:numId w:val="3"/>
        </w:numPr>
      </w:pPr>
      <w:r w:rsidRPr="001821D0">
        <w:rPr>
          <w:b/>
          <w:bCs/>
        </w:rPr>
        <w:t>Chapter 4: Methodology</w:t>
      </w:r>
      <w:r>
        <w:t xml:space="preserve"> - This chapter describes the methodology employed to determine the most effective approach for extracting book titles from historical newspapers.</w:t>
      </w:r>
    </w:p>
    <w:p w14:paraId="2B7FE8DB" w14:textId="77777777" w:rsidR="001821D0" w:rsidRDefault="001821D0" w:rsidP="001821D0">
      <w:pPr>
        <w:pStyle w:val="ListParagraph"/>
        <w:numPr>
          <w:ilvl w:val="0"/>
          <w:numId w:val="3"/>
        </w:numPr>
      </w:pPr>
      <w:r w:rsidRPr="001821D0">
        <w:rPr>
          <w:b/>
          <w:bCs/>
        </w:rPr>
        <w:lastRenderedPageBreak/>
        <w:t>Chapter 5: Results</w:t>
      </w:r>
      <w:r>
        <w:t xml:space="preserve"> - This chapter presents the findings obtained from the applied methodology.</w:t>
      </w:r>
    </w:p>
    <w:p w14:paraId="6514F02C" w14:textId="77777777" w:rsidR="001821D0" w:rsidRDefault="001821D0" w:rsidP="001821D0">
      <w:pPr>
        <w:pStyle w:val="ListParagraph"/>
        <w:numPr>
          <w:ilvl w:val="0"/>
          <w:numId w:val="3"/>
        </w:numPr>
      </w:pPr>
      <w:r w:rsidRPr="001821D0">
        <w:rPr>
          <w:b/>
          <w:bCs/>
        </w:rPr>
        <w:t>Chapter 6: Discussion</w:t>
      </w:r>
      <w:r>
        <w:t xml:space="preserve"> - This chapter interprets the results, offering insights into why they turned out as they did and discussing their implications.</w:t>
      </w:r>
    </w:p>
    <w:p w14:paraId="6F4EC749" w14:textId="77777777" w:rsidR="001821D0" w:rsidRDefault="001821D0" w:rsidP="001821D0">
      <w:pPr>
        <w:pStyle w:val="ListParagraph"/>
        <w:numPr>
          <w:ilvl w:val="0"/>
          <w:numId w:val="3"/>
        </w:numPr>
      </w:pPr>
      <w:r w:rsidRPr="001821D0">
        <w:rPr>
          <w:b/>
          <w:bCs/>
        </w:rPr>
        <w:t>Chapter 7: Conclusion</w:t>
      </w:r>
      <w:r>
        <w:t xml:space="preserve"> - The final chapter addresses the research question, summarizes the key findings, and proposes directions for future research.</w:t>
      </w:r>
    </w:p>
    <w:p w14:paraId="79582B07" w14:textId="2B36D5CF" w:rsidR="002C5ABC" w:rsidRPr="00CE3C54" w:rsidRDefault="002C5ABC" w:rsidP="00CE3C54">
      <w:pPr>
        <w:pStyle w:val="ListParagraph"/>
        <w:numPr>
          <w:ilvl w:val="0"/>
          <w:numId w:val="3"/>
        </w:numPr>
        <w:rPr>
          <w:b/>
          <w:bCs/>
          <w:sz w:val="28"/>
          <w:szCs w:val="28"/>
        </w:rPr>
      </w:pPr>
      <w:r w:rsidRPr="00CE3C54">
        <w:rPr>
          <w:b/>
          <w:bCs/>
          <w:sz w:val="28"/>
          <w:szCs w:val="28"/>
        </w:rPr>
        <w:br w:type="page"/>
      </w:r>
    </w:p>
    <w:p w14:paraId="77FFDB5C" w14:textId="17357863" w:rsidR="001056F5" w:rsidRPr="001056F5" w:rsidRDefault="001056F5" w:rsidP="00ED149D">
      <w:pPr>
        <w:pStyle w:val="Heading1"/>
      </w:pPr>
      <w:bookmarkStart w:id="5" w:name="_Toc169181372"/>
      <w:r w:rsidRPr="001056F5">
        <w:lastRenderedPageBreak/>
        <w:t xml:space="preserve">Chapter 2: </w:t>
      </w:r>
      <w:r w:rsidR="009B7CF4">
        <w:t>Concepts and Literature</w:t>
      </w:r>
      <w:bookmarkEnd w:id="5"/>
    </w:p>
    <w:p w14:paraId="5DF1E20F" w14:textId="237A3A42" w:rsidR="00B66F60" w:rsidRPr="006D6C7B" w:rsidRDefault="006E6360" w:rsidP="006E6360">
      <w:r>
        <w:t xml:space="preserve">This chapter outlines the key concepts and literature </w:t>
      </w:r>
      <w:r w:rsidR="00B66F60">
        <w:t>required to comprehend the thesis</w:t>
      </w:r>
      <w:r>
        <w:t>. We start with Named Entity Recognition (NER) in Natural Language Processing (NLP), covering its challenges, tagging schemes, and evaluation metrics.</w:t>
      </w:r>
      <w:r w:rsidR="006D6C7B">
        <w:t xml:space="preserve"> </w:t>
      </w:r>
      <w:r>
        <w:t>We then discuss various NER approaches: rule-based, unsupervised, and supervised, focusing on supervised learning. The chapter</w:t>
      </w:r>
      <w:r w:rsidR="00B15C1F">
        <w:t xml:space="preserve"> further</w:t>
      </w:r>
      <w:r>
        <w:t xml:space="preserve"> highlights the evolution from traditional machine learning to transformer-based </w:t>
      </w:r>
      <w:r w:rsidR="00BD7AAD">
        <w:t>Large Language M</w:t>
      </w:r>
      <w:r>
        <w:t>odels.</w:t>
      </w:r>
      <w:r w:rsidR="006D6C7B">
        <w:t xml:space="preserve"> </w:t>
      </w:r>
      <w:r w:rsidR="00B15C1F" w:rsidRPr="00B15C1F">
        <w:t>Finally, we delve into the methods of text representation in NER models, including word embeddings</w:t>
      </w:r>
      <w:r w:rsidR="00B15C1F">
        <w:t>.</w:t>
      </w:r>
    </w:p>
    <w:p w14:paraId="324DF014" w14:textId="6004AACE" w:rsidR="005F4C02" w:rsidRPr="000D05AD" w:rsidRDefault="005F4C02" w:rsidP="003D4714">
      <w:pPr>
        <w:pStyle w:val="Heading2"/>
      </w:pPr>
      <w:bookmarkStart w:id="6" w:name="_Toc169181373"/>
      <w:r w:rsidRPr="000D05AD">
        <w:t>Named Entity Recognition</w:t>
      </w:r>
      <w:bookmarkEnd w:id="6"/>
    </w:p>
    <w:p w14:paraId="75F638A1" w14:textId="07C8ABCB" w:rsidR="005F4C02" w:rsidRDefault="005F4C02" w:rsidP="00EF23AC">
      <w:r w:rsidRPr="005F4C02">
        <w:t xml:space="preserve">As introduced in the "Introduction" chapter, </w:t>
      </w:r>
      <w:r w:rsidR="00ED5A1D">
        <w:t>NER</w:t>
      </w:r>
      <w:r w:rsidR="00816ED5" w:rsidRPr="00816ED5">
        <w:t xml:space="preserve"> is a </w:t>
      </w:r>
      <w:r w:rsidR="00816ED5">
        <w:t>fundamental</w:t>
      </w:r>
      <w:r w:rsidR="00816ED5" w:rsidRPr="00816ED5">
        <w:t xml:space="preserve"> task in Natural Language Processing (NLP) that involves identifying and classifying entities in text into predefined categories, </w:t>
      </w:r>
      <w:r w:rsidR="005E2765">
        <w:t>in most cases</w:t>
      </w:r>
      <w:r w:rsidR="00CB1F7F">
        <w:t>:</w:t>
      </w:r>
      <w:r w:rsidR="00816ED5" w:rsidRPr="00816ED5">
        <w:t xml:space="preserve"> names of people, organizations, and locations</w:t>
      </w:r>
      <w:r w:rsidRPr="005F4C02">
        <w:t xml:space="preserve">. According to Jurafsky &amp; Martin (2023), a named entity is defined as any item that can be distinctly identified by a proper name. </w:t>
      </w:r>
    </w:p>
    <w:p w14:paraId="22AC4EB6" w14:textId="23608208" w:rsidR="005F4C02" w:rsidRDefault="00BE43A4" w:rsidP="00EF23AC">
      <w:r w:rsidRPr="00BE43A4">
        <w:t xml:space="preserve">Bird et al. (2009) </w:t>
      </w:r>
      <w:r>
        <w:t xml:space="preserve">emphasises </w:t>
      </w:r>
      <w:r w:rsidRPr="00BE43A4">
        <w:t xml:space="preserve">two major challenges in </w:t>
      </w:r>
      <w:r w:rsidR="00CB1F7F">
        <w:t>NER.</w:t>
      </w:r>
      <w:r w:rsidRPr="00BE43A4">
        <w:t xml:space="preserve"> The first challenge is the ambiguity of many named entity terms. They illustrate this issue with the examples "May" and "North," which could be part of named entities for dates and geographical locations. However, these terms often refer to a person's name.</w:t>
      </w:r>
      <w:r>
        <w:t xml:space="preserve"> </w:t>
      </w:r>
      <w:r w:rsidRPr="00BE43A4">
        <w:t>The second challenge concerns multi-word named entities, which necessitates determining the boundaries of an entity, specifically identifying its beginning and end.</w:t>
      </w:r>
    </w:p>
    <w:p w14:paraId="2E040796" w14:textId="7DA3AA79" w:rsidR="00BE43A4" w:rsidRDefault="00DE6EE6" w:rsidP="00EF23AC">
      <w:r w:rsidRPr="00DE6EE6">
        <w:t xml:space="preserve">Further in this chapter, we discuss a concept that tackles the </w:t>
      </w:r>
      <w:r w:rsidR="00CB1F7F" w:rsidRPr="00BE43A4">
        <w:t xml:space="preserve">ambiguity </w:t>
      </w:r>
      <w:r w:rsidRPr="00DE6EE6">
        <w:t xml:space="preserve">challenge in section "Text Representation." In section "Models for Named Entity Recognition," we explore models that </w:t>
      </w:r>
      <w:r w:rsidR="00693C7B">
        <w:t>are capable</w:t>
      </w:r>
      <w:r w:rsidRPr="00DE6EE6">
        <w:t xml:space="preserve"> </w:t>
      </w:r>
      <w:r w:rsidR="00693C7B" w:rsidRPr="00DE6EE6">
        <w:t>of identifying</w:t>
      </w:r>
      <w:r w:rsidRPr="00DE6EE6">
        <w:t xml:space="preserve"> the beginning and end of multi-word named entities to address the second challenge."</w:t>
      </w:r>
    </w:p>
    <w:p w14:paraId="0B472BD2" w14:textId="39218B2A" w:rsidR="005F4C02" w:rsidRPr="000D05AD" w:rsidRDefault="005F4C02" w:rsidP="003D4714">
      <w:pPr>
        <w:pStyle w:val="Heading2"/>
      </w:pPr>
      <w:bookmarkStart w:id="7" w:name="_Toc169181374"/>
      <w:r w:rsidRPr="000D05AD">
        <w:t>Tagging schemes</w:t>
      </w:r>
      <w:bookmarkEnd w:id="7"/>
    </w:p>
    <w:p w14:paraId="5D43C0F4" w14:textId="5720E26A" w:rsidR="006E6360" w:rsidRDefault="00DE6EE6" w:rsidP="00ED5DA3">
      <w:r w:rsidRPr="00DE6EE6">
        <w:t>To perform NER in a structured way, tagging schemes are used to label and categorize named entities in text.</w:t>
      </w:r>
      <w:r>
        <w:t xml:space="preserve"> </w:t>
      </w:r>
      <w:r w:rsidR="006E6360" w:rsidRPr="006E6360">
        <w:t>These schemes determine how each token is marked to indicate its role within a named entity. Bird et al. (2009) describe tokens as sequences of characters, which can include words, subwords, or multiple words. NER operates as a token classification task, with each token assigned a specific label.</w:t>
      </w:r>
    </w:p>
    <w:p w14:paraId="5C14849F" w14:textId="0ACFF014" w:rsidR="0069072B" w:rsidRDefault="006E6360" w:rsidP="00ED5DA3">
      <w:r w:rsidRPr="006E6360">
        <w:t xml:space="preserve">The BIO tagging scheme, developed by Ramshaw &amp; Marcus </w:t>
      </w:r>
      <w:r w:rsidR="00693C7B">
        <w:t>(</w:t>
      </w:r>
      <w:r w:rsidRPr="006E6360">
        <w:t>1995</w:t>
      </w:r>
      <w:r w:rsidR="00693C7B">
        <w:t>)</w:t>
      </w:r>
      <w:r w:rsidRPr="006E6360">
        <w:t xml:space="preserve">, is the standard method for </w:t>
      </w:r>
      <w:r w:rsidR="00693C7B">
        <w:t>token classification</w:t>
      </w:r>
      <w:r w:rsidRPr="006E6360">
        <w:t>. It uses 'B' for the beginning of a named entity, 'I' for tokens inside the entity, and 'O' for tokens outside any entity. Other schemes include the simpler IO and the more complex BIOES, which adds tags for entity endings and single-token entities.</w:t>
      </w:r>
    </w:p>
    <w:p w14:paraId="01B9BD28" w14:textId="63226C2B" w:rsidR="00252290" w:rsidRPr="000D05AD" w:rsidRDefault="00252290" w:rsidP="003D4714">
      <w:pPr>
        <w:pStyle w:val="Heading2"/>
      </w:pPr>
      <w:bookmarkStart w:id="8" w:name="_Toc169181375"/>
      <w:r w:rsidRPr="000D05AD">
        <w:t>Evaluation Metrics</w:t>
      </w:r>
      <w:bookmarkEnd w:id="8"/>
    </w:p>
    <w:p w14:paraId="5FE58C8F" w14:textId="44BAAB94" w:rsidR="00926D24" w:rsidRDefault="00DE6EE6" w:rsidP="00926D24">
      <w:r w:rsidRPr="00DE6EE6">
        <w:t>To evaluate the performance of a NER system</w:t>
      </w:r>
      <w:r>
        <w:t xml:space="preserve">, </w:t>
      </w:r>
      <w:r w:rsidR="00926D24" w:rsidRPr="00926D24">
        <w:t>evaluation primarily relies on classification metrics. These metrics are best understood through the concepts of True Positives (TP), False Positives (FP), True Negatives (TN), and False Negatives (FN). True Positives represent</w:t>
      </w:r>
      <w:r w:rsidR="00693C7B">
        <w:t>, in the context of book titles,</w:t>
      </w:r>
      <w:r w:rsidR="00926D24" w:rsidRPr="00926D24">
        <w:t xml:space="preserve"> instances where the model accurately identifies a token as belonging to a </w:t>
      </w:r>
      <w:r w:rsidR="00693C7B">
        <w:t>book title</w:t>
      </w:r>
      <w:r w:rsidR="00926D24" w:rsidRPr="00926D24">
        <w:t xml:space="preserve"> </w:t>
      </w:r>
      <w:r w:rsidR="00011724">
        <w:t>entity</w:t>
      </w:r>
      <w:r w:rsidR="00011724" w:rsidRPr="00926D24">
        <w:t xml:space="preserve"> </w:t>
      </w:r>
      <w:r w:rsidR="00926D24" w:rsidRPr="00926D24">
        <w:t xml:space="preserve">class. False Positives are instances where the model erroneously labels a token as belonging to the </w:t>
      </w:r>
      <w:r w:rsidR="00693C7B">
        <w:t xml:space="preserve">book title </w:t>
      </w:r>
      <w:r w:rsidR="00011724">
        <w:t>entity</w:t>
      </w:r>
      <w:r w:rsidR="00011724" w:rsidRPr="00926D24">
        <w:t xml:space="preserve"> </w:t>
      </w:r>
      <w:r w:rsidR="00926D24" w:rsidRPr="00926D24">
        <w:t>class. Conversely, True Negatives refer to instances where the model correctly identifies a token as not belonging to the</w:t>
      </w:r>
      <w:r w:rsidR="00693C7B">
        <w:t xml:space="preserve"> book title</w:t>
      </w:r>
      <w:r w:rsidR="00926D24" w:rsidRPr="00926D24">
        <w:t xml:space="preserve"> </w:t>
      </w:r>
      <w:r w:rsidR="00011724">
        <w:t>entity</w:t>
      </w:r>
      <w:r w:rsidR="00926D24" w:rsidRPr="00926D24">
        <w:t xml:space="preserve"> class. Lastly, False </w:t>
      </w:r>
      <w:r w:rsidR="00926D24" w:rsidRPr="00926D24">
        <w:lastRenderedPageBreak/>
        <w:t xml:space="preserve">Negatives occur when the model fails to recognize a token as part of the </w:t>
      </w:r>
      <w:r w:rsidR="00693C7B">
        <w:t xml:space="preserve">book title </w:t>
      </w:r>
      <w:r w:rsidR="00011724">
        <w:t>entity</w:t>
      </w:r>
      <w:r w:rsidR="00011724" w:rsidRPr="00926D24">
        <w:t xml:space="preserve"> </w:t>
      </w:r>
      <w:r w:rsidR="00926D24" w:rsidRPr="00926D24">
        <w:t>class when it actually is.</w:t>
      </w:r>
    </w:p>
    <w:p w14:paraId="616923A0" w14:textId="4AD9EF81" w:rsidR="000D05AD" w:rsidRPr="000D05AD" w:rsidRDefault="000D05AD" w:rsidP="003D4714">
      <w:pPr>
        <w:pStyle w:val="Heading3"/>
        <w:rPr>
          <w:b w:val="0"/>
        </w:rPr>
      </w:pPr>
      <w:r w:rsidRPr="000D05AD">
        <w:t>Accuracy</w:t>
      </w:r>
    </w:p>
    <w:p w14:paraId="0DF918D6" w14:textId="28263DD1" w:rsidR="00252290" w:rsidRDefault="00926D24" w:rsidP="00926D24">
      <w:r>
        <w:t>The simplest evaluation metric is the accuracy score</w:t>
      </w:r>
      <w:r w:rsidR="00CB1F7F">
        <w:t xml:space="preserve"> (Equation 1)</w:t>
      </w:r>
      <w:r>
        <w:t xml:space="preserve">. </w:t>
      </w:r>
      <w:r w:rsidRPr="00926D24">
        <w:t>Accuracy measures the proportion of correct predictions (both true positives and true negatives) among the total number of cases examined.</w:t>
      </w:r>
    </w:p>
    <w:p w14:paraId="792FF838" w14:textId="7069874F" w:rsidR="00926D24" w:rsidRDefault="00926D24" w:rsidP="00ED5DA3">
      <w:r>
        <w:t>Accuracy = TP + TN / TP + TN+ FP + FN</w:t>
      </w:r>
      <w:r w:rsidR="00CB1F7F">
        <w:t xml:space="preserve">        (Equation 1)</w:t>
      </w:r>
    </w:p>
    <w:p w14:paraId="55132804" w14:textId="2E91FA8A" w:rsidR="00B20A7E" w:rsidRDefault="00B20A7E" w:rsidP="00ED5DA3">
      <w:r w:rsidRPr="00B20A7E">
        <w:t>When dealing with datasets where certain classes are significantly underrepresented compared to others (known as imbalanced datasets), relying on accuracy as an evaluation metric fails to accurately reflect the true performance of models (Grandini, Bagli, &amp; Visani, 2020). For instance, in our dataset, only 1.4% of all tokens represent book titles</w:t>
      </w:r>
      <w:r>
        <w:t xml:space="preserve"> (Section “Data Analysis”)</w:t>
      </w:r>
      <w:r w:rsidRPr="00B20A7E">
        <w:t>. A model could achieve an accuracy of 98.6% by simply predicting "</w:t>
      </w:r>
      <w:r w:rsidR="005612B0">
        <w:t>no book</w:t>
      </w:r>
      <w:r w:rsidRPr="00B20A7E">
        <w:t>" for every token. Despite this seemingly high accuracy score, the model's actual performance in identifying book titles would be inadequate, as it would fail to detect any of the book titles present in the data.</w:t>
      </w:r>
    </w:p>
    <w:p w14:paraId="36845BDA" w14:textId="63E7BDF7" w:rsidR="000D05AD" w:rsidRPr="000D05AD" w:rsidRDefault="000D05AD" w:rsidP="003D4714">
      <w:pPr>
        <w:pStyle w:val="Heading3"/>
      </w:pPr>
      <w:r w:rsidRPr="000D05AD">
        <w:t>Precision and Recall</w:t>
      </w:r>
    </w:p>
    <w:p w14:paraId="66134768" w14:textId="6F96D15F" w:rsidR="00B20A7E" w:rsidRDefault="00B20A7E" w:rsidP="00ED5DA3">
      <w:r w:rsidRPr="00B20A7E">
        <w:t xml:space="preserve">In contrast, precision </w:t>
      </w:r>
      <w:r w:rsidR="00CB1F7F">
        <w:t xml:space="preserve">(Equation 2) </w:t>
      </w:r>
      <w:r w:rsidRPr="00B20A7E">
        <w:t>and recall</w:t>
      </w:r>
      <w:r w:rsidR="00CB1F7F">
        <w:t xml:space="preserve"> (Equation 3)</w:t>
      </w:r>
      <w:r w:rsidRPr="00B20A7E">
        <w:t xml:space="preserve"> are more informative metrics for evaluating model performance in this </w:t>
      </w:r>
      <w:r>
        <w:t xml:space="preserve">imbalanced </w:t>
      </w:r>
      <w:r w:rsidRPr="00B20A7E">
        <w:t>context. Precision measures the proportion of correctly identified book titles out of all tokens predicted as book titles</w:t>
      </w:r>
      <w:r>
        <w:t xml:space="preserve"> </w:t>
      </w:r>
      <w:r w:rsidRPr="00086AF1">
        <w:t>(Grus, 2019)</w:t>
      </w:r>
      <w:r w:rsidRPr="00B20A7E">
        <w:t>. This helps us understand the accuracy of the positive predictions made by the model. Recall, on the other hand, measures the proportion of actual book title tokens that were correctly identified by the model, indicating the model's ability to capture true positives</w:t>
      </w:r>
      <w:r>
        <w:t xml:space="preserve"> </w:t>
      </w:r>
      <w:r w:rsidRPr="00086AF1">
        <w:t>(Grus, 2019)</w:t>
      </w:r>
      <w:r w:rsidRPr="00B20A7E">
        <w:t xml:space="preserve">. </w:t>
      </w:r>
    </w:p>
    <w:p w14:paraId="7C776637" w14:textId="012E7A11" w:rsidR="00086AF1" w:rsidRDefault="007811C1" w:rsidP="00ED5DA3">
      <w:r>
        <w:t>Precision = TP / TP + FP</w:t>
      </w:r>
      <w:r w:rsidR="00CB1F7F">
        <w:t xml:space="preserve">      (Equation 2)</w:t>
      </w:r>
    </w:p>
    <w:p w14:paraId="2F1CD71F" w14:textId="08C88EAE" w:rsidR="00B20A7E" w:rsidRDefault="007811C1" w:rsidP="00ED5DA3">
      <w:r>
        <w:t>Recall = TP / TP + FN</w:t>
      </w:r>
      <w:r w:rsidR="00CB1F7F">
        <w:t xml:space="preserve">          (Equation 3)</w:t>
      </w:r>
    </w:p>
    <w:p w14:paraId="6FE045CF" w14:textId="0DEA9D02" w:rsidR="000D05AD" w:rsidRPr="000D05AD" w:rsidRDefault="000D05AD" w:rsidP="003D4714">
      <w:pPr>
        <w:pStyle w:val="Heading3"/>
      </w:pPr>
      <w:r w:rsidRPr="000D05AD">
        <w:t>F1 score</w:t>
      </w:r>
    </w:p>
    <w:p w14:paraId="78BE0A09" w14:textId="23D6F2C5" w:rsidR="00086AF1" w:rsidRDefault="00086AF1" w:rsidP="00ED5DA3">
      <w:r>
        <w:t xml:space="preserve">A </w:t>
      </w:r>
      <w:r w:rsidRPr="00FE5879">
        <w:t>more</w:t>
      </w:r>
      <w:r>
        <w:t xml:space="preserve"> sophisticated metric that makes use of precision and recall is the F1 score</w:t>
      </w:r>
      <w:r w:rsidR="00CB1F7F">
        <w:t xml:space="preserve"> (Equation 4)</w:t>
      </w:r>
      <w:r>
        <w:t xml:space="preserve">. </w:t>
      </w:r>
      <w:r w:rsidRPr="00086AF1">
        <w:t>The F1 score is the harmonic mean of precision and recall, providing a single score that balances both the precision and the recall (Grus, 2019).</w:t>
      </w:r>
    </w:p>
    <w:p w14:paraId="6DF92772" w14:textId="6639D627" w:rsidR="00DE6EE6" w:rsidRDefault="007811C1" w:rsidP="001056F5">
      <w:r>
        <w:t>F1 Score = 2 * (Precision * Recall) / (Precision + Recall)</w:t>
      </w:r>
      <w:r w:rsidR="00CB1F7F">
        <w:t xml:space="preserve">           </w:t>
      </w:r>
      <w:proofErr w:type="gramStart"/>
      <w:r w:rsidR="00CB1F7F">
        <w:t xml:space="preserve">   (</w:t>
      </w:r>
      <w:proofErr w:type="gramEnd"/>
      <w:r w:rsidR="00CB1F7F">
        <w:t>Equation 4)</w:t>
      </w:r>
    </w:p>
    <w:p w14:paraId="2F1C3CFB" w14:textId="756D4869" w:rsidR="001C1F2A" w:rsidRPr="000D05AD" w:rsidRDefault="001C1F2A" w:rsidP="003D4714">
      <w:pPr>
        <w:pStyle w:val="Heading2"/>
      </w:pPr>
      <w:bookmarkStart w:id="9" w:name="_Toc169181376"/>
      <w:r w:rsidRPr="000D05AD">
        <w:t>Approaches to Named Entity Recognition</w:t>
      </w:r>
      <w:bookmarkEnd w:id="9"/>
    </w:p>
    <w:p w14:paraId="2116A380" w14:textId="0F75C32E" w:rsidR="00EE39BA" w:rsidRDefault="002638B4" w:rsidP="002638B4">
      <w:r>
        <w:t xml:space="preserve">To determine the most suitable NER approach for extracting book titles, this section explores the high-level conceptual </w:t>
      </w:r>
      <w:r w:rsidR="00EE39BA">
        <w:t>approaches</w:t>
      </w:r>
      <w:r>
        <w:t xml:space="preserve"> of NER. </w:t>
      </w:r>
    </w:p>
    <w:p w14:paraId="4F30FB23" w14:textId="53D97A6C" w:rsidR="002638B4" w:rsidRDefault="002638B4" w:rsidP="002638B4">
      <w:r>
        <w:t>Jehangir et al. (2023) categorize NER approaches into three primary categories: rule-based, unsupervised learning, and supervised learning.</w:t>
      </w:r>
    </w:p>
    <w:p w14:paraId="42FA66F5" w14:textId="5C9ED868" w:rsidR="000D05AD" w:rsidRPr="000D05AD" w:rsidRDefault="000D05AD" w:rsidP="003D4714">
      <w:pPr>
        <w:pStyle w:val="Heading3"/>
      </w:pPr>
      <w:r w:rsidRPr="000D05AD">
        <w:t>Rule-based approach</w:t>
      </w:r>
    </w:p>
    <w:p w14:paraId="6904BA55" w14:textId="146C2898" w:rsidR="00AD0FA9" w:rsidRDefault="00370A56" w:rsidP="001056F5">
      <w:r w:rsidRPr="00C74BEA">
        <w:t xml:space="preserve">Jehangir et al. (2023) </w:t>
      </w:r>
      <w:r w:rsidR="00AD0FA9" w:rsidRPr="00AD0FA9">
        <w:t>describe</w:t>
      </w:r>
      <w:r w:rsidR="00384C2A">
        <w:t>d</w:t>
      </w:r>
      <w:r w:rsidR="00AD0FA9" w:rsidRPr="00AD0FA9">
        <w:t xml:space="preserve"> the rule-based approach as one where a predefined set of rules is used by the system to identify and classify entities within a text. An example of this </w:t>
      </w:r>
      <w:r w:rsidR="00384C2A">
        <w:t>approach is</w:t>
      </w:r>
      <w:r w:rsidR="00AD0FA9" w:rsidRPr="00AD0FA9">
        <w:t xml:space="preserve"> the method currently used by the thesis supervisor to extract book titles from newspaper archives. Furthermore, Jehangir et al. (2023) identif</w:t>
      </w:r>
      <w:r w:rsidR="00AD0FA9">
        <w:t>ied</w:t>
      </w:r>
      <w:r w:rsidR="00AD0FA9" w:rsidRPr="00AD0FA9">
        <w:t xml:space="preserve"> two </w:t>
      </w:r>
      <w:r w:rsidR="00AD0FA9">
        <w:t>major drawbacks</w:t>
      </w:r>
      <w:r w:rsidR="00AD0FA9" w:rsidRPr="00AD0FA9">
        <w:t xml:space="preserve"> of rule-based approaches: their poor generalizability, as the rules are often domain-specific, and the requirement for advanced programming skills and significant human effort to develop these </w:t>
      </w:r>
      <w:r w:rsidR="00AD0FA9" w:rsidRPr="00AD0FA9">
        <w:lastRenderedPageBreak/>
        <w:t>rules.</w:t>
      </w:r>
      <w:r w:rsidR="00CA18B0">
        <w:t xml:space="preserve"> </w:t>
      </w:r>
      <w:r w:rsidR="00CA18B0" w:rsidRPr="00CA18B0">
        <w:t xml:space="preserve">This domain-specific nature means that rules effective for one newspaper may not be applicable to another, necessitating custom </w:t>
      </w:r>
      <w:r w:rsidR="00B15C1F">
        <w:t xml:space="preserve">sets of </w:t>
      </w:r>
      <w:r w:rsidR="00CA18B0" w:rsidRPr="00CA18B0">
        <w:t>rule</w:t>
      </w:r>
      <w:r w:rsidR="00B15C1F">
        <w:t>s</w:t>
      </w:r>
      <w:r w:rsidR="00CA18B0" w:rsidRPr="00CA18B0">
        <w:t xml:space="preserve"> for different sources.</w:t>
      </w:r>
    </w:p>
    <w:p w14:paraId="53F466FE" w14:textId="7D645B99" w:rsidR="000D05AD" w:rsidRPr="000D05AD" w:rsidRDefault="000D05AD" w:rsidP="003D4714">
      <w:pPr>
        <w:pStyle w:val="Heading3"/>
      </w:pPr>
      <w:r w:rsidRPr="000D05AD">
        <w:t>Unsupervised approach</w:t>
      </w:r>
    </w:p>
    <w:p w14:paraId="064AD757" w14:textId="77777777" w:rsidR="009E6AF4" w:rsidRDefault="009E6AF4" w:rsidP="00803596">
      <w:r>
        <w:t>Unsupervised machine learning is typically used for data without labels, employing methods like association and clustering (Jehangir et al., 2023). Since this thesis has access to a large, labelled dataset, unsupervised methods are not further explored.</w:t>
      </w:r>
    </w:p>
    <w:p w14:paraId="3A1EB6D6" w14:textId="290D8242" w:rsidR="000D05AD" w:rsidRPr="000D05AD" w:rsidRDefault="000D05AD" w:rsidP="003D4714">
      <w:pPr>
        <w:pStyle w:val="Heading3"/>
      </w:pPr>
      <w:r w:rsidRPr="000D05AD">
        <w:t>Supervised approach</w:t>
      </w:r>
    </w:p>
    <w:p w14:paraId="3966E998" w14:textId="593A5C6C" w:rsidR="009E6AF4" w:rsidRDefault="009E6AF4" w:rsidP="00ED7C6D">
      <w:r>
        <w:t>Supervised machine learning involves training models using labelled data, where each input has a corresponding expected output (Géron, 2017). Given the limitations of rule-based methods and the availability of a substantial labelled dataset, this thesis will focus on the supervised approach. A deeper exploration of supervised models for NER is presented in the next section, ‘Models for Named Entity Recognition’.</w:t>
      </w:r>
    </w:p>
    <w:p w14:paraId="6BEA8D99" w14:textId="30DB988D" w:rsidR="00C74BEA" w:rsidRPr="00C74BEA" w:rsidRDefault="0024298A" w:rsidP="003D4714">
      <w:pPr>
        <w:pStyle w:val="Heading2"/>
      </w:pPr>
      <w:bookmarkStart w:id="10" w:name="_Toc169181377"/>
      <w:r w:rsidRPr="000D05AD">
        <w:t>Models for Named Entity Recognition</w:t>
      </w:r>
      <w:bookmarkEnd w:id="10"/>
    </w:p>
    <w:p w14:paraId="5EB5A891" w14:textId="77777777" w:rsidR="009E6AF4" w:rsidRDefault="009E6AF4" w:rsidP="009E6AF4">
      <w:r>
        <w:t>To identify the most effective supervised NER model for extracting book titles, this section examines several widely-used supervised machine learning models.</w:t>
      </w:r>
    </w:p>
    <w:p w14:paraId="5A61EE38" w14:textId="4AD2BFA3" w:rsidR="0024298A" w:rsidRDefault="00B135D6" w:rsidP="009E6AF4">
      <w:r w:rsidRPr="00B135D6">
        <w:t xml:space="preserve">In their survey on </w:t>
      </w:r>
      <w:r w:rsidR="00ED5A1D">
        <w:t>NER</w:t>
      </w:r>
      <w:r w:rsidRPr="00B135D6">
        <w:t xml:space="preserve"> in historical documents, Ehrmann et al. (2023)</w:t>
      </w:r>
      <w:r>
        <w:t xml:space="preserve"> </w:t>
      </w:r>
      <w:r w:rsidRPr="00B135D6">
        <w:t xml:space="preserve">distinguish between two types of supervised machine learning approaches: traditional machine learning and deep learning. They refer to the traditional machine learning approach as "pre-neural machine learning," which primarily utilizes algorithms that do not involve neural network architectures. Meanwhile, Jurafsky &amp; Martin (2023) define deep learning </w:t>
      </w:r>
      <w:r w:rsidR="002F474C">
        <w:t>as the application of modern, multilayered neural networks to model complex patterns and relationships in data.</w:t>
      </w:r>
    </w:p>
    <w:p w14:paraId="2413F43E" w14:textId="6592C7B7" w:rsidR="000D05AD" w:rsidRPr="000D05AD" w:rsidRDefault="000D05AD" w:rsidP="003D4714">
      <w:pPr>
        <w:pStyle w:val="Heading3"/>
      </w:pPr>
      <w:r w:rsidRPr="000D05AD">
        <w:t>Traditional machine learning</w:t>
      </w:r>
    </w:p>
    <w:p w14:paraId="77C76A48" w14:textId="2EF8773F" w:rsidR="005F4F7A" w:rsidRDefault="00DD2816" w:rsidP="005F4F7A">
      <w:r w:rsidRPr="00DD2816">
        <w:t>Ehrmann et al. (2023) identif</w:t>
      </w:r>
      <w:r>
        <w:t>ied</w:t>
      </w:r>
      <w:r w:rsidRPr="00DD2816">
        <w:t xml:space="preserve"> the Conditional Random Field (CRF) classifier as the most prevalent traditional machine learning model</w:t>
      </w:r>
      <w:r w:rsidR="00BC63DB">
        <w:t xml:space="preserve"> for NER</w:t>
      </w:r>
      <w:r w:rsidRPr="00DD2816">
        <w:t xml:space="preserve">. Meanwhile, in a separate survey focused on </w:t>
      </w:r>
      <w:r w:rsidR="00ED5A1D">
        <w:t>NER</w:t>
      </w:r>
      <w:r w:rsidRPr="00DD2816">
        <w:t>, Jehangir et al. (2023) explore</w:t>
      </w:r>
      <w:r>
        <w:t>d</w:t>
      </w:r>
      <w:r w:rsidRPr="00DD2816">
        <w:t xml:space="preserve"> additional traditional machine learning models, including Decision Trees, Naive Bayes, Hidden Markov Models, Maximum Entropy models, and Support Vector Machines.</w:t>
      </w:r>
      <w:r>
        <w:t xml:space="preserve"> </w:t>
      </w:r>
      <w:r w:rsidRPr="00DD2816">
        <w:t>Ehrmann et al. (2023) concluded that the performance of traditional machine learning approaches</w:t>
      </w:r>
      <w:r w:rsidR="0069072B">
        <w:t xml:space="preserve"> in NER</w:t>
      </w:r>
      <w:r w:rsidRPr="00DD2816">
        <w:t xml:space="preserve"> is generally significantly lower than that of deep learning approaches.</w:t>
      </w:r>
      <w:r>
        <w:t xml:space="preserve"> </w:t>
      </w:r>
      <w:r w:rsidR="005F4F7A" w:rsidRPr="005F4F7A">
        <w:t xml:space="preserve">Supporting this, Wang et al. (2016) demonstrated </w:t>
      </w:r>
      <w:r w:rsidR="005F4F7A">
        <w:t>superior performance</w:t>
      </w:r>
      <w:r w:rsidR="005F4F7A" w:rsidRPr="005F4F7A">
        <w:t xml:space="preserve"> of deep learning in their study, where a Recurrent Neural Network significantly outperformed a </w:t>
      </w:r>
      <w:r w:rsidR="005F4F7A">
        <w:t>traditional</w:t>
      </w:r>
      <w:r w:rsidR="005F4F7A" w:rsidRPr="005F4F7A">
        <w:t xml:space="preserve"> </w:t>
      </w:r>
      <w:r w:rsidR="005F4F7A">
        <w:t>CRF</w:t>
      </w:r>
      <w:r w:rsidR="005F4F7A" w:rsidRPr="005F4F7A">
        <w:t xml:space="preserve"> model.</w:t>
      </w:r>
      <w:r w:rsidR="005F4F7A">
        <w:t xml:space="preserve"> They also highlighted how traditional </w:t>
      </w:r>
      <w:r w:rsidR="005F4F7A" w:rsidRPr="005F4F7A">
        <w:t>models rely heavily on manual feature engineering</w:t>
      </w:r>
      <w:r w:rsidR="00BD617D">
        <w:t xml:space="preserve">, which can be very time-consuming when creating a custom NER system. </w:t>
      </w:r>
    </w:p>
    <w:p w14:paraId="0C7263FF" w14:textId="01668164" w:rsidR="000D05AD" w:rsidRPr="000D05AD" w:rsidRDefault="000D05AD" w:rsidP="003D4714">
      <w:pPr>
        <w:pStyle w:val="Heading3"/>
      </w:pPr>
      <w:r w:rsidRPr="000D05AD">
        <w:t>Deep learning</w:t>
      </w:r>
    </w:p>
    <w:p w14:paraId="775F1F96" w14:textId="2964A466" w:rsidR="00A87F57" w:rsidRDefault="00A87F57" w:rsidP="00A87F57">
      <w:r>
        <w:t xml:space="preserve">Collobert et al. (2008) pioneered the use of deep learning for </w:t>
      </w:r>
      <w:r w:rsidR="00ED5A1D">
        <w:t>NER</w:t>
      </w:r>
      <w:r>
        <w:t xml:space="preserve"> with a Convolutional Neural Network (CNN). Géron (2017) explains that CNNs </w:t>
      </w:r>
      <w:r w:rsidRPr="00733278">
        <w:t xml:space="preserve">are utilized in </w:t>
      </w:r>
      <w:r>
        <w:t>NLP</w:t>
      </w:r>
      <w:r w:rsidRPr="00733278">
        <w:t xml:space="preserve"> to process text by applying convolutional layers</w:t>
      </w:r>
      <w:r>
        <w:t xml:space="preserve">. </w:t>
      </w:r>
      <w:r w:rsidRPr="00733278">
        <w:t>These layers employ multiple filters that slide over the input text data sequentially. Each filter is designed to capture specific local patterns or features within the text, such as suffixes, prefixes, and combinations of words that are indicative of named entities</w:t>
      </w:r>
      <w:r>
        <w:t xml:space="preserve"> (</w:t>
      </w:r>
      <w:r w:rsidRPr="00733278">
        <w:t>Keraghel</w:t>
      </w:r>
      <w:r>
        <w:t xml:space="preserve"> et al. 2024)</w:t>
      </w:r>
      <w:r w:rsidRPr="00733278">
        <w:t xml:space="preserve">. This enables the CNN to extract meaningful features from the text, </w:t>
      </w:r>
      <w:r>
        <w:t>and b</w:t>
      </w:r>
      <w:r w:rsidRPr="00733278">
        <w:t xml:space="preserve">y aggregating these local features, CNNs can effectively </w:t>
      </w:r>
      <w:r>
        <w:t>extract named entities from</w:t>
      </w:r>
      <w:r w:rsidRPr="00733278">
        <w:t xml:space="preserve"> large and complex tex</w:t>
      </w:r>
      <w:r>
        <w:t>ts</w:t>
      </w:r>
      <w:r w:rsidRPr="00733278">
        <w:t>.</w:t>
      </w:r>
    </w:p>
    <w:p w14:paraId="21B1F32F" w14:textId="5FC6DEE7" w:rsidR="00FE7EA7" w:rsidRDefault="000E6B6E" w:rsidP="00FE7EA7">
      <w:r>
        <w:lastRenderedPageBreak/>
        <w:t>Recurrent Neural Networks (RNNs) represent another deep learning model for NER. In contrast to CNNs, RNNs are specifically designed to handle sequential data</w:t>
      </w:r>
      <w:r w:rsidRPr="00A87F57">
        <w:t xml:space="preserve"> </w:t>
      </w:r>
      <w:r w:rsidR="00A87F57" w:rsidRPr="00A87F57">
        <w:t xml:space="preserve">(Keraghel et al., 2024). </w:t>
      </w:r>
      <w:r w:rsidR="00FE7EA7" w:rsidRPr="00452175">
        <w:t xml:space="preserve">Sequential data refers to data where the order of elements matters, </w:t>
      </w:r>
      <w:r w:rsidR="00FE7EA7">
        <w:t>such as</w:t>
      </w:r>
      <w:r w:rsidR="00FE7EA7" w:rsidRPr="00452175">
        <w:t xml:space="preserve"> a sequence of words </w:t>
      </w:r>
      <w:r w:rsidR="00FE7EA7">
        <w:t>from</w:t>
      </w:r>
      <w:r w:rsidR="00FE7EA7" w:rsidRPr="00452175">
        <w:t xml:space="preserve"> a text</w:t>
      </w:r>
      <w:r w:rsidR="00FE7EA7">
        <w:t>.</w:t>
      </w:r>
      <w:r w:rsidR="00FE7EA7" w:rsidRPr="00FE7EA7">
        <w:t xml:space="preserve"> </w:t>
      </w:r>
      <w:r w:rsidR="00FE7EA7" w:rsidRPr="00B135D6">
        <w:t xml:space="preserve">Jurafsky &amp; Martin (2023) </w:t>
      </w:r>
      <w:r w:rsidR="00FE7EA7" w:rsidRPr="00902EF8">
        <w:t xml:space="preserve">provide a comprehensive explanation of </w:t>
      </w:r>
      <w:r w:rsidR="00191AA4">
        <w:t xml:space="preserve">the </w:t>
      </w:r>
      <w:r w:rsidR="00FE7EA7">
        <w:t>RNNs</w:t>
      </w:r>
      <w:r w:rsidR="00FE7EA7" w:rsidRPr="00902EF8">
        <w:t xml:space="preserve"> functionality</w:t>
      </w:r>
      <w:r w:rsidR="00FE7EA7">
        <w:t xml:space="preserve">. </w:t>
      </w:r>
      <w:r w:rsidR="00FE7EA7" w:rsidRPr="000662EB">
        <w:t xml:space="preserve">RNNs process </w:t>
      </w:r>
      <w:r w:rsidR="00FE7EA7">
        <w:t>a sequence of words</w:t>
      </w:r>
      <w:r w:rsidR="00FE7EA7" w:rsidRPr="000662EB">
        <w:t xml:space="preserve"> by iterating through the words one at a time while maintaining an '</w:t>
      </w:r>
      <w:r w:rsidR="00FE7EA7">
        <w:t xml:space="preserve">internal </w:t>
      </w:r>
      <w:r w:rsidR="00FE7EA7" w:rsidRPr="000662EB">
        <w:t>memory' (hidden state) that captures information about the sequence seen so far</w:t>
      </w:r>
      <w:r w:rsidR="00FE7EA7">
        <w:t xml:space="preserve">. </w:t>
      </w:r>
      <w:r w:rsidR="00FE7EA7" w:rsidRPr="00FE4546">
        <w:t>They also note a key limitation of RNNs: the vanishing gradient problem.</w:t>
      </w:r>
      <w:r w:rsidR="00FE7EA7" w:rsidRPr="00F07E41">
        <w:t xml:space="preserve"> </w:t>
      </w:r>
      <w:r w:rsidR="00FE7EA7" w:rsidRPr="00E554A9">
        <w:t xml:space="preserve">As the length of the data sequence increases in </w:t>
      </w:r>
      <w:r w:rsidR="00FE7EA7">
        <w:t>RNN,</w:t>
      </w:r>
      <w:r w:rsidR="00FE7EA7" w:rsidRPr="00E554A9">
        <w:t xml:space="preserve"> the issue of vanishing gradients often arises. This occurs when the gradients</w:t>
      </w:r>
      <w:r w:rsidR="00FE7EA7">
        <w:t>, which represent</w:t>
      </w:r>
      <w:r w:rsidR="00FE7EA7" w:rsidRPr="00E554A9">
        <w:t xml:space="preserve"> how much and in what direction the weights of the neural network should be adjusted during training</w:t>
      </w:r>
      <w:r w:rsidR="00FE7EA7">
        <w:t xml:space="preserve">, </w:t>
      </w:r>
      <w:r w:rsidR="00FE7EA7" w:rsidRPr="00E554A9">
        <w:t>become excessively small.</w:t>
      </w:r>
      <w:r w:rsidR="00FE7EA7">
        <w:t xml:space="preserve"> </w:t>
      </w:r>
      <w:r w:rsidR="00FE7EA7" w:rsidRPr="00F07E41">
        <w:t>This extremely small gradient effectively prevents the weights from changing, thereby stalling the network's learning process.</w:t>
      </w:r>
      <w:r w:rsidR="00FE7EA7">
        <w:t xml:space="preserve"> To address this issue, the Long Short-Term Memory (LSTM) network (</w:t>
      </w:r>
      <w:r w:rsidR="00FE7EA7" w:rsidRPr="00F07E41">
        <w:t xml:space="preserve">Hochreiter </w:t>
      </w:r>
      <w:r w:rsidR="00FE7EA7">
        <w:t>&amp;</w:t>
      </w:r>
      <w:r w:rsidR="00FE7EA7" w:rsidRPr="00F07E41">
        <w:t xml:space="preserve"> Schmidhuber</w:t>
      </w:r>
      <w:r w:rsidR="00FE7EA7">
        <w:t xml:space="preserve">, </w:t>
      </w:r>
      <w:r w:rsidR="00FE7EA7" w:rsidRPr="00F07E41">
        <w:t>1997</w:t>
      </w:r>
      <w:r w:rsidR="00FE7EA7">
        <w:t xml:space="preserve">) was developed. The LSTM uses gating mechanisms to tackle the vanishing gradient problem. These gates </w:t>
      </w:r>
      <w:r w:rsidR="00FE7EA7" w:rsidRPr="00A95F5B">
        <w:t>decide which information is important to keep or discard</w:t>
      </w:r>
      <w:r w:rsidR="00FE7EA7">
        <w:t xml:space="preserve"> in its ‘internal memory’, </w:t>
      </w:r>
      <w:r w:rsidR="00FE7EA7" w:rsidRPr="00272BE8">
        <w:t>avoiding the exponential shrinking that is characteristic of the vanishing gradient problem</w:t>
      </w:r>
      <w:r w:rsidR="00FE7EA7">
        <w:t xml:space="preserve">. </w:t>
      </w:r>
    </w:p>
    <w:p w14:paraId="093C8DC8" w14:textId="4E7DD440" w:rsidR="00FE4546" w:rsidRDefault="00380F57" w:rsidP="00F07E41">
      <w:r w:rsidRPr="00380F57">
        <w:t>Yang and Xu (2020) highlight that the BiLSTM-CRF</w:t>
      </w:r>
      <w:r>
        <w:t xml:space="preserve"> </w:t>
      </w:r>
      <w:r w:rsidRPr="00380F57">
        <w:t>model</w:t>
      </w:r>
      <w:r>
        <w:t>, an adapted LSTM network,</w:t>
      </w:r>
      <w:r w:rsidRPr="00380F57">
        <w:t xml:space="preserve"> was considered the state-of-the-art for </w:t>
      </w:r>
      <w:r>
        <w:t>NER</w:t>
      </w:r>
      <w:r w:rsidRPr="00380F57">
        <w:t xml:space="preserve"> as of 2020. The BiLSTM-CRF </w:t>
      </w:r>
      <w:r w:rsidR="009868B1">
        <w:t xml:space="preserve">network </w:t>
      </w:r>
      <w:r w:rsidRPr="00380F57">
        <w:t xml:space="preserve">modifies the traditional LSTM architecture by processing data both forwards and backwards, a method known as bidirectional </w:t>
      </w:r>
      <w:r>
        <w:t>(</w:t>
      </w:r>
      <w:r w:rsidRPr="00B135D6">
        <w:t>Jurafsky &amp; Martin</w:t>
      </w:r>
      <w:r>
        <w:t xml:space="preserve">, </w:t>
      </w:r>
      <w:r w:rsidRPr="00B135D6">
        <w:t>2023</w:t>
      </w:r>
      <w:r>
        <w:t>)</w:t>
      </w:r>
      <w:r w:rsidRPr="00380F57">
        <w:t>. The outputs from the BiLSTM are then fed into a Conditional Random Field (CRF), which serves as the final output layer.</w:t>
      </w:r>
    </w:p>
    <w:p w14:paraId="3604D22E" w14:textId="57E31756" w:rsidR="00897DBC" w:rsidRDefault="000E6B6E" w:rsidP="0052676D">
      <w:r w:rsidRPr="007C5BA9">
        <w:t xml:space="preserve">Apart from the vanishing gradient problem, </w:t>
      </w:r>
      <w:r>
        <w:t xml:space="preserve">traditional </w:t>
      </w:r>
      <w:r w:rsidRPr="007C5BA9">
        <w:t>RNNs also suffer from what is known as the bottleneck problem</w:t>
      </w:r>
      <w:r>
        <w:t xml:space="preserve"> </w:t>
      </w:r>
      <w:r w:rsidRPr="001C0273">
        <w:t>(Jurafsky &amp; Martin, 2023)</w:t>
      </w:r>
      <w:r w:rsidRPr="007C5BA9">
        <w:t>.</w:t>
      </w:r>
      <w:r>
        <w:t xml:space="preserve"> </w:t>
      </w:r>
      <w:r w:rsidRPr="000E6B6E">
        <w:t>In RNNs, each item from a sequential input updates the hidden state, which is expected to encapsulate the entire sequence by the final item.</w:t>
      </w:r>
      <w:r>
        <w:t xml:space="preserve"> However, for longer sequences, early inputs can be "forgotten" due to the limited capacity of the hidden state. The attention mechanism addresses this by allowing the model to access information from all hidden states, enabling it to focus on different parts of the sequence and retain important details.</w:t>
      </w:r>
    </w:p>
    <w:p w14:paraId="2E09A486" w14:textId="7A82D484" w:rsidR="00FF726B" w:rsidRDefault="00897DBC" w:rsidP="0052676D">
      <w:r>
        <w:t>Building on the attention mechanism, self-attention was developed to further enhance performance. Unlike the traditional attention mechanisms that still relied on sequential processing, self-attention allows each token to interact directly with every other token, enabling parallel processing and better capturing long-range dependencies. This innovation led to the transformer architecture, introduced by Google in the paper "Attention is All You Need" (Vaswani et al., 2017)</w:t>
      </w:r>
      <w:r w:rsidR="00191AA4">
        <w:t>.</w:t>
      </w:r>
    </w:p>
    <w:p w14:paraId="48B69C6E" w14:textId="6503DEAE" w:rsidR="00FF726B" w:rsidRDefault="00FF726B" w:rsidP="0052676D">
      <w:r>
        <w:t>While Yang and Xu (2020) identified the BiLSTM-CRF as state-of-the-art, Labusch et al. (2019) had already shown that BERT (Devlin et al., 2018), an early transformer model, outperformed</w:t>
      </w:r>
      <w:r w:rsidR="00191AA4">
        <w:t xml:space="preserve"> the</w:t>
      </w:r>
      <w:r>
        <w:t xml:space="preserve"> BiLSTM-CRF in NER tasks </w:t>
      </w:r>
      <w:r w:rsidR="00191AA4">
        <w:t>on</w:t>
      </w:r>
      <w:r>
        <w:t xml:space="preserve"> historical OCR-scanned German text. Ehrmann et al. (2023) and Sun et al. (2021) also noted that transformer-based networks are now surpassing BiLSTM models, including in the biomedical domain, which, like this study, deals with specialized custom named entities.</w:t>
      </w:r>
    </w:p>
    <w:p w14:paraId="4E0D0142" w14:textId="2253F498" w:rsidR="005F35B3" w:rsidRPr="00BD7AAD" w:rsidRDefault="005F35B3" w:rsidP="003D4714">
      <w:pPr>
        <w:pStyle w:val="Heading3"/>
      </w:pPr>
      <w:r w:rsidRPr="00BD7AAD">
        <w:t>Large Language Models</w:t>
      </w:r>
    </w:p>
    <w:p w14:paraId="37F8B008" w14:textId="1015FFF2" w:rsidR="005F35B3" w:rsidRDefault="00BC556E" w:rsidP="00897AEE">
      <w:r w:rsidRPr="00D865C6">
        <w:t xml:space="preserve">If we analyse the most popular models on Hugging Face, a collaborative platform for machine learning models and datasets, we find that </w:t>
      </w:r>
      <w:r w:rsidRPr="00897AEE">
        <w:t xml:space="preserve">Large Language Models (LLMs) </w:t>
      </w:r>
      <w:r w:rsidRPr="00D865C6">
        <w:t xml:space="preserve">are the preferred method for </w:t>
      </w:r>
      <w:r>
        <w:t xml:space="preserve">NER. </w:t>
      </w:r>
      <w:r w:rsidR="00897AEE" w:rsidRPr="00897AEE">
        <w:t xml:space="preserve">Chockalingam et al. (n.d.) define </w:t>
      </w:r>
      <w:r>
        <w:t>LLMs</w:t>
      </w:r>
      <w:r w:rsidR="00897AEE" w:rsidRPr="00897AEE">
        <w:t xml:space="preserve"> as</w:t>
      </w:r>
      <w:r w:rsidR="00897AEE">
        <w:t xml:space="preserve"> “deep learning algorithms that can recognize, extract, summarize, predict, and generate text based on knowledge gained during </w:t>
      </w:r>
      <w:r w:rsidR="00897AEE">
        <w:lastRenderedPageBreak/>
        <w:t>training on very large datasets”</w:t>
      </w:r>
      <w:r w:rsidR="00191AA4">
        <w:t>.</w:t>
      </w:r>
      <w:r w:rsidR="00897AEE">
        <w:t xml:space="preserve"> </w:t>
      </w:r>
      <w:r w:rsidR="00D865C6">
        <w:t xml:space="preserve"> </w:t>
      </w:r>
      <w:r>
        <w:t>They</w:t>
      </w:r>
      <w:r w:rsidR="00D865C6">
        <w:t xml:space="preserve"> </w:t>
      </w:r>
      <w:r w:rsidR="00897AEE">
        <w:t xml:space="preserve">further explain how </w:t>
      </w:r>
      <w:r w:rsidR="009145DA">
        <w:t>LLMs</w:t>
      </w:r>
      <w:r w:rsidR="00897AEE">
        <w:t xml:space="preserve"> differ from all other language models that can perform NLP tasks. LLMs are considered large because of two reasons: they are trained on large amounts of data, and they comprise a huge number of trainable parameters.</w:t>
      </w:r>
    </w:p>
    <w:p w14:paraId="72BFED1A" w14:textId="6EF4DD52" w:rsidR="00EE39BA" w:rsidRPr="00BB4948" w:rsidRDefault="00EE39BA" w:rsidP="0052676D">
      <w:r>
        <w:t xml:space="preserve">Initially, LLMs were </w:t>
      </w:r>
      <w:r w:rsidRPr="007B5713">
        <w:t xml:space="preserve">predominantly </w:t>
      </w:r>
      <w:r>
        <w:t>based on RNN networks. However, the transformer architecture has become the preferred choice (</w:t>
      </w:r>
      <w:r w:rsidRPr="00897AEE">
        <w:t>Chockalingam et al.</w:t>
      </w:r>
      <w:r>
        <w:t xml:space="preserve">, </w:t>
      </w:r>
      <w:r w:rsidRPr="00897AEE">
        <w:t>n.d.)</w:t>
      </w:r>
      <w:r>
        <w:t xml:space="preserve"> due to its built-in attention mechanisms, which effectively capture long-range dependencies and allow for parallel computations. This results in faster training times, the ability to handle larger datasets, and the capability to train models with more parameters, leading to superior performance in NLP tasks (Amaratunga, 2023).</w:t>
      </w:r>
    </w:p>
    <w:p w14:paraId="6921EA8B" w14:textId="7698FA4C" w:rsidR="005841E6" w:rsidRPr="00BD7AAD" w:rsidRDefault="0059777D" w:rsidP="003D4714">
      <w:pPr>
        <w:pStyle w:val="Heading3"/>
      </w:pPr>
      <w:r w:rsidRPr="00BD7AAD">
        <w:t>Transformer</w:t>
      </w:r>
      <w:r w:rsidR="005841E6" w:rsidRPr="00BD7AAD">
        <w:t>-based Large Language Models</w:t>
      </w:r>
    </w:p>
    <w:p w14:paraId="3049A55B" w14:textId="415649EE" w:rsidR="002412EC" w:rsidRDefault="009C19E2" w:rsidP="0052676D">
      <w:r>
        <w:t>There are numerous transformer-based Large Language Models, each differing from one another primarily in their architecture and training methods</w:t>
      </w:r>
      <w:r w:rsidRPr="002412EC">
        <w:t xml:space="preserve"> </w:t>
      </w:r>
      <w:r w:rsidR="002412EC" w:rsidRPr="002412EC">
        <w:t xml:space="preserve">(Amaratunga, 2023). </w:t>
      </w:r>
      <w:r>
        <w:t>To understand these differences, we first need to explore the transformer’s training process, as outlined by Jurafsky and Martin (2023). The training of transformer models occurs in two main phases: pre-training and fine-tuning.</w:t>
      </w:r>
    </w:p>
    <w:p w14:paraId="016C3961" w14:textId="4797E184" w:rsidR="008254FD" w:rsidRDefault="008254FD" w:rsidP="0052676D">
      <w:r>
        <w:t>During the pre-training phase, transformer models use self-supervised learning rather than the supervised training methods discussed in the "Models for Named Entity Recognition" section. In self-supervised learning, the model learns to predict parts of its input data without relying on explicitly human-labelled data. Two common pre-training tasks are Masked Language Modeling (MLM) and Next Sentence Prediction (NSP). In MLM, a percentage of the input tokens are masked, and the model is trained to predict these masked tokens. In NSP, the model is given pairs of sentences and must determine if the second sentence follows the first in the original document.</w:t>
      </w:r>
    </w:p>
    <w:p w14:paraId="401641A8" w14:textId="04C9C565" w:rsidR="002412EC" w:rsidRDefault="002412EC" w:rsidP="0052676D">
      <w:r w:rsidRPr="002412EC">
        <w:t xml:space="preserve">After pre-training, the transformer model is fine-tuned </w:t>
      </w:r>
      <w:r w:rsidR="002F4AED">
        <w:t xml:space="preserve">on human-labeled data </w:t>
      </w:r>
      <w:r w:rsidRPr="002412EC">
        <w:t xml:space="preserve">for specific tasks such as </w:t>
      </w:r>
      <w:r w:rsidR="00ED5A1D">
        <w:t>NER</w:t>
      </w:r>
      <w:r w:rsidRPr="002412EC">
        <w:t xml:space="preserve">. The purpose of pre-training is to teach the model the meanings of words and their relationships within the language, enabling easier learning of the specific task during fine-tuning. </w:t>
      </w:r>
    </w:p>
    <w:p w14:paraId="4ED97409" w14:textId="2C3A6385" w:rsidR="002207DE" w:rsidRDefault="00F23EE5" w:rsidP="002207DE">
      <w:r>
        <w:t xml:space="preserve">According to </w:t>
      </w:r>
      <w:r w:rsidRPr="002412EC">
        <w:t>Ravichandiran</w:t>
      </w:r>
      <w:r>
        <w:t xml:space="preserve"> (2021), o</w:t>
      </w:r>
      <w:r w:rsidR="002207DE">
        <w:t xml:space="preserve">ne of the most popular transformer models that revolutionized the field of NLP is BERT, short </w:t>
      </w:r>
      <w:r w:rsidR="002207DE" w:rsidRPr="002412EC">
        <w:t>for Bidirectional Encoder Representations from Transformers</w:t>
      </w:r>
      <w:r>
        <w:t xml:space="preserve"> </w:t>
      </w:r>
      <w:r>
        <w:t>(Devlin et al., 2018)</w:t>
      </w:r>
      <w:r w:rsidR="002207DE">
        <w:t>.</w:t>
      </w:r>
      <w:r w:rsidR="002207DE" w:rsidRPr="002207DE">
        <w:t xml:space="preserve"> </w:t>
      </w:r>
      <w:r w:rsidR="002207DE">
        <w:t xml:space="preserve">BERTs training process </w:t>
      </w:r>
      <w:r w:rsidR="002207DE" w:rsidRPr="002412EC">
        <w:t>relies on both MLM and NSP during pre-training</w:t>
      </w:r>
      <w:r w:rsidR="002207DE">
        <w:t xml:space="preserve">. </w:t>
      </w:r>
      <w:r w:rsidR="002207DE" w:rsidRPr="002412EC">
        <w:t>Its architecture is based on the original transformer model introduced by Vaswani et al. (2017).</w:t>
      </w:r>
    </w:p>
    <w:p w14:paraId="3B13A404" w14:textId="5708C287" w:rsidR="009868B1" w:rsidRDefault="002412EC" w:rsidP="00F07E41">
      <w:r w:rsidRPr="002412EC">
        <w:t>Liu et al. (2019) identified that BERT was significantly undertrained and introduced an improved version called RoBERTa (Robustly optimized BERT approach). Major enhancements in RoBERTa include training on a much larger dataset and eliminating the NSP task from the pre-training process.</w:t>
      </w:r>
    </w:p>
    <w:p w14:paraId="13D7C2A4" w14:textId="748A919B" w:rsidR="00174DF4" w:rsidRPr="00174DF4" w:rsidRDefault="009868B1" w:rsidP="003D4714">
      <w:pPr>
        <w:pStyle w:val="Heading2"/>
      </w:pPr>
      <w:bookmarkStart w:id="11" w:name="_Toc169181378"/>
      <w:r w:rsidRPr="00816ED5">
        <w:t>Text representation</w:t>
      </w:r>
      <w:bookmarkEnd w:id="11"/>
    </w:p>
    <w:p w14:paraId="0D681AF7" w14:textId="77777777" w:rsidR="00800520" w:rsidRDefault="00800520" w:rsidP="00174DF4">
      <w:r>
        <w:t>To understand text processing in NER models, we need to explore how text is transformed into a machine-readable format.</w:t>
      </w:r>
    </w:p>
    <w:p w14:paraId="5039463E" w14:textId="239BDAAE" w:rsidR="00800520" w:rsidRDefault="00E062B3" w:rsidP="00174DF4">
      <w:r>
        <w:t>The concept of t</w:t>
      </w:r>
      <w:r w:rsidR="00174DF4">
        <w:t>ext representation bridges human language and machine learning by converting text into numerical formats that models can interpret and utilize</w:t>
      </w:r>
      <w:r w:rsidR="002F4AED" w:rsidRPr="002F4AED">
        <w:t xml:space="preserve">. Patil et al. (2023) discuss how early techniques, such as One Hot Encoding, Bag of Words, Term Frequency, and Inverse </w:t>
      </w:r>
      <w:r w:rsidR="002F4AED" w:rsidRPr="002F4AED">
        <w:lastRenderedPageBreak/>
        <w:t xml:space="preserve">Document Frequency, focused on word frequency. These methods struggled with high-dimensional vector representations in large vocabularies. This limitation was addressed by advanced representations, called </w:t>
      </w:r>
      <w:r w:rsidR="00174DF4">
        <w:t xml:space="preserve">word </w:t>
      </w:r>
      <w:r w:rsidR="002F4AED" w:rsidRPr="002F4AED">
        <w:t>embeddings.</w:t>
      </w:r>
    </w:p>
    <w:p w14:paraId="44616BEC" w14:textId="55AFE140" w:rsidR="00816ED5" w:rsidRDefault="002F4AED" w:rsidP="002F4AED">
      <w:r w:rsidRPr="002F4AED">
        <w:t xml:space="preserve">Word </w:t>
      </w:r>
      <w:r w:rsidR="00174DF4">
        <w:t>embeddings</w:t>
      </w:r>
      <w:r w:rsidRPr="002F4AED">
        <w:t xml:space="preserve"> are derived using neural networks trained in a self-supervised manner, such as predicting the next word. This method uses a continuous vector space to represent words as </w:t>
      </w:r>
      <w:r w:rsidR="009145DA">
        <w:t>low</w:t>
      </w:r>
      <w:r w:rsidR="009145DA" w:rsidRPr="002F4AED">
        <w:t xml:space="preserve">-dimensional </w:t>
      </w:r>
      <w:r w:rsidRPr="002F4AED">
        <w:t xml:space="preserve">arrays of </w:t>
      </w:r>
      <w:r w:rsidR="00B550E0">
        <w:t xml:space="preserve">real </w:t>
      </w:r>
      <w:r w:rsidRPr="002F4AED">
        <w:t xml:space="preserve">numbers. These word </w:t>
      </w:r>
      <w:r w:rsidR="00174DF4">
        <w:t>embeddings</w:t>
      </w:r>
      <w:r w:rsidRPr="002F4AED">
        <w:t xml:space="preserve"> capture both the semantic and syntactic aspects of words by considering their context. This allows them to identify relationships such as synonyms, antonyms, and analogies</w:t>
      </w:r>
      <w:r w:rsidR="00B7166B">
        <w:t xml:space="preserve"> (</w:t>
      </w:r>
      <w:r w:rsidR="00B7166B" w:rsidRPr="002F4AED">
        <w:t>Patil et al.</w:t>
      </w:r>
      <w:r w:rsidR="00B7166B">
        <w:t xml:space="preserve">, </w:t>
      </w:r>
      <w:r w:rsidR="00B7166B" w:rsidRPr="002F4AED">
        <w:t>2023</w:t>
      </w:r>
      <w:r w:rsidR="00B7166B">
        <w:t>)</w:t>
      </w:r>
      <w:r w:rsidRPr="002F4AED">
        <w:t>.</w:t>
      </w:r>
      <w:r w:rsidR="0015784A">
        <w:t xml:space="preserve"> </w:t>
      </w:r>
      <w:r w:rsidR="003A4BBB" w:rsidRPr="003A4BBB">
        <w:t xml:space="preserve">Notable examples of word </w:t>
      </w:r>
      <w:r w:rsidR="00E062B3">
        <w:t>embeddings</w:t>
      </w:r>
      <w:r w:rsidR="003A4BBB">
        <w:t xml:space="preserve"> </w:t>
      </w:r>
      <w:r w:rsidR="003A4BBB" w:rsidRPr="003A4BBB">
        <w:t xml:space="preserve">include </w:t>
      </w:r>
      <w:r w:rsidR="003A4BBB">
        <w:t xml:space="preserve">Word2Vec </w:t>
      </w:r>
      <w:r w:rsidR="0015784A">
        <w:t>(</w:t>
      </w:r>
      <w:r w:rsidR="0015784A" w:rsidRPr="0015784A">
        <w:t>Mikolov</w:t>
      </w:r>
      <w:r w:rsidR="0015784A">
        <w:t xml:space="preserve"> et al., 2013), </w:t>
      </w:r>
      <w:r w:rsidR="0015784A" w:rsidRPr="0015784A">
        <w:t>GloVe</w:t>
      </w:r>
      <w:r w:rsidR="0015784A">
        <w:t xml:space="preserve"> (</w:t>
      </w:r>
      <w:r w:rsidR="0015784A" w:rsidRPr="0015784A">
        <w:t>Pennington</w:t>
      </w:r>
      <w:r w:rsidR="0015784A">
        <w:t xml:space="preserve"> et al., 2014), and </w:t>
      </w:r>
      <w:r w:rsidR="0015784A" w:rsidRPr="0015784A">
        <w:t>FastText</w:t>
      </w:r>
      <w:r w:rsidR="0015784A">
        <w:t xml:space="preserve"> (</w:t>
      </w:r>
      <w:r w:rsidR="0015784A" w:rsidRPr="0015784A">
        <w:t>Bojanowski</w:t>
      </w:r>
      <w:r w:rsidR="0015784A">
        <w:t xml:space="preserve"> et al., 2017).</w:t>
      </w:r>
    </w:p>
    <w:p w14:paraId="7B337450" w14:textId="0F60C23B" w:rsidR="001A7A51" w:rsidRDefault="000E634D" w:rsidP="00803596">
      <w:r w:rsidRPr="000E634D">
        <w:t>The previously mentioned word embeddings are categorized as static word embeddings. Static word embeddings map each word to a single fixed vector representation, meaning they cannot account for the different meanings a word might have in various contexts. This limitation is addressed by dynamic word embeddings, which produce context-dependent representations, allowing the same word to have different vector representations depending on the context.</w:t>
      </w:r>
    </w:p>
    <w:p w14:paraId="0365B35C" w14:textId="3E163DA3" w:rsidR="00800520" w:rsidRDefault="00800520" w:rsidP="00803596">
      <w:r>
        <w:t xml:space="preserve">BERT (Devlin et al., 2019) uses WordPiece tokenization, developed by Google, which breaks words into subwords to handle rare or complex words and manage out-of-vocabulary words. These subwords are converted into numerical representations via a lookup table. BERT's pre-training involves creating its own embedding layer, transforming numerical input into dynamic word embeddings. The exact implementation of WordPiece tokenization remains undisclosed by Google </w:t>
      </w:r>
      <w:r w:rsidRPr="007D0C46">
        <w:t>(WordPiece Tokenization - Hugging Face NLP Course, z.d.)</w:t>
      </w:r>
      <w:r>
        <w:t>.</w:t>
      </w:r>
    </w:p>
    <w:bookmarkEnd w:id="4"/>
    <w:p w14:paraId="27AD4C1F" w14:textId="77777777" w:rsidR="007D0C46" w:rsidRPr="007D0C46" w:rsidRDefault="007D0C46" w:rsidP="00803596"/>
    <w:p w14:paraId="7F3F515D" w14:textId="77777777" w:rsidR="00803596" w:rsidRDefault="00803596" w:rsidP="00803596"/>
    <w:p w14:paraId="1EC90A09" w14:textId="77777777" w:rsidR="00452AE8" w:rsidRDefault="00452AE8" w:rsidP="001056F5"/>
    <w:p w14:paraId="761B9034" w14:textId="77777777" w:rsidR="00E25919" w:rsidRPr="001056F5" w:rsidRDefault="00E25919" w:rsidP="001056F5"/>
    <w:p w14:paraId="4E94F813" w14:textId="77777777" w:rsidR="00800520" w:rsidRDefault="00800520">
      <w:pPr>
        <w:rPr>
          <w:b/>
          <w:bCs/>
          <w:sz w:val="28"/>
          <w:szCs w:val="28"/>
        </w:rPr>
      </w:pPr>
      <w:r>
        <w:rPr>
          <w:b/>
          <w:bCs/>
          <w:sz w:val="28"/>
          <w:szCs w:val="28"/>
        </w:rPr>
        <w:br w:type="page"/>
      </w:r>
    </w:p>
    <w:p w14:paraId="24429F9E" w14:textId="7FFAAB92" w:rsidR="0049475D" w:rsidRPr="004E75AB" w:rsidRDefault="004E75AB" w:rsidP="003D4714">
      <w:pPr>
        <w:pStyle w:val="Heading1"/>
        <w:rPr>
          <w:sz w:val="24"/>
          <w:szCs w:val="24"/>
        </w:rPr>
      </w:pPr>
      <w:bookmarkStart w:id="12" w:name="_Toc169181379"/>
      <w:r w:rsidRPr="004E75AB">
        <w:lastRenderedPageBreak/>
        <w:t xml:space="preserve">Chapter 3: </w:t>
      </w:r>
      <w:r w:rsidR="0049475D" w:rsidRPr="004E75AB">
        <w:t>Data</w:t>
      </w:r>
      <w:bookmarkEnd w:id="12"/>
    </w:p>
    <w:p w14:paraId="365BDDAB" w14:textId="200AF55D" w:rsidR="006D6C7B" w:rsidRDefault="006D6C7B" w:rsidP="0049475D">
      <w:r w:rsidRPr="006D6C7B">
        <w:t xml:space="preserve">This chapter outlines the data used in </w:t>
      </w:r>
      <w:r w:rsidR="00A56A7C">
        <w:t>this</w:t>
      </w:r>
      <w:r w:rsidRPr="006D6C7B">
        <w:t xml:space="preserve"> study, detailing its collection, preparation, and transformation. Additionally, we analyse the dataset's composition and evaluate the quality of </w:t>
      </w:r>
      <w:r w:rsidR="00014B73">
        <w:t xml:space="preserve">the </w:t>
      </w:r>
      <w:r w:rsidR="00014B73" w:rsidRPr="00342BE6">
        <w:t>Optical Character Recognition (OCR)</w:t>
      </w:r>
      <w:r>
        <w:t>.</w:t>
      </w:r>
    </w:p>
    <w:p w14:paraId="3CBB0659" w14:textId="16F4548A" w:rsidR="0049475D" w:rsidRPr="006D6C7B" w:rsidRDefault="0049475D" w:rsidP="003D4714">
      <w:pPr>
        <w:pStyle w:val="Heading2"/>
      </w:pPr>
      <w:bookmarkStart w:id="13" w:name="_Toc169181380"/>
      <w:r w:rsidRPr="006D6C7B">
        <w:t>Data Collection</w:t>
      </w:r>
      <w:bookmarkEnd w:id="13"/>
    </w:p>
    <w:p w14:paraId="036F67AE" w14:textId="01C442B5" w:rsidR="00EA5014" w:rsidRPr="00EA5014" w:rsidRDefault="00EA5014" w:rsidP="00EA5014">
      <w:r w:rsidRPr="00EA5014">
        <w:t xml:space="preserve">The dataset </w:t>
      </w:r>
      <w:r>
        <w:t xml:space="preserve">provided was </w:t>
      </w:r>
      <w:r w:rsidRPr="00EA5014">
        <w:t>derived from the Leeuwarde</w:t>
      </w:r>
      <w:r w:rsidR="008B6DE6">
        <w:t>r</w:t>
      </w:r>
      <w:r w:rsidRPr="00EA5014">
        <w:t xml:space="preserve"> Courant (LC), a Dutch newspaper with a digital archive from </w:t>
      </w:r>
      <w:r>
        <w:t>1945</w:t>
      </w:r>
      <w:r w:rsidRPr="00EA5014">
        <w:t xml:space="preserve"> until 1995. Despite some gaps, </w:t>
      </w:r>
      <w:r w:rsidR="00AB1BAB">
        <w:t>the LC offers a valuable resource for studying book reviews due to its national prominence.</w:t>
      </w:r>
      <w:r w:rsidR="005A506F">
        <w:t xml:space="preserve"> </w:t>
      </w:r>
      <w:r w:rsidR="00AB1BAB">
        <w:t>The newspapers were digitized using OCR, which tends to be less accurate for older issues (see “Data Analysis”).</w:t>
      </w:r>
      <w:r w:rsidR="005A506F">
        <w:t xml:space="preserve"> </w:t>
      </w:r>
      <w:r w:rsidR="00DB6694">
        <w:t xml:space="preserve">An example of </w:t>
      </w:r>
      <w:r w:rsidR="00DB6694" w:rsidRPr="00DB6694">
        <w:t>erroneous OCR output</w:t>
      </w:r>
      <w:r w:rsidR="00DB6694">
        <w:t xml:space="preserve"> from the LC is visualized in </w:t>
      </w:r>
      <w:r w:rsidR="00DB6694">
        <w:fldChar w:fldCharType="begin"/>
      </w:r>
      <w:r w:rsidR="00DB6694">
        <w:instrText xml:space="preserve"> REF _Ref169165214 \h </w:instrText>
      </w:r>
      <w:r w:rsidR="00DB6694">
        <w:fldChar w:fldCharType="separate"/>
      </w:r>
      <w:r w:rsidR="000951D5">
        <w:t xml:space="preserve">Figure </w:t>
      </w:r>
      <w:r w:rsidR="000951D5">
        <w:rPr>
          <w:noProof/>
        </w:rPr>
        <w:t>2</w:t>
      </w:r>
      <w:r w:rsidR="00DB6694">
        <w:fldChar w:fldCharType="end"/>
      </w:r>
      <w:r w:rsidR="00DB6694">
        <w:t>.</w:t>
      </w:r>
    </w:p>
    <w:p w14:paraId="024F73B2" w14:textId="72392869" w:rsidR="00EA5014" w:rsidRPr="00EA5014" w:rsidRDefault="00AB1BAB" w:rsidP="00EA5014">
      <w:r>
        <w:t>In the provided dataset, t</w:t>
      </w:r>
      <w:r w:rsidR="00EA5014" w:rsidRPr="00EA5014">
        <w:t xml:space="preserve">he </w:t>
      </w:r>
      <w:r w:rsidR="00EA5014">
        <w:t xml:space="preserve">book title </w:t>
      </w:r>
      <w:r w:rsidR="00EA5014" w:rsidRPr="00EA5014">
        <w:t>extraction process involved three main steps. First, a classical algorithm identified consistent tokens within each book review, extracting a 600-character segment (title pericope) likely containing the book title. This segment was compared to the 'Nederlandse Bibliografie Totaal' (NBT) database. Matches were identified based on the intersection of words between the title pericope and the NBT titles.</w:t>
      </w:r>
    </w:p>
    <w:p w14:paraId="1305A2FE" w14:textId="73839A61" w:rsidR="00EA5014" w:rsidRPr="00EA5014" w:rsidRDefault="00EA5014" w:rsidP="00EA5014">
      <w:r w:rsidRPr="00EA5014">
        <w:t>Second, to address false negatives from faulty OCR, the title pericopes were processed using a Large Language Model, specifically ChatGPT 4. The results were again matched with the NBT titles, improving the identification rate.</w:t>
      </w:r>
    </w:p>
    <w:p w14:paraId="17BC2979" w14:textId="398F3CAD" w:rsidR="005A506F" w:rsidRPr="00EA5014" w:rsidRDefault="00EA5014" w:rsidP="00EA5014">
      <w:r w:rsidRPr="00EA5014">
        <w:t xml:space="preserve">Finally, manual correction ensured the accuracy of the dataset. This involved verifying the identified titles and checking for false positives and negatives. This thorough </w:t>
      </w:r>
      <w:r>
        <w:t xml:space="preserve">and time-consuming </w:t>
      </w:r>
      <w:r w:rsidRPr="00EA5014">
        <w:t>process resulted in a precise dataset of book titles extracted from the LC.</w:t>
      </w:r>
    </w:p>
    <w:p w14:paraId="3B50136F" w14:textId="7271013A" w:rsidR="001363F2" w:rsidRPr="006D6C7B" w:rsidRDefault="005146EB" w:rsidP="003D4714">
      <w:pPr>
        <w:pStyle w:val="Heading2"/>
      </w:pPr>
      <w:bookmarkStart w:id="14" w:name="_Toc169181381"/>
      <w:r w:rsidRPr="006D6C7B">
        <w:t>Locating Book Titles in Newspaper Text</w:t>
      </w:r>
      <w:bookmarkEnd w:id="14"/>
    </w:p>
    <w:p w14:paraId="48EF32AE" w14:textId="3B2F0945" w:rsidR="003717AC" w:rsidRDefault="003717AC" w:rsidP="008200FA">
      <w:r w:rsidRPr="003717AC">
        <w:t xml:space="preserve">A </w:t>
      </w:r>
      <w:r>
        <w:t>significant</w:t>
      </w:r>
      <w:r w:rsidRPr="003717AC">
        <w:t xml:space="preserve"> challenge in this study was converting the provided dataset into a format suitable for </w:t>
      </w:r>
      <w:r>
        <w:t>NER.</w:t>
      </w:r>
      <w:r w:rsidRPr="003717AC">
        <w:t xml:space="preserve"> The original dataset contained book reviews along with a list of book titles </w:t>
      </w:r>
      <w:r>
        <w:t xml:space="preserve">derived </w:t>
      </w:r>
      <w:r w:rsidRPr="003717AC">
        <w:t>from the NBT database. However, the</w:t>
      </w:r>
      <w:r>
        <w:t>se</w:t>
      </w:r>
      <w:r w:rsidRPr="003717AC">
        <w:t xml:space="preserve"> book titles did not directly appear in the review texts, presenting a </w:t>
      </w:r>
      <w:r>
        <w:t>major</w:t>
      </w:r>
      <w:r w:rsidRPr="003717AC">
        <w:t xml:space="preserve"> obstacle. To create a usable NER dataset, it was crucial to accurately identify and locate these book titles within the text of the book reviews.</w:t>
      </w:r>
    </w:p>
    <w:p w14:paraId="2662ACDF" w14:textId="0E465E96" w:rsidR="008200FA" w:rsidRDefault="008200FA" w:rsidP="008200FA">
      <w:r>
        <w:t>The first step involved preprocessing the text. Both the newspaper content and the book titles were cleaned to remove extra spaces and were converted to lowercase for consistency. Following this, the algorithm attempted direct matching. Initially, it looked for the exact given title within the newspaper text. If the exact title was not found, the algorithm checked for partial matches. It split the title at various delimiters such as colons, semicolons, equals signs, and commas</w:t>
      </w:r>
      <w:r w:rsidR="00F15A3F">
        <w:t xml:space="preserve"> to extract the main title, in the hope that this main title was present in the text. </w:t>
      </w:r>
    </w:p>
    <w:p w14:paraId="2821ED09" w14:textId="685A5CFE" w:rsidR="008200FA" w:rsidRDefault="008200FA" w:rsidP="008200FA">
      <w:r>
        <w:t xml:space="preserve">For titles that did not match through direct methods, a fuzzy matching technique was employed. The algorithm split the title and the newspaper text into tokens and then formed segments from the text with the same number of tokens as the title. Each segment was compared to the title using a </w:t>
      </w:r>
      <w:r w:rsidR="003717AC">
        <w:t>similarity</w:t>
      </w:r>
      <w:r>
        <w:t xml:space="preserve"> score. The segment with the highest similarity score was selected as the best match.</w:t>
      </w:r>
    </w:p>
    <w:p w14:paraId="485F6032" w14:textId="56AC87D8" w:rsidR="0063526B" w:rsidRDefault="008200FA" w:rsidP="008200FA">
      <w:r>
        <w:t xml:space="preserve">To ensure the accuracy of this fuzzy matching approach, these matched titles were manually verified. The matched text sometimes missed one or two words from the newspaper text, but these instances were retained to maintain data quantity. However, matches that missed too many words of the </w:t>
      </w:r>
      <w:r w:rsidR="003717AC">
        <w:t xml:space="preserve">main </w:t>
      </w:r>
      <w:r>
        <w:t xml:space="preserve">title or were almost unrecognizable due to faulty OCR were marked and </w:t>
      </w:r>
      <w:r>
        <w:lastRenderedPageBreak/>
        <w:t>later excluded from the dataset.</w:t>
      </w:r>
      <w:r w:rsidR="0063526B">
        <w:t xml:space="preserve"> </w:t>
      </w:r>
      <w:r w:rsidR="0063526B" w:rsidRPr="0063526B">
        <w:t>Some examples obtained from the fuzzy matching approach are shown in Table X.</w:t>
      </w:r>
      <w:r w:rsidR="003717AC">
        <w:br/>
      </w:r>
    </w:p>
    <w:tbl>
      <w:tblPr>
        <w:tblStyle w:val="TableGrid"/>
        <w:tblW w:w="0" w:type="auto"/>
        <w:tblLook w:val="04A0" w:firstRow="1" w:lastRow="0" w:firstColumn="1" w:lastColumn="0" w:noHBand="0" w:noVBand="1"/>
      </w:tblPr>
      <w:tblGrid>
        <w:gridCol w:w="4508"/>
        <w:gridCol w:w="4508"/>
      </w:tblGrid>
      <w:tr w:rsidR="0063526B" w14:paraId="4F404044" w14:textId="77777777" w:rsidTr="0063526B">
        <w:tc>
          <w:tcPr>
            <w:tcW w:w="4508" w:type="dxa"/>
          </w:tcPr>
          <w:p w14:paraId="28533C74" w14:textId="47C3E7C0" w:rsidR="0063526B" w:rsidRDefault="0063526B" w:rsidP="008200FA">
            <w:r>
              <w:t>Main book title</w:t>
            </w:r>
          </w:p>
        </w:tc>
        <w:tc>
          <w:tcPr>
            <w:tcW w:w="4508" w:type="dxa"/>
          </w:tcPr>
          <w:p w14:paraId="1C42F1BA" w14:textId="0BF7E978" w:rsidR="0063526B" w:rsidRDefault="0063526B" w:rsidP="008200FA">
            <w:r>
              <w:t>Fuzzy matched text in newspaper content</w:t>
            </w:r>
          </w:p>
        </w:tc>
      </w:tr>
      <w:tr w:rsidR="0063526B" w:rsidRPr="0041618F" w14:paraId="7F89F318" w14:textId="77777777" w:rsidTr="0063526B">
        <w:tc>
          <w:tcPr>
            <w:tcW w:w="4508" w:type="dxa"/>
          </w:tcPr>
          <w:p w14:paraId="6EEE466B" w14:textId="3C1CE6F1" w:rsidR="0063526B" w:rsidRPr="00E6365C" w:rsidRDefault="0063526B" w:rsidP="0063526B">
            <w:pPr>
              <w:rPr>
                <w:lang w:val="nl-NL"/>
              </w:rPr>
            </w:pPr>
            <w:r w:rsidRPr="00E6365C">
              <w:rPr>
                <w:lang w:val="nl-NL"/>
              </w:rPr>
              <w:t>het weerlicht op de kimmen</w:t>
            </w:r>
          </w:p>
        </w:tc>
        <w:tc>
          <w:tcPr>
            <w:tcW w:w="4508" w:type="dxa"/>
          </w:tcPr>
          <w:p w14:paraId="46106F48" w14:textId="2B265881" w:rsidR="0063526B" w:rsidRPr="00E6365C" w:rsidRDefault="0063526B" w:rsidP="008200FA">
            <w:pPr>
              <w:rPr>
                <w:lang w:val="nl-NL"/>
              </w:rPr>
            </w:pPr>
            <w:r w:rsidRPr="00E6365C">
              <w:rPr>
                <w:lang w:val="nl-NL"/>
              </w:rPr>
              <w:t>het weerhcht op de kimmen;</w:t>
            </w:r>
          </w:p>
        </w:tc>
      </w:tr>
      <w:tr w:rsidR="0063526B" w14:paraId="7988BBC6" w14:textId="77777777" w:rsidTr="0063526B">
        <w:tc>
          <w:tcPr>
            <w:tcW w:w="4508" w:type="dxa"/>
          </w:tcPr>
          <w:p w14:paraId="6A3FED08" w14:textId="45DD529F" w:rsidR="0063526B" w:rsidRDefault="0063526B" w:rsidP="008200FA">
            <w:proofErr w:type="spellStart"/>
            <w:r w:rsidRPr="0063526B">
              <w:t>kosmos</w:t>
            </w:r>
            <w:proofErr w:type="spellEnd"/>
            <w:r w:rsidRPr="0063526B">
              <w:t xml:space="preserve"> </w:t>
            </w:r>
            <w:proofErr w:type="spellStart"/>
            <w:r w:rsidRPr="0063526B">
              <w:t>vogelveldgids</w:t>
            </w:r>
            <w:proofErr w:type="spellEnd"/>
            <w:r w:rsidRPr="0063526B">
              <w:t xml:space="preserve"> van </w:t>
            </w:r>
            <w:proofErr w:type="spellStart"/>
            <w:r w:rsidRPr="0063526B">
              <w:t>europa</w:t>
            </w:r>
            <w:proofErr w:type="spellEnd"/>
          </w:p>
        </w:tc>
        <w:tc>
          <w:tcPr>
            <w:tcW w:w="4508" w:type="dxa"/>
          </w:tcPr>
          <w:p w14:paraId="31753BED" w14:textId="6635B20E" w:rsidR="0063526B" w:rsidRDefault="0063526B" w:rsidP="008200FA">
            <w:r w:rsidRPr="0063526B">
              <w:t>ders: „vogelveldgids van europa".</w:t>
            </w:r>
          </w:p>
        </w:tc>
      </w:tr>
      <w:tr w:rsidR="0063526B" w:rsidRPr="0041618F" w14:paraId="4C83DDB9" w14:textId="77777777" w:rsidTr="0063526B">
        <w:tc>
          <w:tcPr>
            <w:tcW w:w="4508" w:type="dxa"/>
          </w:tcPr>
          <w:p w14:paraId="0D98A27A" w14:textId="4C7A3B06" w:rsidR="0063526B" w:rsidRPr="00E6365C" w:rsidRDefault="0063526B" w:rsidP="008200FA">
            <w:pPr>
              <w:rPr>
                <w:lang w:val="nl-NL"/>
              </w:rPr>
            </w:pPr>
            <w:r w:rsidRPr="00E6365C">
              <w:rPr>
                <w:lang w:val="nl-NL"/>
              </w:rPr>
              <w:t>beter blote jan dan dode jan, en andere uitspraken van louis paul boon</w:t>
            </w:r>
          </w:p>
        </w:tc>
        <w:tc>
          <w:tcPr>
            <w:tcW w:w="4508" w:type="dxa"/>
          </w:tcPr>
          <w:p w14:paraId="339DEC6D" w14:textId="672D4B9E" w:rsidR="0063526B" w:rsidRPr="00E6365C" w:rsidRDefault="0063526B" w:rsidP="008200FA">
            <w:pPr>
              <w:rPr>
                <w:lang w:val="nl-NL"/>
              </w:rPr>
            </w:pPr>
            <w:r w:rsidRPr="00E6365C">
              <w:rPr>
                <w:lang w:val="nl-NL"/>
              </w:rPr>
              <w:t>beter blote jan dode jan en andere "ltsp,eng_ran louis paul boon.</w:t>
            </w:r>
          </w:p>
        </w:tc>
      </w:tr>
      <w:tr w:rsidR="0063526B" w:rsidRPr="0041618F" w14:paraId="5672FFD5" w14:textId="77777777" w:rsidTr="0063526B">
        <w:tc>
          <w:tcPr>
            <w:tcW w:w="4508" w:type="dxa"/>
          </w:tcPr>
          <w:p w14:paraId="79DDF106" w14:textId="30B0AE8F" w:rsidR="0063526B" w:rsidRPr="00E6365C" w:rsidRDefault="0063526B" w:rsidP="008200FA">
            <w:pPr>
              <w:rPr>
                <w:lang w:val="nl-NL"/>
              </w:rPr>
            </w:pPr>
            <w:r w:rsidRPr="00E6365C">
              <w:rPr>
                <w:lang w:val="nl-NL"/>
              </w:rPr>
              <w:t>knotsgekke uitvindingen van de 19e eeuw</w:t>
            </w:r>
          </w:p>
        </w:tc>
        <w:tc>
          <w:tcPr>
            <w:tcW w:w="4508" w:type="dxa"/>
          </w:tcPr>
          <w:p w14:paraId="527465D2" w14:textId="24069C9E" w:rsidR="0063526B" w:rsidRPr="00E6365C" w:rsidRDefault="0063526B" w:rsidP="008200FA">
            <w:pPr>
              <w:rPr>
                <w:lang w:val="nl-NL"/>
              </w:rPr>
            </w:pPr>
            <w:r w:rsidRPr="00E6365C">
              <w:rPr>
                <w:lang w:val="nl-NL"/>
              </w:rPr>
              <w:t>knotsgekke uitvindingen van de 19de eeuw.</w:t>
            </w:r>
          </w:p>
        </w:tc>
      </w:tr>
    </w:tbl>
    <w:p w14:paraId="730EC368" w14:textId="56210E45" w:rsidR="0030725F" w:rsidRDefault="0063526B" w:rsidP="0049475D">
      <w:r>
        <w:t xml:space="preserve">Table x: </w:t>
      </w:r>
      <w:r w:rsidR="00DB6694">
        <w:t>Examples of</w:t>
      </w:r>
      <w:r>
        <w:t xml:space="preserve"> how the main book title was fuzzy matched in the newspaper content.</w:t>
      </w:r>
    </w:p>
    <w:p w14:paraId="3D39A411" w14:textId="77777777" w:rsidR="005146EB" w:rsidRPr="006D6C7B" w:rsidRDefault="005146EB" w:rsidP="003D4714">
      <w:pPr>
        <w:pStyle w:val="Heading2"/>
      </w:pPr>
      <w:bookmarkStart w:id="15" w:name="_Toc169181382"/>
      <w:r w:rsidRPr="006D6C7B">
        <w:t>Formatting Data for Named Entity Recognition</w:t>
      </w:r>
      <w:bookmarkEnd w:id="15"/>
    </w:p>
    <w:p w14:paraId="15AAD075" w14:textId="5ADC727E" w:rsidR="005C3DD4" w:rsidRDefault="00FA6656" w:rsidP="00CC2173">
      <w:r w:rsidRPr="00FA6656">
        <w:t xml:space="preserve">After </w:t>
      </w:r>
      <w:r>
        <w:t>obtaining</w:t>
      </w:r>
      <w:r w:rsidRPr="00FA6656">
        <w:t xml:space="preserve"> the locations of book titles in the newspaper text, </w:t>
      </w:r>
      <w:r w:rsidR="00CC2173">
        <w:t>the next step was to format the data for NER using a tagging scheme (</w:t>
      </w:r>
      <w:r w:rsidR="00CC2173" w:rsidRPr="00CC2173">
        <w:t>Chapter 2: Concepts and Literature</w:t>
      </w:r>
      <w:r w:rsidR="00CC2173">
        <w:t xml:space="preserve">, </w:t>
      </w:r>
      <w:r w:rsidR="00851450">
        <w:t>S</w:t>
      </w:r>
      <w:r w:rsidR="00CC2173">
        <w:t>ection: Tagging Schemes).</w:t>
      </w:r>
      <w:r w:rsidRPr="00FA6656">
        <w:t xml:space="preserve"> Archana et al. (2023) examined methods for handling imbalanced data in NER and demonstrated the effectiveness of the IO format in addressing this issue. Given that this study also faces </w:t>
      </w:r>
      <w:r>
        <w:t>substantial</w:t>
      </w:r>
      <w:r w:rsidRPr="00FA6656">
        <w:t xml:space="preserve"> data imbalance (as discussed in the "Data Analysis" section), the IO tagging format </w:t>
      </w:r>
      <w:r w:rsidR="00CC2173">
        <w:t>was chosen to</w:t>
      </w:r>
      <w:r w:rsidRPr="00FA6656">
        <w:t xml:space="preserve"> be utilized.</w:t>
      </w:r>
    </w:p>
    <w:p w14:paraId="39487268" w14:textId="562140F6" w:rsidR="004B1863" w:rsidRDefault="000720E9" w:rsidP="0049475D">
      <w:r w:rsidRPr="000720E9">
        <w:t>To implement this, the subsequent step involve</w:t>
      </w:r>
      <w:r w:rsidR="00CC2173">
        <w:t>d</w:t>
      </w:r>
      <w:r w:rsidRPr="000720E9">
        <w:t xml:space="preserve"> tokenizing the newspaper text by splitting it into individual words, resulting in an array of words. Additionally, an array of labels is generated based on the location of book titles within the text. Each word in the array is assigned a label: "I" (Inside) if the word is part of a book reference, or "O" (Outside) if it is not. For example, in the sentence "Recent heb ik het boek De paarden van oranje gelezen." the words would be tokenized and labeled as follows: ["Recent", "heb", "ik", "het", "boek", "De", "paarden", "van", "oranje", “gelezen”] would have the corresponding labels ["O", "O", "O", "O", "O", "I", "I", "I", "I", “O”].</w:t>
      </w:r>
    </w:p>
    <w:p w14:paraId="305D81AD" w14:textId="470C5DFD" w:rsidR="004B1863" w:rsidRPr="00A17E6D" w:rsidRDefault="004B1863" w:rsidP="003D4714">
      <w:pPr>
        <w:pStyle w:val="Heading2"/>
      </w:pPr>
      <w:bookmarkStart w:id="16" w:name="_Toc169181383"/>
      <w:r w:rsidRPr="00A17E6D">
        <w:t xml:space="preserve">Labels </w:t>
      </w:r>
      <w:r w:rsidR="00A17E6D" w:rsidRPr="00A17E6D">
        <w:t>from</w:t>
      </w:r>
      <w:r w:rsidRPr="00A17E6D">
        <w:t xml:space="preserve"> another newspaper</w:t>
      </w:r>
      <w:bookmarkEnd w:id="16"/>
    </w:p>
    <w:p w14:paraId="6B2F557C" w14:textId="2C279E3A" w:rsidR="00A17E6D" w:rsidRDefault="00A17E6D" w:rsidP="0049475D">
      <w:r w:rsidRPr="00A17E6D">
        <w:t xml:space="preserve">In addition to the book titles provided </w:t>
      </w:r>
      <w:r w:rsidR="00A91C96">
        <w:t>from</w:t>
      </w:r>
      <w:r w:rsidRPr="00A17E6D">
        <w:t xml:space="preserve"> the newspaper </w:t>
      </w:r>
      <w:r w:rsidR="008B6DE6" w:rsidRPr="00A17E6D">
        <w:t>Leeuwarde</w:t>
      </w:r>
      <w:r w:rsidR="008B6DE6">
        <w:t>r</w:t>
      </w:r>
      <w:r w:rsidRPr="00A17E6D">
        <w:t xml:space="preserve"> </w:t>
      </w:r>
      <w:r w:rsidR="008B6DE6" w:rsidRPr="00A17E6D">
        <w:t>Courant</w:t>
      </w:r>
      <w:r w:rsidR="008B6DE6">
        <w:t>,</w:t>
      </w:r>
      <w:r w:rsidRPr="00A17E6D">
        <w:t xml:space="preserve"> I manually labeled book titles from other newspapers to evaluate the developed NER system's generalizability</w:t>
      </w:r>
      <w:r>
        <w:t xml:space="preserve"> to other newspapers</w:t>
      </w:r>
      <w:r w:rsidRPr="00A17E6D">
        <w:t>. This involved detecting articles containing book reviews from the newspapers Het Parool and Trouw</w:t>
      </w:r>
      <w:r w:rsidR="00A91C96">
        <w:t>.</w:t>
      </w:r>
      <w:r w:rsidRPr="00A17E6D">
        <w:t xml:space="preserve"> Articles from both newspapers were merged into a new test dataset. Due to time constraints, only the articles that were most clearly book reviews were selected, resulting in 115 book reviews from </w:t>
      </w:r>
      <w:r w:rsidR="008B6DE6">
        <w:t xml:space="preserve">Trouw </w:t>
      </w:r>
      <w:r w:rsidRPr="00A17E6D">
        <w:t>and 193 from Het Parool</w:t>
      </w:r>
      <w:r w:rsidR="008B6DE6">
        <w:t>.</w:t>
      </w:r>
      <w:r w:rsidRPr="00A17E6D">
        <w:t xml:space="preserve"> </w:t>
      </w:r>
      <w:r w:rsidR="00A56A7C" w:rsidRPr="00A56A7C">
        <w:t>An article was clearly a book review if it contained the characters "blz," "ISBN," and "ƒ"</w:t>
      </w:r>
      <w:r w:rsidR="00EF6451">
        <w:t>.</w:t>
      </w:r>
      <w:r w:rsidR="00A56A7C">
        <w:t xml:space="preserve"> </w:t>
      </w:r>
      <w:r w:rsidRPr="00A17E6D">
        <w:t>The labeling process was streamlined using a Label Studio environment to facilitate NER labeling.</w:t>
      </w:r>
    </w:p>
    <w:p w14:paraId="50638502" w14:textId="3201CDD7" w:rsidR="00A17E6D" w:rsidRPr="0030725F" w:rsidRDefault="00A17E6D" w:rsidP="0049475D">
      <w:r w:rsidRPr="00A17E6D">
        <w:t>A major difference between this dataset and the one from Leeuwarde</w:t>
      </w:r>
      <w:r w:rsidR="008B6DE6">
        <w:t>r</w:t>
      </w:r>
      <w:r w:rsidRPr="00A17E6D">
        <w:t xml:space="preserve"> Courant is that this dataset is </w:t>
      </w:r>
      <w:r w:rsidR="008B6DE6">
        <w:t>specifically</w:t>
      </w:r>
      <w:r w:rsidRPr="00A17E6D">
        <w:t xml:space="preserve"> labeled in a </w:t>
      </w:r>
      <w:r w:rsidR="00A56A7C">
        <w:t>NER</w:t>
      </w:r>
      <w:r w:rsidRPr="00A17E6D">
        <w:t xml:space="preserve"> format. Instead of matching the given title</w:t>
      </w:r>
      <w:r w:rsidR="008B6DE6">
        <w:t>s</w:t>
      </w:r>
      <w:r w:rsidRPr="00A17E6D">
        <w:t xml:space="preserve"> to the most likely position in the book review, this approach labels each occurrence of the title </w:t>
      </w:r>
      <w:r>
        <w:t xml:space="preserve">directly </w:t>
      </w:r>
      <w:r w:rsidRPr="00A17E6D">
        <w:t xml:space="preserve">in the text. </w:t>
      </w:r>
      <w:r w:rsidR="00A56A7C" w:rsidRPr="00A17E6D">
        <w:t xml:space="preserve">Consequently, in this dataset, the title always includes the full book title along with the subtitle. In contrast, the “De Leeuwarder Courant” data </w:t>
      </w:r>
      <w:r w:rsidR="008B6DE6">
        <w:t>often</w:t>
      </w:r>
      <w:r w:rsidR="00A56A7C" w:rsidRPr="00A17E6D">
        <w:t xml:space="preserve"> required discarding the subtitle to accurately identify the title's position.</w:t>
      </w:r>
      <w:r w:rsidR="00A56A7C" w:rsidRPr="00A56A7C">
        <w:t xml:space="preserve"> </w:t>
      </w:r>
      <w:r w:rsidR="00A56A7C" w:rsidRPr="00A17E6D">
        <w:t>Additionally,</w:t>
      </w:r>
      <w:r w:rsidR="00A56A7C">
        <w:t xml:space="preserve"> </w:t>
      </w:r>
      <w:r w:rsidR="007D0400" w:rsidRPr="007D0400">
        <w:t xml:space="preserve">if a title appears multiple times in </w:t>
      </w:r>
      <w:r w:rsidR="007D0400">
        <w:t>Het Parool or Trouw</w:t>
      </w:r>
      <w:r w:rsidR="007D0400" w:rsidRPr="007D0400">
        <w:t>, it is logically labeled each time it is mentioned.</w:t>
      </w:r>
      <w:r w:rsidR="007D0400">
        <w:t xml:space="preserve"> </w:t>
      </w:r>
      <w:r w:rsidR="00A56A7C" w:rsidRPr="00A56A7C">
        <w:t>However, this was not the case for the Leeuwarde</w:t>
      </w:r>
      <w:r w:rsidR="008B6DE6">
        <w:t>r</w:t>
      </w:r>
      <w:r w:rsidR="00A56A7C" w:rsidRPr="00A56A7C">
        <w:t xml:space="preserve"> Courant dataset</w:t>
      </w:r>
      <w:r w:rsidR="007D0400">
        <w:t xml:space="preserve"> due to difficulties determining the book title positions</w:t>
      </w:r>
      <w:r w:rsidR="00A56A7C" w:rsidRPr="00A56A7C">
        <w:t>.</w:t>
      </w:r>
      <w:r w:rsidR="00A56A7C" w:rsidRPr="00A17E6D">
        <w:t xml:space="preserve"> </w:t>
      </w:r>
    </w:p>
    <w:p w14:paraId="7A6BB12A" w14:textId="10788CD9" w:rsidR="004B1863" w:rsidRPr="004B1863" w:rsidRDefault="0049475D" w:rsidP="003D4714">
      <w:pPr>
        <w:pStyle w:val="Heading2"/>
      </w:pPr>
      <w:bookmarkStart w:id="17" w:name="_Toc169181384"/>
      <w:r w:rsidRPr="006D6C7B">
        <w:lastRenderedPageBreak/>
        <w:t>Data Analysis</w:t>
      </w:r>
      <w:bookmarkEnd w:id="17"/>
    </w:p>
    <w:p w14:paraId="52BF1627" w14:textId="565A77D7" w:rsidR="004B1863" w:rsidRPr="004B1863" w:rsidRDefault="004B1863" w:rsidP="003D4714">
      <w:pPr>
        <w:pStyle w:val="Heading3"/>
      </w:pPr>
      <w:r w:rsidRPr="004B1863">
        <w:t>Leeuwarde</w:t>
      </w:r>
      <w:r w:rsidR="008B6DE6">
        <w:t>r</w:t>
      </w:r>
      <w:r w:rsidRPr="004B1863">
        <w:t xml:space="preserve"> Courant</w:t>
      </w:r>
    </w:p>
    <w:p w14:paraId="5EE03915" w14:textId="4D51B5FA" w:rsidR="00015E9C" w:rsidRDefault="00015E9C" w:rsidP="00015E9C">
      <w:r>
        <w:t xml:space="preserve">As explained in section "Locating Book Titles in Newspaper Text," we manually </w:t>
      </w:r>
      <w:r w:rsidR="002335F1">
        <w:t>selected</w:t>
      </w:r>
      <w:r>
        <w:t xml:space="preserve"> 729 fuzzy matches of book titles as insufficient. Consequently, 594 book reviews were removed from the initial dataset. If a book title within a review was marked as insufficient, the entire review was excluded. This step </w:t>
      </w:r>
      <w:r w:rsidR="002335F1">
        <w:t>is</w:t>
      </w:r>
      <w:r>
        <w:t xml:space="preserve"> crucial to avoid a dataset where some </w:t>
      </w:r>
      <w:r w:rsidR="002335F1">
        <w:t xml:space="preserve">tokens that represent </w:t>
      </w:r>
      <w:r>
        <w:t>book titles in the review text were incorrectly annotated as non-book titles, which would have misled the model and potentially decreased its performance.</w:t>
      </w:r>
    </w:p>
    <w:p w14:paraId="7952687C" w14:textId="7B5C856E" w:rsidR="00E80F60" w:rsidRDefault="00E80F60" w:rsidP="00015E9C">
      <w:r>
        <w:t>From the Leeuwarde</w:t>
      </w:r>
      <w:r w:rsidR="008B6DE6">
        <w:t>r</w:t>
      </w:r>
      <w:r>
        <w:t xml:space="preserve"> Courant dataset, we compiled a total of 12,535 book reviews, encompassing 23,529 book titles. This dataset contains a total of 7,643,958 tokens, with 110,018 of these tokens being book titles. As a result, book titles represent only 1.4% of the total tokens, indicating a significant class imbalance.</w:t>
      </w:r>
    </w:p>
    <w:p w14:paraId="12E9F657" w14:textId="13BE2995" w:rsidR="00B731E4" w:rsidRPr="004B1863" w:rsidRDefault="00B731E4" w:rsidP="003D4714">
      <w:pPr>
        <w:pStyle w:val="Heading3"/>
      </w:pPr>
      <w:r w:rsidRPr="004B1863">
        <w:t>The Trouw &amp; Parool</w:t>
      </w:r>
    </w:p>
    <w:p w14:paraId="269E48EF" w14:textId="1994D9B8" w:rsidR="00E80F60" w:rsidRDefault="00E80F60" w:rsidP="00015E9C">
      <w:r w:rsidRPr="00E80F60">
        <w:t>In the section “Labels from Another Newspaper”</w:t>
      </w:r>
      <w:r w:rsidR="00A91C96">
        <w:t>,</w:t>
      </w:r>
      <w:r w:rsidRPr="00E80F60">
        <w:t xml:space="preserve"> we discuss</w:t>
      </w:r>
      <w:r w:rsidR="00A91C96">
        <w:t>ed</w:t>
      </w:r>
      <w:r w:rsidRPr="00E80F60">
        <w:t xml:space="preserve"> the creation of a second dataset, which includes 115 book reviews from "De Trouw" and 193 from "Het Parool"</w:t>
      </w:r>
      <w:r>
        <w:t>.</w:t>
      </w:r>
      <w:r w:rsidRPr="00E80F60">
        <w:t xml:space="preserve"> This dataset contains 221,237 tokens in total, with 4,264 of these tokens representing book titles. </w:t>
      </w:r>
      <w:r w:rsidR="00851450">
        <w:t xml:space="preserve">Similar to the </w:t>
      </w:r>
      <w:r w:rsidR="00851450">
        <w:t>Leeuwarder Courant</w:t>
      </w:r>
      <w:r w:rsidR="00851450">
        <w:t xml:space="preserve"> dataset, this one also exhibits a significant class imbalance, with book titles accounting for a mere 1.9% of the total tokens.</w:t>
      </w:r>
    </w:p>
    <w:p w14:paraId="6E70CD63" w14:textId="0A02C077" w:rsidR="00B731E4" w:rsidRPr="00B731E4" w:rsidRDefault="00B731E4" w:rsidP="003D4714">
      <w:pPr>
        <w:pStyle w:val="Heading3"/>
      </w:pPr>
      <w:r w:rsidRPr="00B731E4">
        <w:t>Optical Character Recognition Quality</w:t>
      </w:r>
    </w:p>
    <w:p w14:paraId="7EB27952" w14:textId="77777777" w:rsidR="00EF6451" w:rsidRDefault="005A431B" w:rsidP="00015E9C">
      <w:r w:rsidRPr="005A431B">
        <w:t>To further assess the quality of our dataset, we attempted to quantify the OCR accuracy. This was done by splitting each review into individual words and determining the percentage of words that are present in dictionaries. For Dutch words, we used the dictionary from opentaal.org, which contains a total of 164,105 words. Additionally, since some German books are reviewed, we included a German dictionary from openthesaurus.de, containing 164,913 words. Figure X shows the results of the percentage of words found in the dictionaries over time. This analysis provides an indication of the OCR accuracy, but it is important to note that the dictionaries do not include every Dutch and German word or their derivatives. These were the most complete open-source dictionaries available for download.</w:t>
      </w:r>
    </w:p>
    <w:p w14:paraId="59FA133B" w14:textId="4307018C" w:rsidR="00DB6694" w:rsidRDefault="00207822" w:rsidP="00DB6694">
      <w:pPr>
        <w:keepNext/>
      </w:pPr>
      <w:r w:rsidRPr="00207822">
        <w:t>Figure X indicates that the OCR performance is generally better for Parool &amp; Trouw compared to Leeuwarde</w:t>
      </w:r>
      <w:r w:rsidR="008B6DE6">
        <w:t>r</w:t>
      </w:r>
      <w:r w:rsidRPr="00207822">
        <w:t xml:space="preserve"> Courant. This may be attributed to the method used </w:t>
      </w:r>
      <w:r w:rsidR="00884273">
        <w:t xml:space="preserve">to </w:t>
      </w:r>
      <w:r>
        <w:t>distinguish book review articles from other articles in Parool &amp; Trouw, which relies on the presence of the key terms 'blz', 'ISBN', and 'ƒ' in the text</w:t>
      </w:r>
      <w:r w:rsidRPr="00207822">
        <w:t xml:space="preserve">. </w:t>
      </w:r>
      <w:r>
        <w:t>A</w:t>
      </w:r>
      <w:r w:rsidRPr="00207822">
        <w:t xml:space="preserve">rticles with OCR errors in these key terms </w:t>
      </w:r>
      <w:r w:rsidR="00851450">
        <w:t>were</w:t>
      </w:r>
      <w:r w:rsidRPr="00207822">
        <w:t xml:space="preserve"> ignored, resulting in the exclusion of </w:t>
      </w:r>
      <w:r w:rsidR="00375D52">
        <w:t>some</w:t>
      </w:r>
      <w:r w:rsidRPr="00207822">
        <w:t xml:space="preserve"> poorly OCR'd articles.</w:t>
      </w:r>
      <w:r w:rsidR="00DB6694">
        <w:br/>
      </w:r>
      <w:r w:rsidR="00DB6694">
        <w:br/>
      </w:r>
      <w:r w:rsidR="005A431B">
        <w:lastRenderedPageBreak/>
        <w:br/>
      </w:r>
      <w:r w:rsidR="00B731E4" w:rsidRPr="0041618F">
        <w:rPr>
          <w:noProof/>
          <w:sz w:val="18"/>
          <w:szCs w:val="18"/>
        </w:rPr>
        <w:drawing>
          <wp:inline distT="0" distB="0" distL="0" distR="0" wp14:anchorId="11EC074B" wp14:editId="492F2423">
            <wp:extent cx="4287328" cy="2782202"/>
            <wp:effectExtent l="0" t="0" r="0" b="0"/>
            <wp:docPr id="40350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3609" cy="2825214"/>
                    </a:xfrm>
                    <a:prstGeom prst="rect">
                      <a:avLst/>
                    </a:prstGeom>
                    <a:noFill/>
                    <a:ln>
                      <a:noFill/>
                    </a:ln>
                  </pic:spPr>
                </pic:pic>
              </a:graphicData>
            </a:graphic>
          </wp:inline>
        </w:drawing>
      </w:r>
    </w:p>
    <w:p w14:paraId="7E892523" w14:textId="3825D20D" w:rsidR="0041618F" w:rsidRDefault="00DB6694" w:rsidP="00DB6694">
      <w:pPr>
        <w:pStyle w:val="Caption"/>
      </w:pPr>
      <w:r>
        <w:t xml:space="preserve">Figure </w:t>
      </w:r>
      <w:r>
        <w:fldChar w:fldCharType="begin"/>
      </w:r>
      <w:r>
        <w:instrText xml:space="preserve"> SEQ Figure \* ARABIC </w:instrText>
      </w:r>
      <w:r>
        <w:fldChar w:fldCharType="separate"/>
      </w:r>
      <w:r w:rsidR="000951D5">
        <w:rPr>
          <w:noProof/>
        </w:rPr>
        <w:t>1</w:t>
      </w:r>
      <w:r>
        <w:fldChar w:fldCharType="end"/>
      </w:r>
      <w:r>
        <w:t xml:space="preserve"> </w:t>
      </w:r>
      <w:r w:rsidRPr="005C235E">
        <w:t>Percentage of tokens present in Dutch or German dictionaries over time for Het Parool &amp; De Trouw and Leeuwarder Courant.</w:t>
      </w:r>
    </w:p>
    <w:p w14:paraId="657E340F" w14:textId="21509F37" w:rsidR="0041618F" w:rsidRDefault="00DB6694">
      <w:r>
        <w:br/>
      </w:r>
      <w:r w:rsidR="0041618F">
        <w:rPr>
          <w:noProof/>
        </w:rPr>
        <mc:AlternateContent>
          <mc:Choice Requires="wps">
            <w:drawing>
              <wp:anchor distT="45720" distB="45720" distL="114300" distR="114300" simplePos="0" relativeHeight="251661312" behindDoc="0" locked="0" layoutInCell="1" allowOverlap="1" wp14:anchorId="7DDAA503" wp14:editId="2E030639">
                <wp:simplePos x="0" y="0"/>
                <wp:positionH relativeFrom="page">
                  <wp:posOffset>3907155</wp:posOffset>
                </wp:positionH>
                <wp:positionV relativeFrom="paragraph">
                  <wp:posOffset>478155</wp:posOffset>
                </wp:positionV>
                <wp:extent cx="2561590" cy="1863090"/>
                <wp:effectExtent l="0" t="0" r="10160" b="22860"/>
                <wp:wrapSquare wrapText="bothSides"/>
                <wp:docPr id="1502762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1863090"/>
                        </a:xfrm>
                        <a:prstGeom prst="rect">
                          <a:avLst/>
                        </a:prstGeom>
                        <a:solidFill>
                          <a:srgbClr val="FFFFFF"/>
                        </a:solidFill>
                        <a:ln w="9525">
                          <a:solidFill>
                            <a:srgbClr val="000000"/>
                          </a:solidFill>
                          <a:miter lim="800000"/>
                          <a:headEnd/>
                          <a:tailEnd/>
                        </a:ln>
                      </wps:spPr>
                      <wps:txb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DAA503" id="_x0000_t202" coordsize="21600,21600" o:spt="202" path="m,l,21600r21600,l21600,xe">
                <v:stroke joinstyle="miter"/>
                <v:path gradientshapeok="t" o:connecttype="rect"/>
              </v:shapetype>
              <v:shape id="Text Box 2" o:spid="_x0000_s1026" type="#_x0000_t202" style="position:absolute;margin-left:307.65pt;margin-top:37.65pt;width:201.7pt;height:146.7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">
                <v:textbo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v:textbox>
                <w10:wrap type="square" anchorx="page"/>
              </v:shape>
            </w:pict>
          </mc:Fallback>
        </mc:AlternateContent>
      </w:r>
      <w:r w:rsidR="0041618F">
        <w:rPr>
          <w:noProof/>
        </w:rPr>
        <mc:AlternateContent>
          <mc:Choice Requires="wps">
            <w:drawing>
              <wp:anchor distT="45720" distB="45720" distL="114300" distR="114300" simplePos="0" relativeHeight="251659264" behindDoc="0" locked="0" layoutInCell="1" allowOverlap="1" wp14:anchorId="04A4AD98" wp14:editId="72B5E447">
                <wp:simplePos x="0" y="0"/>
                <wp:positionH relativeFrom="margin">
                  <wp:posOffset>-518160</wp:posOffset>
                </wp:positionH>
                <wp:positionV relativeFrom="paragraph">
                  <wp:posOffset>408940</wp:posOffset>
                </wp:positionV>
                <wp:extent cx="6064250" cy="2389505"/>
                <wp:effectExtent l="0" t="0" r="1270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0" cy="2389505"/>
                        </a:xfrm>
                        <a:prstGeom prst="rect">
                          <a:avLst/>
                        </a:prstGeom>
                        <a:solidFill>
                          <a:srgbClr val="FFFFFF"/>
                        </a:solidFill>
                        <a:ln w="9525">
                          <a:solidFill>
                            <a:schemeClr val="bg1"/>
                          </a:solidFill>
                          <a:miter lim="800000"/>
                          <a:headEnd/>
                          <a:tailEnd/>
                        </a:ln>
                      </wps:spPr>
                      <wps:txbx>
                        <w:txbxContent>
                          <w:p w14:paraId="637A297F" w14:textId="77777777" w:rsidR="00DB6694" w:rsidRDefault="0041618F" w:rsidP="00DB6694">
                            <w:pPr>
                              <w:pStyle w:val="Caption"/>
                              <w:keepNext/>
                            </w:pPr>
                            <w:r>
                              <w:rPr>
                                <w:noProof/>
                              </w:rPr>
                              <w:drawing>
                                <wp:inline distT="0" distB="0" distL="0" distR="0" wp14:anchorId="36321073" wp14:editId="7A9C3117">
                                  <wp:extent cx="3283999" cy="1854679"/>
                                  <wp:effectExtent l="0" t="0" r="0" b="0"/>
                                  <wp:docPr id="110041449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0998" cy="1875574"/>
                                          </a:xfrm>
                                          <a:prstGeom prst="rect">
                                            <a:avLst/>
                                          </a:prstGeom>
                                          <a:noFill/>
                                          <a:ln>
                                            <a:noFill/>
                                          </a:ln>
                                        </pic:spPr>
                                      </pic:pic>
                                    </a:graphicData>
                                  </a:graphic>
                                </wp:inline>
                              </w:drawing>
                            </w:r>
                          </w:p>
                          <w:p w14:paraId="6096DAE8" w14:textId="4759E036" w:rsidR="00DB6694" w:rsidRDefault="00DB6694" w:rsidP="00DB6694">
                            <w:pPr>
                              <w:pStyle w:val="Caption"/>
                            </w:pPr>
                            <w:bookmarkStart w:id="18" w:name="_Ref169165214"/>
                            <w:r>
                              <w:t xml:space="preserve">Figure </w:t>
                            </w:r>
                            <w:r>
                              <w:fldChar w:fldCharType="begin"/>
                            </w:r>
                            <w:r>
                              <w:instrText xml:space="preserve"> SEQ Figure \* ARABIC </w:instrText>
                            </w:r>
                            <w:r>
                              <w:fldChar w:fldCharType="separate"/>
                            </w:r>
                            <w:r w:rsidR="000951D5">
                              <w:rPr>
                                <w:noProof/>
                              </w:rPr>
                              <w:t>2</w:t>
                            </w:r>
                            <w:r>
                              <w:fldChar w:fldCharType="end"/>
                            </w:r>
                            <w:bookmarkEnd w:id="18"/>
                            <w:r>
                              <w:t xml:space="preserve"> </w:t>
                            </w:r>
                            <w:r w:rsidRPr="00DB6694">
                              <w:t>Example of inaccurate OCR from the Leeuwarder Courant (30-06-1958) showing the original text (left) and the erroneous OCR output (right).</w:t>
                            </w:r>
                          </w:p>
                          <w:p w14:paraId="0BC387BC" w14:textId="2B7931D9" w:rsidR="0041618F" w:rsidRDefault="0041618F" w:rsidP="0041618F">
                            <w:pPr>
                              <w:pStyle w:val="Caption"/>
                            </w:pPr>
                          </w:p>
                          <w:p w14:paraId="2746ED73" w14:textId="19AC04B7" w:rsidR="0041618F" w:rsidRDefault="004161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4AD98" id="_x0000_s1027" type="#_x0000_t202" style="position:absolute;margin-left:-40.8pt;margin-top:32.2pt;width:477.5pt;height:188.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" strokecolor="white [3212]">
                <v:textbox>
                  <w:txbxContent>
                    <w:p w14:paraId="637A297F" w14:textId="77777777" w:rsidR="00DB6694" w:rsidRDefault="0041618F" w:rsidP="00DB6694">
                      <w:pPr>
                        <w:pStyle w:val="Caption"/>
                        <w:keepNext/>
                      </w:pPr>
                      <w:r>
                        <w:rPr>
                          <w:noProof/>
                        </w:rPr>
                        <w:drawing>
                          <wp:inline distT="0" distB="0" distL="0" distR="0" wp14:anchorId="36321073" wp14:editId="7A9C3117">
                            <wp:extent cx="3283999" cy="1854679"/>
                            <wp:effectExtent l="0" t="0" r="0" b="0"/>
                            <wp:docPr id="110041449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0998" cy="1875574"/>
                                    </a:xfrm>
                                    <a:prstGeom prst="rect">
                                      <a:avLst/>
                                    </a:prstGeom>
                                    <a:noFill/>
                                    <a:ln>
                                      <a:noFill/>
                                    </a:ln>
                                  </pic:spPr>
                                </pic:pic>
                              </a:graphicData>
                            </a:graphic>
                          </wp:inline>
                        </w:drawing>
                      </w:r>
                    </w:p>
                    <w:p w14:paraId="6096DAE8" w14:textId="4759E036" w:rsidR="00DB6694" w:rsidRDefault="00DB6694" w:rsidP="00DB6694">
                      <w:pPr>
                        <w:pStyle w:val="Caption"/>
                      </w:pPr>
                      <w:bookmarkStart w:id="19" w:name="_Ref169165214"/>
                      <w:r>
                        <w:t xml:space="preserve">Figure </w:t>
                      </w:r>
                      <w:r>
                        <w:fldChar w:fldCharType="begin"/>
                      </w:r>
                      <w:r>
                        <w:instrText xml:space="preserve"> SEQ Figure \* ARABIC </w:instrText>
                      </w:r>
                      <w:r>
                        <w:fldChar w:fldCharType="separate"/>
                      </w:r>
                      <w:r w:rsidR="000951D5">
                        <w:rPr>
                          <w:noProof/>
                        </w:rPr>
                        <w:t>2</w:t>
                      </w:r>
                      <w:r>
                        <w:fldChar w:fldCharType="end"/>
                      </w:r>
                      <w:bookmarkEnd w:id="19"/>
                      <w:r>
                        <w:t xml:space="preserve"> </w:t>
                      </w:r>
                      <w:r w:rsidRPr="00DB6694">
                        <w:t>Example of inaccurate OCR from the Leeuwarder Courant (30-06-1958) showing the original text (left) and the erroneous OCR output (right).</w:t>
                      </w:r>
                    </w:p>
                    <w:p w14:paraId="0BC387BC" w14:textId="2B7931D9" w:rsidR="0041618F" w:rsidRDefault="0041618F" w:rsidP="0041618F">
                      <w:pPr>
                        <w:pStyle w:val="Caption"/>
                      </w:pPr>
                    </w:p>
                    <w:p w14:paraId="2746ED73" w14:textId="19AC04B7" w:rsidR="0041618F" w:rsidRDefault="0041618F"/>
                  </w:txbxContent>
                </v:textbox>
                <w10:wrap type="square" anchorx="margin"/>
              </v:shape>
            </w:pict>
          </mc:Fallback>
        </mc:AlternateContent>
      </w:r>
    </w:p>
    <w:p w14:paraId="56A50777" w14:textId="6C8E4D87" w:rsidR="0041618F" w:rsidRDefault="0041618F"/>
    <w:p w14:paraId="16C15E9B" w14:textId="77777777" w:rsidR="00DB6694" w:rsidRDefault="00DB6694">
      <w:pPr>
        <w:rPr>
          <w:b/>
          <w:bCs/>
          <w:sz w:val="28"/>
          <w:szCs w:val="28"/>
        </w:rPr>
      </w:pPr>
      <w:r>
        <w:rPr>
          <w:b/>
          <w:bCs/>
          <w:sz w:val="28"/>
          <w:szCs w:val="28"/>
        </w:rPr>
        <w:br w:type="page"/>
      </w:r>
    </w:p>
    <w:p w14:paraId="524C0A99" w14:textId="3A42263A" w:rsidR="004E75AB" w:rsidRPr="001056F5" w:rsidRDefault="004E75AB" w:rsidP="003D4714">
      <w:pPr>
        <w:pStyle w:val="Heading1"/>
      </w:pPr>
      <w:bookmarkStart w:id="20" w:name="_Toc169181385"/>
      <w:r w:rsidRPr="001056F5">
        <w:lastRenderedPageBreak/>
        <w:t xml:space="preserve">Chapter </w:t>
      </w:r>
      <w:r w:rsidR="00CE3C54">
        <w:t>4</w:t>
      </w:r>
      <w:r w:rsidRPr="001056F5">
        <w:t>: Methodology</w:t>
      </w:r>
      <w:bookmarkEnd w:id="20"/>
    </w:p>
    <w:p w14:paraId="23DB636E" w14:textId="0C2E25B3" w:rsidR="002E1D64" w:rsidRDefault="002E1D64" w:rsidP="00245597">
      <w:r>
        <w:t>This chapter outlines the experiments conducted to identify the most NER model for extracting book titles from book review articles, as well as the methodologies used to evaluate model performance.</w:t>
      </w:r>
      <w:r>
        <w:t xml:space="preserve"> </w:t>
      </w:r>
      <w:r w:rsidR="00F16AFF">
        <w:t>Initially, the models employed in these experiments are described in detail.</w:t>
      </w:r>
    </w:p>
    <w:p w14:paraId="7013F433" w14:textId="198AD925" w:rsidR="00245597" w:rsidRDefault="00E85F46" w:rsidP="003D4714">
      <w:pPr>
        <w:pStyle w:val="Heading2"/>
      </w:pPr>
      <w:bookmarkStart w:id="21" w:name="_Toc169181386"/>
      <w:r w:rsidRPr="00E85F46">
        <w:t>Models</w:t>
      </w:r>
      <w:bookmarkEnd w:id="21"/>
    </w:p>
    <w:p w14:paraId="7DD175BE" w14:textId="454ADD64" w:rsidR="006533AB" w:rsidRDefault="006533AB" w:rsidP="006533AB">
      <w:r>
        <w:t xml:space="preserve">In this section, we introduce the </w:t>
      </w:r>
      <w:r w:rsidR="00ED5A1D">
        <w:t>NER</w:t>
      </w:r>
      <w:r>
        <w:t xml:space="preserve"> models used in this study, starting with the simplest </w:t>
      </w:r>
      <w:r w:rsidR="00A13AB3">
        <w:t>model,</w:t>
      </w:r>
      <w:r>
        <w:t xml:space="preserve"> and progressing to the most complex.</w:t>
      </w:r>
      <w:r w:rsidR="00A13AB3">
        <w:t xml:space="preserve"> Additionally, we discuss the loss function used in the training process.</w:t>
      </w:r>
    </w:p>
    <w:p w14:paraId="08976600" w14:textId="2C155C9C" w:rsidR="00245597" w:rsidRPr="00245597" w:rsidRDefault="00245597" w:rsidP="003D4714">
      <w:pPr>
        <w:pStyle w:val="Heading3"/>
      </w:pPr>
      <w:r w:rsidRPr="00245597">
        <w:t>Baseline</w:t>
      </w:r>
      <w:r w:rsidR="00D35400">
        <w:t xml:space="preserve"> </w:t>
      </w:r>
      <w:r w:rsidR="007670C4">
        <w:t>and</w:t>
      </w:r>
      <w:r w:rsidR="00D35400">
        <w:t xml:space="preserve"> SpaCy</w:t>
      </w:r>
    </w:p>
    <w:p w14:paraId="778567D8" w14:textId="4343942C" w:rsidR="00483144" w:rsidRDefault="00483144" w:rsidP="00483144">
      <w:r>
        <w:t>To develop a NER system for extracting book titles from historical newspapers, we established a baseline model as a performance benchmark. This ensures that improvements from more complex models are meaningful.</w:t>
      </w:r>
    </w:p>
    <w:p w14:paraId="6167BF5F" w14:textId="74CE6BE4" w:rsidR="00483144" w:rsidRDefault="00483144" w:rsidP="00483144">
      <w:r>
        <w:t xml:space="preserve">For our baseline, we utilized </w:t>
      </w:r>
      <w:r>
        <w:t>S</w:t>
      </w:r>
      <w:r>
        <w:t>paCy, an open-source NLP library, specifically its “nl_core_news_lg” model. This pre-trained model is trained on Dutch text, including news articles, and is capable of identifying a range of entities within Dutch texts. For our purposes, we focused on the "WORK_OF_ART" entity, which includes titles of books, songs, and other artistic works.</w:t>
      </w:r>
    </w:p>
    <w:p w14:paraId="2A885EE9" w14:textId="5344214E" w:rsidR="00483144" w:rsidRDefault="00483144" w:rsidP="00483144">
      <w:r>
        <w:t xml:space="preserve">While the baseline model may not achieve the highest performance compared to more specialized models, its ease of use and accessibility make it a valuable initial tool. Additionally, we leveraged </w:t>
      </w:r>
      <w:r>
        <w:t>S</w:t>
      </w:r>
      <w:r>
        <w:t xml:space="preserve">paCy's capability to fine-tune pre-trained models on our custom training data. This adaptability could enhance the recognition of our specific entity. However, </w:t>
      </w:r>
      <w:r>
        <w:t>S</w:t>
      </w:r>
      <w:r>
        <w:t>paCy's streamlined training process has limitations, restricting the ability to customize various training aspects, which may limit performance improvements. SpaCy's NER model architecture is based on a Convolutional Neural Network (CNN), as detailed in its official documentation.</w:t>
      </w:r>
    </w:p>
    <w:p w14:paraId="0E8E3075" w14:textId="0FB84053" w:rsidR="003D7ABC" w:rsidRPr="00544558" w:rsidRDefault="006D7AB4" w:rsidP="003D4714">
      <w:pPr>
        <w:pStyle w:val="Heading3"/>
      </w:pPr>
      <w:r>
        <w:t>Bi</w:t>
      </w:r>
      <w:r w:rsidR="003D7ABC" w:rsidRPr="00544558">
        <w:t>LSTM-CRF</w:t>
      </w:r>
    </w:p>
    <w:p w14:paraId="66AA53E9" w14:textId="5BE136B7" w:rsidR="00851456" w:rsidRDefault="00851456" w:rsidP="00851456">
      <w:r>
        <w:t>Despite the recognition of transformer-based models as the state-of-the-art in NER, their performance in contexts with substantial class imbalance remains underexplored. Therefore, this study also incorporates the previous state-of-the-art, the BiLSTM-CRF model, for a comparative analysis.</w:t>
      </w:r>
    </w:p>
    <w:p w14:paraId="1678F3A7" w14:textId="77BE908A" w:rsidR="00851456" w:rsidRDefault="00851456" w:rsidP="000E6D04">
      <w:r>
        <w:t>Training the BiLSTM-CRF model requires converting text into numeric representations, as detailed in the "Text Representation" section. This study exclusively used pre-trained Dutch word embeddings for this transformation. Various embeddings were evaluated based on the proportion of unknown tokens in the training data. GloVe embeddings (Pennington et al., 2014) classified 24% of tokens as unknown, while FastText embeddings (Bojanowski et al., 2017) marked only 2% as unknown. Consequently, FastText was chosen for this study.</w:t>
      </w:r>
    </w:p>
    <w:p w14:paraId="3F8E3990" w14:textId="25612D78" w:rsidR="004E4170" w:rsidRPr="00851456" w:rsidRDefault="00544558" w:rsidP="003D4714">
      <w:pPr>
        <w:pStyle w:val="Heading3"/>
      </w:pPr>
      <w:r w:rsidRPr="00544558">
        <w:t>Transformer-based</w:t>
      </w:r>
      <w:r w:rsidR="00D6046E">
        <w:t xml:space="preserve"> Large Language Models</w:t>
      </w:r>
    </w:p>
    <w:p w14:paraId="16550EC5" w14:textId="0179C563" w:rsidR="004E4170" w:rsidRDefault="004E4170" w:rsidP="004E4170">
      <w:r>
        <w:t>In addition to the BiLSTM-CRF, this research employs the current state-of-the-art: transformer-based models. Liu et al. (2021) demonstrated that domain-specific fine-tuning of transformer models enhances performance if the model has been previously fine-tuned on another NER task. Hugging Face hosts numerous fine-tuned NER transformer models. For this study, several popular models from Hugging Face, already fine-tuned on Dutch NER tasks, were further fine-tuned for our dataset.</w:t>
      </w:r>
    </w:p>
    <w:p w14:paraId="58245735" w14:textId="77777777" w:rsidR="004E4170" w:rsidRDefault="004E4170" w:rsidP="004E4170">
      <w:pPr>
        <w:pStyle w:val="ListParagraph"/>
        <w:numPr>
          <w:ilvl w:val="0"/>
          <w:numId w:val="7"/>
        </w:numPr>
      </w:pPr>
      <w:proofErr w:type="spellStart"/>
      <w:r w:rsidRPr="00851456">
        <w:rPr>
          <w:b/>
          <w:bCs/>
        </w:rPr>
        <w:lastRenderedPageBreak/>
        <w:t>WikiNEuRal</w:t>
      </w:r>
      <w:proofErr w:type="spellEnd"/>
      <w:r>
        <w:t xml:space="preserve"> (Tedeschi et al., 2021): A multilingual BERT model fine-tuned on NER tasks across nine languages, including Dutch and German.</w:t>
      </w:r>
    </w:p>
    <w:p w14:paraId="05327C93" w14:textId="4F064AFB" w:rsidR="004E4170" w:rsidRDefault="004E4170" w:rsidP="004E4170">
      <w:pPr>
        <w:pStyle w:val="ListParagraph"/>
        <w:numPr>
          <w:ilvl w:val="0"/>
          <w:numId w:val="7"/>
        </w:numPr>
      </w:pPr>
      <w:r w:rsidRPr="00851456">
        <w:rPr>
          <w:b/>
          <w:bCs/>
        </w:rPr>
        <w:t>xlm-roberta-large-finetuned-conll03-english</w:t>
      </w:r>
      <w:r>
        <w:t xml:space="preserve">: An XLM-RoBERTa model </w:t>
      </w:r>
      <w:r w:rsidR="00851456">
        <w:t>(Conneau et al., 2019)</w:t>
      </w:r>
      <w:r w:rsidR="00851456">
        <w:t xml:space="preserve"> </w:t>
      </w:r>
      <w:r>
        <w:t>fine-tuned on the CoNLL-2003 dataset</w:t>
      </w:r>
      <w:r w:rsidR="00851456">
        <w:t xml:space="preserve"> </w:t>
      </w:r>
      <w:r w:rsidR="00851456" w:rsidRPr="00DE4F99">
        <w:t>(Sang et al., 2003)</w:t>
      </w:r>
      <w:r>
        <w:t>.</w:t>
      </w:r>
    </w:p>
    <w:p w14:paraId="7CE1D197" w14:textId="77777777" w:rsidR="004E4170" w:rsidRDefault="004E4170" w:rsidP="004E4170">
      <w:pPr>
        <w:pStyle w:val="ListParagraph"/>
        <w:numPr>
          <w:ilvl w:val="0"/>
          <w:numId w:val="7"/>
        </w:numPr>
      </w:pPr>
      <w:r w:rsidRPr="00851456">
        <w:rPr>
          <w:b/>
          <w:bCs/>
        </w:rPr>
        <w:t>robbert-v2-dutch-ner</w:t>
      </w:r>
      <w:r>
        <w:t xml:space="preserve"> (Delobelle et al., 2020): A RoBERTa-based model fine-tuned specifically for Dutch NER tasks.</w:t>
      </w:r>
    </w:p>
    <w:p w14:paraId="090E1268" w14:textId="6F2FDF91" w:rsidR="004E4170" w:rsidRDefault="004E4170" w:rsidP="00D27650">
      <w:pPr>
        <w:pStyle w:val="ListParagraph"/>
        <w:numPr>
          <w:ilvl w:val="0"/>
          <w:numId w:val="7"/>
        </w:numPr>
      </w:pPr>
      <w:r w:rsidRPr="00851456">
        <w:rPr>
          <w:b/>
          <w:bCs/>
        </w:rPr>
        <w:t>BERTje</w:t>
      </w:r>
      <w:r>
        <w:t xml:space="preserve"> (De Vries et al., 2019): A BERT-based model pre-trained on Dutch data, including contemporary and historical fiction,</w:t>
      </w:r>
      <w:r w:rsidR="00851456" w:rsidRPr="00DE4F99">
        <w:t xml:space="preserve"> the Multifaceted Dutch News Corpus (Ordelman et al., 2007)</w:t>
      </w:r>
      <w:r>
        <w:t>, and the CoNLL-2002 dataset.</w:t>
      </w:r>
      <w:r w:rsidR="00851456">
        <w:t xml:space="preserve"> </w:t>
      </w:r>
      <w:r w:rsidR="00851456">
        <w:t>After pre-training,</w:t>
      </w:r>
      <w:r w:rsidR="00851456" w:rsidRPr="00DE4F99">
        <w:t xml:space="preserve"> </w:t>
      </w:r>
      <w:r w:rsidR="00851456">
        <w:t>it was</w:t>
      </w:r>
      <w:r w:rsidR="00851456" w:rsidRPr="00DE4F99">
        <w:t xml:space="preserve"> fine-tuned on the CoNLL-2002 dataset (Sang, 2002)</w:t>
      </w:r>
      <w:r w:rsidR="00851456">
        <w:t>.</w:t>
      </w:r>
    </w:p>
    <w:p w14:paraId="4358414D" w14:textId="08D00EF5" w:rsidR="006D7AB4" w:rsidRPr="006D7AB4" w:rsidRDefault="006D7AB4" w:rsidP="003D4714">
      <w:pPr>
        <w:pStyle w:val="Heading3"/>
      </w:pPr>
      <w:r w:rsidRPr="006D7AB4">
        <w:t>Loss Function</w:t>
      </w:r>
    </w:p>
    <w:p w14:paraId="6B567A91" w14:textId="0EB4CF67" w:rsidR="00483144" w:rsidRDefault="00483144" w:rsidP="00483144">
      <w:r>
        <w:t>The loss function is essential for training neural networks, measuring how well the model’s predictions align with actual target values. During training, the neural network adjusts its weights to minimize the loss function. Initially, the transformer-based models and the BiLSTM-CRF model struggled to learn effectively due to significant class imbalance in the training data (section "Data Analysis" in chapter "Data"). The default Cross-Entropy loss function led to models predicting that all tokens were "no book."</w:t>
      </w:r>
    </w:p>
    <w:p w14:paraId="062487CA" w14:textId="3F23DF6F" w:rsidR="00A13AB3" w:rsidRDefault="00483144" w:rsidP="00483144">
      <w:r>
        <w:t>Nemoto et al. (2024) addressed this issue by developing a loss function capable of handling class imbalance. They introduced the "Majority or Minority (MoM)" loss function, which outperformed other commonly used loss functions for NER tasks with class imbalance in their comparative analysis.</w:t>
      </w:r>
      <w:r>
        <w:t xml:space="preserve"> </w:t>
      </w:r>
      <w:r>
        <w:t xml:space="preserve">Therefore, the MoM loss function was used for training all transformer-based models and the BiLSTM-CRF model. However, the </w:t>
      </w:r>
      <w:r>
        <w:t>“</w:t>
      </w:r>
      <w:r>
        <w:t>user-friendly</w:t>
      </w:r>
      <w:r>
        <w:t>”</w:t>
      </w:r>
      <w:r>
        <w:t xml:space="preserve"> SpaCy model did not easily accommodate a custom loss function.</w:t>
      </w:r>
    </w:p>
    <w:p w14:paraId="47A560BA" w14:textId="213B9110" w:rsidR="000720E9" w:rsidRPr="000720E9" w:rsidRDefault="000720E9" w:rsidP="003D4714">
      <w:pPr>
        <w:pStyle w:val="Heading2"/>
      </w:pPr>
      <w:bookmarkStart w:id="22" w:name="_Toc169181387"/>
      <w:r w:rsidRPr="000720E9">
        <w:t xml:space="preserve">Research </w:t>
      </w:r>
      <w:r w:rsidR="00435231">
        <w:t>Experiments</w:t>
      </w:r>
      <w:bookmarkEnd w:id="22"/>
    </w:p>
    <w:p w14:paraId="339786E6" w14:textId="6321E8FA" w:rsidR="00483144" w:rsidRDefault="00483144" w:rsidP="00EA6949">
      <w:r>
        <w:t>This section outlines the experiments conducted to fine-tune the BiLSTM-CRF model and to select the most effective transformer-based large language model. The objective is to compare the best model in each category and subsequently identify the overall superior NER model.</w:t>
      </w:r>
      <w:r w:rsidR="002460C1">
        <w:t xml:space="preserve"> </w:t>
      </w:r>
      <w:r w:rsidR="002460C1">
        <w:t>Detailed descriptions of the models used in each experiment can be found in the previous section, "Models."</w:t>
      </w:r>
    </w:p>
    <w:p w14:paraId="31C79A65" w14:textId="210D53F8" w:rsidR="005353CC" w:rsidRDefault="005353CC" w:rsidP="00EA6949">
      <w:r>
        <w:t>The datasets used for these experiments are further detailed in the "Data" chapter. The Leeuwarde</w:t>
      </w:r>
      <w:r w:rsidR="008B6DE6">
        <w:t>r</w:t>
      </w:r>
      <w:r>
        <w:t xml:space="preserve"> Courant dataset was divided into training (70%), validation (15%), and test (15%) sets. This division allows for a realistic evaluation of the model's performance. The training set is used to train the NER models, the validation set is utilized to determine the hyperparameters and for model selection to prevent overfitting, and the test set provides an unbiased evaluation of the final model's performance. The "Parool &amp; Trouw" dataset was retained as a single unit to serve as a secondary test set, aimed at evaluating the generalizability of the NER models to different newspapers.</w:t>
      </w:r>
    </w:p>
    <w:p w14:paraId="2D50B85D" w14:textId="77777777" w:rsidR="00D21F68" w:rsidRDefault="00D21F68" w:rsidP="00806D47">
      <w:r>
        <w:t>For each experiment involving a training procedure, the maximum batch size was used to optimize computational time. The computational resources utilized for these experiments are detailed in Appendix A.</w:t>
      </w:r>
    </w:p>
    <w:p w14:paraId="6DFB9EB2" w14:textId="2E84878B" w:rsidR="00806D47" w:rsidRPr="00435231" w:rsidRDefault="00806D47" w:rsidP="003D4714">
      <w:pPr>
        <w:pStyle w:val="Heading3"/>
      </w:pPr>
      <w:r w:rsidRPr="00435231">
        <w:t>Tuning the BiLSTM-CRF</w:t>
      </w:r>
    </w:p>
    <w:p w14:paraId="1149B397" w14:textId="4AAEBC13" w:rsidR="008724C7" w:rsidRDefault="008724C7" w:rsidP="00EA6949">
      <w:r w:rsidRPr="008724C7">
        <w:t xml:space="preserve">The first experiment involved a hyperparameter search to determine the optimal number of memory units in the BiLSTM-CRF model. Three variations of the model, each with 50, 100, or </w:t>
      </w:r>
      <w:r w:rsidRPr="008724C7">
        <w:lastRenderedPageBreak/>
        <w:t>200 memory units, were trained for 20 epochs with a batch size of 64. The F1 score on the validation set was recorded at each epoch, enabling the determination of the optimal number of training epochs through a callback mechanism. The final BiLSTM-CRF model selected was the one with the best overall performance on the validation set.</w:t>
      </w:r>
    </w:p>
    <w:p w14:paraId="709719F9" w14:textId="0663B30E" w:rsidR="00435231" w:rsidRPr="00435231" w:rsidRDefault="0063753A" w:rsidP="003D4714">
      <w:pPr>
        <w:pStyle w:val="Heading3"/>
      </w:pPr>
      <w:r>
        <w:t>Comparing</w:t>
      </w:r>
      <w:r w:rsidR="00CE4C3F">
        <w:t xml:space="preserve"> the T</w:t>
      </w:r>
      <w:r w:rsidR="00435231" w:rsidRPr="00435231">
        <w:t>ransformer-based Large Language Models</w:t>
      </w:r>
    </w:p>
    <w:p w14:paraId="35A1726C" w14:textId="532B445D" w:rsidR="00307CF9" w:rsidRDefault="008724C7">
      <w:r w:rsidRPr="008724C7">
        <w:t>The second experiment evaluated multiple transformer-based large language models (LLMs) to identify the best performer. Each LLM was trained for 20 epochs with batch sizes as shown in Table X. As with the BiLSTM-CRF model, the F1 score on the validation set was recorded at each epoch to determine the optimal number of epochs through a callback mechanism. The LLM with the highest overall F1 score on the validation set was chosen as the final transformer-based LLM for this study.</w:t>
      </w:r>
    </w:p>
    <w:tbl>
      <w:tblPr>
        <w:tblStyle w:val="TableGrid"/>
        <w:tblW w:w="0" w:type="auto"/>
        <w:tblLook w:val="04A0" w:firstRow="1" w:lastRow="0" w:firstColumn="1" w:lastColumn="0" w:noHBand="0" w:noVBand="1"/>
      </w:tblPr>
      <w:tblGrid>
        <w:gridCol w:w="4508"/>
        <w:gridCol w:w="1299"/>
      </w:tblGrid>
      <w:tr w:rsidR="00FD159B" w14:paraId="7911CE67" w14:textId="77777777" w:rsidTr="00307CF9">
        <w:tc>
          <w:tcPr>
            <w:tcW w:w="4508" w:type="dxa"/>
          </w:tcPr>
          <w:p w14:paraId="066630AD" w14:textId="02D572B7" w:rsidR="00FD159B" w:rsidRDefault="00FD159B">
            <w:r>
              <w:t>Model</w:t>
            </w:r>
          </w:p>
        </w:tc>
        <w:tc>
          <w:tcPr>
            <w:tcW w:w="1299" w:type="dxa"/>
          </w:tcPr>
          <w:p w14:paraId="1965FFC4" w14:textId="4A4E8D7C" w:rsidR="00FD159B" w:rsidRDefault="00FD159B" w:rsidP="00307CF9">
            <w:pPr>
              <w:jc w:val="center"/>
            </w:pPr>
            <w:r>
              <w:t>Batch size</w:t>
            </w:r>
          </w:p>
        </w:tc>
      </w:tr>
      <w:tr w:rsidR="00FD159B" w14:paraId="303F1AEA" w14:textId="77777777" w:rsidTr="00307CF9">
        <w:tc>
          <w:tcPr>
            <w:tcW w:w="4508" w:type="dxa"/>
          </w:tcPr>
          <w:p w14:paraId="3B283B35" w14:textId="23AFC414" w:rsidR="00FD159B" w:rsidRDefault="00FD159B">
            <w:r w:rsidRPr="00DE4F99">
              <w:t>WikiNEuRal</w:t>
            </w:r>
          </w:p>
        </w:tc>
        <w:tc>
          <w:tcPr>
            <w:tcW w:w="1299" w:type="dxa"/>
          </w:tcPr>
          <w:p w14:paraId="1174286A" w14:textId="3257934D" w:rsidR="00FD159B" w:rsidRDefault="00FD159B" w:rsidP="00307CF9">
            <w:pPr>
              <w:jc w:val="center"/>
            </w:pPr>
            <w:r>
              <w:t>16</w:t>
            </w:r>
          </w:p>
        </w:tc>
      </w:tr>
      <w:tr w:rsidR="00FD159B" w14:paraId="1650D936" w14:textId="77777777" w:rsidTr="00307CF9">
        <w:tc>
          <w:tcPr>
            <w:tcW w:w="4508" w:type="dxa"/>
          </w:tcPr>
          <w:p w14:paraId="7FF84384" w14:textId="7C7497EA" w:rsidR="00FD159B" w:rsidRDefault="00FD159B">
            <w:r w:rsidRPr="00DE4F99">
              <w:t>xlm-roberta-large-finetuned-conll03-english</w:t>
            </w:r>
          </w:p>
        </w:tc>
        <w:tc>
          <w:tcPr>
            <w:tcW w:w="1299" w:type="dxa"/>
          </w:tcPr>
          <w:p w14:paraId="72432E37" w14:textId="4296B992" w:rsidR="00FD159B" w:rsidRDefault="00FD159B" w:rsidP="00307CF9">
            <w:pPr>
              <w:jc w:val="center"/>
            </w:pPr>
            <w:r>
              <w:t>2</w:t>
            </w:r>
          </w:p>
        </w:tc>
      </w:tr>
      <w:tr w:rsidR="00FD159B" w14:paraId="4639596A" w14:textId="77777777" w:rsidTr="00307CF9">
        <w:tc>
          <w:tcPr>
            <w:tcW w:w="4508" w:type="dxa"/>
          </w:tcPr>
          <w:p w14:paraId="36A9AF61" w14:textId="7378D5AC" w:rsidR="00FD159B" w:rsidRDefault="00FD159B" w:rsidP="00FD159B">
            <w:r w:rsidRPr="00DE4F99">
              <w:t>robbert-v2-dutch-ner</w:t>
            </w:r>
          </w:p>
        </w:tc>
        <w:tc>
          <w:tcPr>
            <w:tcW w:w="1299" w:type="dxa"/>
          </w:tcPr>
          <w:p w14:paraId="26B9F003" w14:textId="2C5D738B" w:rsidR="00FD159B" w:rsidRDefault="00207822" w:rsidP="00307CF9">
            <w:pPr>
              <w:jc w:val="center"/>
            </w:pPr>
            <w:r>
              <w:t>16</w:t>
            </w:r>
          </w:p>
        </w:tc>
      </w:tr>
      <w:tr w:rsidR="00FD159B" w14:paraId="27ACE149" w14:textId="77777777" w:rsidTr="00307CF9">
        <w:tc>
          <w:tcPr>
            <w:tcW w:w="4508" w:type="dxa"/>
          </w:tcPr>
          <w:p w14:paraId="27BB9A4D" w14:textId="1972B47D" w:rsidR="00FD159B" w:rsidRPr="00DE4F99" w:rsidRDefault="00FD159B" w:rsidP="00FD159B">
            <w:r w:rsidRPr="00DE4F99">
              <w:t>BERTje</w:t>
            </w:r>
          </w:p>
        </w:tc>
        <w:tc>
          <w:tcPr>
            <w:tcW w:w="1299" w:type="dxa"/>
          </w:tcPr>
          <w:p w14:paraId="631B4181" w14:textId="12FADDC0" w:rsidR="00FD159B" w:rsidRDefault="00207822" w:rsidP="00307CF9">
            <w:pPr>
              <w:jc w:val="center"/>
            </w:pPr>
            <w:r>
              <w:t>16</w:t>
            </w:r>
          </w:p>
        </w:tc>
      </w:tr>
    </w:tbl>
    <w:p w14:paraId="5FD466D7" w14:textId="27BAD194" w:rsidR="00FD159B" w:rsidRDefault="00307CF9">
      <w:r>
        <w:t>Table x: Batch sizes for each transformer-based large language model</w:t>
      </w:r>
    </w:p>
    <w:p w14:paraId="5A768081" w14:textId="6B8917D6" w:rsidR="00CE4C3F" w:rsidRPr="00CE4C3F" w:rsidRDefault="00CE4C3F" w:rsidP="003D4714">
      <w:pPr>
        <w:pStyle w:val="Heading3"/>
      </w:pPr>
      <w:r w:rsidRPr="00CE4C3F">
        <w:t>SpaCy</w:t>
      </w:r>
    </w:p>
    <w:p w14:paraId="6A55ADF7" w14:textId="77777777" w:rsidR="008724C7" w:rsidRDefault="008724C7" w:rsidP="0063753A">
      <w:r>
        <w:t>No experimentation was needed to optimize the SpaCy approaches. The pre-trained SpaCy model (baseline) required no hyperparameter tuning. For the fine-tuned SpaCy model on our training data, default settings were used.</w:t>
      </w:r>
    </w:p>
    <w:p w14:paraId="4365374B" w14:textId="1ACA9F80" w:rsidR="007F4B28" w:rsidRPr="007F4B28" w:rsidRDefault="007F4B28" w:rsidP="003D4714">
      <w:pPr>
        <w:pStyle w:val="Heading3"/>
      </w:pPr>
      <w:r w:rsidRPr="007F4B28">
        <w:t>Final Comparison</w:t>
      </w:r>
    </w:p>
    <w:p w14:paraId="30CD3A9E" w14:textId="26F3AF5D" w:rsidR="0063753A" w:rsidRPr="0063753A" w:rsidRDefault="00D21F68">
      <w:r w:rsidRPr="00D21F68">
        <w:t>The final experiment was conducted after selecting the best transformer-based large language model and the best BiLSTM-CRF model, both determined using the validation set from the Leeuwarde</w:t>
      </w:r>
      <w:r w:rsidR="008B6DE6">
        <w:t>r</w:t>
      </w:r>
      <w:r w:rsidRPr="00D21F68">
        <w:t xml:space="preserve"> Courant data. In this experiment, all final NER models were compared: the SpaCy model (baseline), the fine-tuned SpaCy model, the best transformer-based LLM, and the optimized BiLSTM-CRF model. These comparisons were made using both the test set from the Leeuwarde</w:t>
      </w:r>
      <w:r w:rsidR="008B6DE6">
        <w:t>r</w:t>
      </w:r>
      <w:r w:rsidRPr="00D21F68">
        <w:t xml:space="preserve"> Courant and the Parool &amp; Trouw dataset. The evaluation methods for model performance are detailed in the next section, "Performance Evaluation."</w:t>
      </w:r>
    </w:p>
    <w:p w14:paraId="1D3E0C26" w14:textId="29522669" w:rsidR="000720E9" w:rsidRPr="0063753A" w:rsidRDefault="00D803FD" w:rsidP="003D4714">
      <w:pPr>
        <w:pStyle w:val="Heading2"/>
      </w:pPr>
      <w:bookmarkStart w:id="23" w:name="_Toc169181388"/>
      <w:r>
        <w:t xml:space="preserve">Performance </w:t>
      </w:r>
      <w:r w:rsidR="000720E9" w:rsidRPr="0063753A">
        <w:t>Evaluation</w:t>
      </w:r>
      <w:bookmarkEnd w:id="23"/>
    </w:p>
    <w:p w14:paraId="3AB4B4A3" w14:textId="4A7698F7" w:rsidR="00D21F68" w:rsidRDefault="00D21F68">
      <w:r>
        <w:t>This section outlines the methods used to evaluate the model's performance, assessed through two primary approaches: token classification performance and the accuracy of book title extraction. For the experiments aimed at identifying the best performing NER model, only token classification performance was considered. After selecting the best NER model, the performance of the actual extracted book titles was estimated.</w:t>
      </w:r>
    </w:p>
    <w:p w14:paraId="632AFEBA" w14:textId="4DC98C11" w:rsidR="005D459B" w:rsidRPr="005D459B" w:rsidRDefault="005D459B" w:rsidP="003D4714">
      <w:pPr>
        <w:pStyle w:val="Heading3"/>
      </w:pPr>
      <w:r w:rsidRPr="005D459B">
        <w:t>Token Classification Performance</w:t>
      </w:r>
    </w:p>
    <w:p w14:paraId="467A926F" w14:textId="34ACB0C0" w:rsidR="002B53CB" w:rsidRDefault="002B53CB">
      <w:r w:rsidRPr="002B53CB">
        <w:t>The token classification evaluation measures how accurately tokens are identified as either "I" (indicating a book title) or "O" (indicating no book title). This assessment utilizes the metrics of Recall, Precision, and F1 score, which are detailed in Chapter "Concepts and Literature"</w:t>
      </w:r>
      <w:r w:rsidR="00D21F68">
        <w:t>,</w:t>
      </w:r>
      <w:r w:rsidRPr="002B53CB">
        <w:t xml:space="preserve"> under the section "Evaluation Metrics"</w:t>
      </w:r>
      <w:r w:rsidR="00EB6F4D">
        <w:t>.</w:t>
      </w:r>
    </w:p>
    <w:p w14:paraId="63ACED9B" w14:textId="6715B2D5" w:rsidR="005D459B" w:rsidRPr="00AD7CD6" w:rsidRDefault="005D459B" w:rsidP="003D4714">
      <w:pPr>
        <w:pStyle w:val="Heading3"/>
      </w:pPr>
      <w:r w:rsidRPr="00AD7CD6">
        <w:lastRenderedPageBreak/>
        <w:t>Extracted Book Title Performance</w:t>
      </w:r>
    </w:p>
    <w:p w14:paraId="4CFB6CB6" w14:textId="365FBBF1" w:rsidR="00D21F68" w:rsidRDefault="00D21F68">
      <w:r>
        <w:t>Beyond token-level performance, this study primarily focuses on the accurate identification of book titles within book review articles. This evaluation involves matching the extracted tokens to the most similar book title in the Nederlandse Bibliografie Totaal (NBT) database. Using the Leeuwarde</w:t>
      </w:r>
      <w:r w:rsidR="008B6DE6">
        <w:t>r</w:t>
      </w:r>
      <w:r>
        <w:t xml:space="preserve"> Courant dataset, which contains the exact titles from the NBT for each book review, Recall, Precision, and F1 scores were calculated by comparing the set of predicted book titles with the set of actual book titles.</w:t>
      </w:r>
    </w:p>
    <w:p w14:paraId="4F970B7D" w14:textId="5AF16952" w:rsidR="000720E9" w:rsidRDefault="003F5D30">
      <w:r>
        <w:t>In addition to the Leeuwarde</w:t>
      </w:r>
      <w:r w:rsidR="008B6DE6">
        <w:t>r</w:t>
      </w:r>
      <w:r>
        <w:t xml:space="preserve"> Courant data, Pip Linardatos</w:t>
      </w:r>
      <w:r w:rsidR="00082149">
        <w:t>,</w:t>
      </w:r>
      <w:r w:rsidR="00082149" w:rsidRPr="00082149">
        <w:t xml:space="preserve"> </w:t>
      </w:r>
      <w:r w:rsidR="00082149">
        <w:t>a fellow student working on a similar study,</w:t>
      </w:r>
      <w:r>
        <w:t xml:space="preserve"> utilized my NER dataset from the Parool and Trouw newspapers to manually identify the reviewed book titles from the NBT. This effort extends the dataset beyond the NER format to match the format of the Leeuwarde</w:t>
      </w:r>
      <w:r w:rsidR="008B6DE6">
        <w:t>r</w:t>
      </w:r>
      <w:r>
        <w:t xml:space="preserve"> Courant dataset, allowing for performance evaluation of book title extraction from other newspapers. A limitation of this approach is that the Parool and Trouw review many non-Dutch books not included in the NBT, which will be ignored as this study is restricted to the NBT.</w:t>
      </w:r>
    </w:p>
    <w:p w14:paraId="7AFC9AFF" w14:textId="565FAF33" w:rsidR="000720E9" w:rsidRDefault="00082149">
      <w:r>
        <w:t xml:space="preserve">The matching of extracted book title tokens to titles in the NBT is performed by calculating the Levenshtein distance between the </w:t>
      </w:r>
      <w:r w:rsidR="002A6007">
        <w:t>NER output</w:t>
      </w:r>
      <w:r>
        <w:t xml:space="preserve"> and the titles in the NBT. The NBT title with the highest similarity score </w:t>
      </w:r>
      <w:r w:rsidR="002A6007">
        <w:t>was</w:t>
      </w:r>
      <w:r>
        <w:t xml:space="preserve"> selected. Given the computational expense of this process, considering the NBT contains 1,954,801 books, we restrict our analysis to a subset of books published within three years before the book review's publication. This approach is justified as 98% of the books in the training data were published within this timeframe.</w:t>
      </w:r>
    </w:p>
    <w:p w14:paraId="44115419" w14:textId="6939601D" w:rsidR="001056F5" w:rsidRPr="00DB2112" w:rsidRDefault="001056F5"/>
    <w:p w14:paraId="2087D62E" w14:textId="77777777" w:rsidR="00851456" w:rsidRDefault="00851456">
      <w:pPr>
        <w:rPr>
          <w:b/>
          <w:bCs/>
          <w:sz w:val="28"/>
          <w:szCs w:val="28"/>
        </w:rPr>
      </w:pPr>
      <w:r>
        <w:rPr>
          <w:b/>
          <w:bCs/>
          <w:sz w:val="28"/>
          <w:szCs w:val="28"/>
        </w:rPr>
        <w:br w:type="page"/>
      </w:r>
    </w:p>
    <w:p w14:paraId="22AD6911" w14:textId="1AA0A933" w:rsidR="001056F5" w:rsidRPr="001056F5" w:rsidRDefault="001056F5" w:rsidP="003D4714">
      <w:pPr>
        <w:pStyle w:val="Heading1"/>
      </w:pPr>
      <w:bookmarkStart w:id="24" w:name="_Toc169181389"/>
      <w:r w:rsidRPr="001056F5">
        <w:lastRenderedPageBreak/>
        <w:t xml:space="preserve">Chapter </w:t>
      </w:r>
      <w:r w:rsidR="00CE3C54">
        <w:t>5</w:t>
      </w:r>
      <w:r w:rsidRPr="001056F5">
        <w:t>: Results</w:t>
      </w:r>
      <w:bookmarkEnd w:id="24"/>
    </w:p>
    <w:p w14:paraId="635A611B" w14:textId="1EB4D8E3" w:rsidR="00DB3720" w:rsidRDefault="00806D47" w:rsidP="00DB3720">
      <w:r>
        <w:t xml:space="preserve">In this chapter, the results of </w:t>
      </w:r>
      <w:r w:rsidR="00FC7751">
        <w:t>the</w:t>
      </w:r>
      <w:r>
        <w:t xml:space="preserve"> experiments are presented.</w:t>
      </w:r>
      <w:r w:rsidR="00DB3720">
        <w:t xml:space="preserve"> In Appendix B, the training history of all models that required a training procedure is depicted, showing the F1 score on the validation data and the loss on the training data over epochs.</w:t>
      </w:r>
    </w:p>
    <w:p w14:paraId="52E52EFF" w14:textId="482A710A" w:rsidR="00B571D1" w:rsidRPr="002B20CF" w:rsidRDefault="00B571D1" w:rsidP="003D4714">
      <w:pPr>
        <w:pStyle w:val="Heading2"/>
      </w:pPr>
      <w:bookmarkStart w:id="25" w:name="_Toc169181390"/>
      <w:r w:rsidRPr="002B20CF">
        <w:t>BiLSTM-CRF</w:t>
      </w:r>
      <w:bookmarkEnd w:id="25"/>
      <w:r w:rsidRPr="002B20CF">
        <w:t xml:space="preserve"> </w:t>
      </w:r>
    </w:p>
    <w:p w14:paraId="5DAAC8B5" w14:textId="2FD10BAC" w:rsidR="002B20CF" w:rsidRDefault="002B20CF" w:rsidP="002B20CF">
      <w:r>
        <w:t>The results from the hyperparameter tuning to determine the number of memory units for the BiLSTM-CRF are shown in Table x. The table highlights three different configurations of memory units: 50, 100, and 200. As the number of memory units increases, the total number of parameters (model size) also increases from 141,010 to 804,010.</w:t>
      </w:r>
    </w:p>
    <w:p w14:paraId="16F9EE8E" w14:textId="2B3ACF9D" w:rsidR="007670C4" w:rsidRDefault="002B20CF" w:rsidP="002B20CF">
      <w:r>
        <w:t>The F1 score on the Leeuwarde</w:t>
      </w:r>
      <w:r w:rsidR="008B6DE6">
        <w:t>r</w:t>
      </w:r>
      <w:r>
        <w:t xml:space="preserve"> Courant Validation data shows a consistent improvement with the increase in memory units, going from 66.9% for 50 units to 68.8% for 200 units. This suggests that increasing the number of memory units contributes positively to the model's performance. However, the training time also varies with the number of memory units, with 100 units yielding the shortest training time of 278 minutes, whereas 50 and 200 units require 310 and 318 minutes, respectively. This varying training time is influenced by other computations running simultaneously during the training of the models, which could explain why the smallest model is not the fastest.</w:t>
      </w:r>
      <w:r>
        <w:br/>
      </w:r>
    </w:p>
    <w:tbl>
      <w:tblPr>
        <w:tblStyle w:val="TableGrid"/>
        <w:tblW w:w="0" w:type="auto"/>
        <w:tblLook w:val="04A0" w:firstRow="1" w:lastRow="0" w:firstColumn="1" w:lastColumn="0" w:noHBand="0" w:noVBand="1"/>
      </w:tblPr>
      <w:tblGrid>
        <w:gridCol w:w="1696"/>
        <w:gridCol w:w="2552"/>
        <w:gridCol w:w="2410"/>
        <w:gridCol w:w="1559"/>
      </w:tblGrid>
      <w:tr w:rsidR="00B571D1" w14:paraId="22BCB653" w14:textId="5DA9B8F0" w:rsidTr="0080374D">
        <w:tc>
          <w:tcPr>
            <w:tcW w:w="1696" w:type="dxa"/>
          </w:tcPr>
          <w:p w14:paraId="16925506" w14:textId="542BA868" w:rsidR="00B571D1" w:rsidRDefault="00B571D1" w:rsidP="001056F5">
            <w:r>
              <w:t>Number of Memory Units</w:t>
            </w:r>
          </w:p>
        </w:tc>
        <w:tc>
          <w:tcPr>
            <w:tcW w:w="2552" w:type="dxa"/>
          </w:tcPr>
          <w:p w14:paraId="06D489F2" w14:textId="7E2D4E2A" w:rsidR="00B571D1" w:rsidRDefault="00B571D1" w:rsidP="001056F5">
            <w:r>
              <w:t>Total Number of Parameters (model size)</w:t>
            </w:r>
          </w:p>
        </w:tc>
        <w:tc>
          <w:tcPr>
            <w:tcW w:w="2410" w:type="dxa"/>
          </w:tcPr>
          <w:p w14:paraId="5F94014A" w14:textId="289F6154" w:rsidR="00B571D1" w:rsidRDefault="00B571D1" w:rsidP="001056F5">
            <w:r>
              <w:t>Leeuwarde</w:t>
            </w:r>
            <w:r w:rsidR="008B6DE6">
              <w:t>r</w:t>
            </w:r>
            <w:r>
              <w:t xml:space="preserve"> Courant Validation F1 score</w:t>
            </w:r>
            <w:r w:rsidR="0080374D">
              <w:t xml:space="preserve"> (%)</w:t>
            </w:r>
          </w:p>
        </w:tc>
        <w:tc>
          <w:tcPr>
            <w:tcW w:w="1559" w:type="dxa"/>
          </w:tcPr>
          <w:p w14:paraId="5328B949" w14:textId="63962079" w:rsidR="00B571D1" w:rsidRDefault="00B571D1" w:rsidP="001056F5">
            <w:r>
              <w:t>Training Time (</w:t>
            </w:r>
            <w:r w:rsidR="002B20CF">
              <w:t>minutes</w:t>
            </w:r>
            <w:r>
              <w:t>)</w:t>
            </w:r>
          </w:p>
        </w:tc>
      </w:tr>
      <w:tr w:rsidR="00B571D1" w14:paraId="6251A921" w14:textId="5C590726" w:rsidTr="0080374D">
        <w:tc>
          <w:tcPr>
            <w:tcW w:w="1696" w:type="dxa"/>
          </w:tcPr>
          <w:p w14:paraId="3CAB447A" w14:textId="5A0A94D9" w:rsidR="00B571D1" w:rsidRDefault="00B571D1" w:rsidP="001056F5">
            <w:r>
              <w:t>50</w:t>
            </w:r>
          </w:p>
        </w:tc>
        <w:tc>
          <w:tcPr>
            <w:tcW w:w="2552" w:type="dxa"/>
          </w:tcPr>
          <w:p w14:paraId="116ECA40" w14:textId="66227679" w:rsidR="00B571D1" w:rsidRDefault="0080374D" w:rsidP="001056F5">
            <w:r>
              <w:t>141</w:t>
            </w:r>
            <w:r w:rsidR="00E67805">
              <w:t>,</w:t>
            </w:r>
            <w:r>
              <w:t>010</w:t>
            </w:r>
          </w:p>
        </w:tc>
        <w:tc>
          <w:tcPr>
            <w:tcW w:w="2410" w:type="dxa"/>
          </w:tcPr>
          <w:p w14:paraId="117A8C37" w14:textId="55614A06" w:rsidR="00B571D1" w:rsidRDefault="0080374D" w:rsidP="001056F5">
            <w:r>
              <w:t>66.9</w:t>
            </w:r>
          </w:p>
        </w:tc>
        <w:tc>
          <w:tcPr>
            <w:tcW w:w="1559" w:type="dxa"/>
          </w:tcPr>
          <w:p w14:paraId="5E7430A4" w14:textId="4C9736DC" w:rsidR="00B571D1" w:rsidRDefault="002B20CF" w:rsidP="001056F5">
            <w:r>
              <w:t>310</w:t>
            </w:r>
          </w:p>
        </w:tc>
      </w:tr>
      <w:tr w:rsidR="00B571D1" w14:paraId="07B5E194" w14:textId="2A7AFCBD" w:rsidTr="0080374D">
        <w:tc>
          <w:tcPr>
            <w:tcW w:w="1696" w:type="dxa"/>
          </w:tcPr>
          <w:p w14:paraId="71D23372" w14:textId="1D0EB189" w:rsidR="00B571D1" w:rsidRDefault="00B571D1" w:rsidP="001056F5">
            <w:r>
              <w:t>100</w:t>
            </w:r>
          </w:p>
        </w:tc>
        <w:tc>
          <w:tcPr>
            <w:tcW w:w="2552" w:type="dxa"/>
          </w:tcPr>
          <w:p w14:paraId="280CA22A" w14:textId="5327EFD3" w:rsidR="00B571D1" w:rsidRDefault="00AF7083" w:rsidP="001056F5">
            <w:r>
              <w:t>322</w:t>
            </w:r>
            <w:r w:rsidR="00E67805">
              <w:t>,</w:t>
            </w:r>
            <w:r>
              <w:t>010</w:t>
            </w:r>
          </w:p>
        </w:tc>
        <w:tc>
          <w:tcPr>
            <w:tcW w:w="2410" w:type="dxa"/>
          </w:tcPr>
          <w:p w14:paraId="35F99D52" w14:textId="2803ED4F" w:rsidR="00B571D1" w:rsidRDefault="00FD08B2" w:rsidP="001056F5">
            <w:r>
              <w:t>68.0</w:t>
            </w:r>
          </w:p>
        </w:tc>
        <w:tc>
          <w:tcPr>
            <w:tcW w:w="1559" w:type="dxa"/>
          </w:tcPr>
          <w:p w14:paraId="4B3EAD7C" w14:textId="5A819FF1" w:rsidR="00B571D1" w:rsidRDefault="002B20CF" w:rsidP="001056F5">
            <w:r>
              <w:t>278</w:t>
            </w:r>
          </w:p>
        </w:tc>
      </w:tr>
      <w:tr w:rsidR="00B571D1" w14:paraId="7E54E4DB" w14:textId="3E924B2F" w:rsidTr="0080374D">
        <w:tc>
          <w:tcPr>
            <w:tcW w:w="1696" w:type="dxa"/>
          </w:tcPr>
          <w:p w14:paraId="00887320" w14:textId="2D457CB0" w:rsidR="00B571D1" w:rsidRDefault="00B571D1" w:rsidP="001056F5">
            <w:r>
              <w:t>200</w:t>
            </w:r>
          </w:p>
        </w:tc>
        <w:tc>
          <w:tcPr>
            <w:tcW w:w="2552" w:type="dxa"/>
          </w:tcPr>
          <w:p w14:paraId="0DB54641" w14:textId="3E2852C3" w:rsidR="00B571D1" w:rsidRDefault="006A7D76" w:rsidP="001056F5">
            <w:r>
              <w:t>804</w:t>
            </w:r>
            <w:r w:rsidR="00E67805">
              <w:t>,</w:t>
            </w:r>
            <w:r>
              <w:t>010</w:t>
            </w:r>
          </w:p>
        </w:tc>
        <w:tc>
          <w:tcPr>
            <w:tcW w:w="2410" w:type="dxa"/>
          </w:tcPr>
          <w:p w14:paraId="7A699926" w14:textId="42BEF721" w:rsidR="00B571D1" w:rsidRDefault="005C554A" w:rsidP="001056F5">
            <w:r>
              <w:t>68.8</w:t>
            </w:r>
          </w:p>
        </w:tc>
        <w:tc>
          <w:tcPr>
            <w:tcW w:w="1559" w:type="dxa"/>
          </w:tcPr>
          <w:p w14:paraId="0D5B1B73" w14:textId="759681B5" w:rsidR="00B571D1" w:rsidRDefault="002B20CF" w:rsidP="001056F5">
            <w:r>
              <w:t>318</w:t>
            </w:r>
          </w:p>
        </w:tc>
      </w:tr>
    </w:tbl>
    <w:p w14:paraId="2489AE3E" w14:textId="64B570AB" w:rsidR="007670C4" w:rsidRDefault="007670C4" w:rsidP="001056F5">
      <w:r>
        <w:t>Table x: Results from hyperparameter tuning to determine the number of memory units for the BiLSTM-CRF model, including total number of parameters, F1 score on Leeuwarde</w:t>
      </w:r>
      <w:r w:rsidR="008B6DE6">
        <w:t>r</w:t>
      </w:r>
      <w:r>
        <w:t xml:space="preserve"> Courant </w:t>
      </w:r>
      <w:r w:rsidR="00F82139">
        <w:t xml:space="preserve">validation </w:t>
      </w:r>
      <w:r>
        <w:t>dataset, and training time.</w:t>
      </w:r>
    </w:p>
    <w:p w14:paraId="4F0D9BBA" w14:textId="2FDE8880" w:rsidR="00B571D1" w:rsidRPr="002B20CF" w:rsidRDefault="00B571D1" w:rsidP="003D4714">
      <w:pPr>
        <w:pStyle w:val="Heading2"/>
      </w:pPr>
      <w:bookmarkStart w:id="26" w:name="_Toc169181391"/>
      <w:r w:rsidRPr="002B20CF">
        <w:t>Transformer-based Large Language Models</w:t>
      </w:r>
      <w:bookmarkEnd w:id="26"/>
    </w:p>
    <w:p w14:paraId="2EEB0C1C" w14:textId="11755039" w:rsidR="00535283" w:rsidRDefault="00535283" w:rsidP="001056F5">
      <w:r w:rsidRPr="00535283">
        <w:t>The results from training several transformer-based large language models are presented in Table X. Among the models tested, the "xlm-roberta-large-finetuned-conll03-english" model achieved the highest F1 score on the Leeuwarde</w:t>
      </w:r>
      <w:r w:rsidR="008B6DE6">
        <w:t>r</w:t>
      </w:r>
      <w:r w:rsidRPr="00535283">
        <w:t xml:space="preserve"> Courant validation dataset, with a score of 83.9%. However, this model also required the longest training time at 624 minutes, which is </w:t>
      </w:r>
      <w:r>
        <w:t>substantially</w:t>
      </w:r>
      <w:r w:rsidRPr="00535283">
        <w:t xml:space="preserve"> longer compared to the other models. This extended training duration is attributable to the model's larger number of parameters that need to be adjusted during training. Additionally, due to hardware limitations (Appendix A), the maximum batch size for training this </w:t>
      </w:r>
      <w:r w:rsidR="00B824F5">
        <w:t xml:space="preserve">bigger </w:t>
      </w:r>
      <w:r w:rsidRPr="00535283">
        <w:t>model was restricted to 2 (Table X), whereas the other models were trained with a batch size of 16. This smaller batch size further contributed to the increased training time.</w:t>
      </w:r>
      <w:r w:rsidR="00B824F5">
        <w:br/>
      </w:r>
    </w:p>
    <w:tbl>
      <w:tblPr>
        <w:tblStyle w:val="TableGrid"/>
        <w:tblW w:w="0" w:type="auto"/>
        <w:tblLook w:val="04A0" w:firstRow="1" w:lastRow="0" w:firstColumn="1" w:lastColumn="0" w:noHBand="0" w:noVBand="1"/>
      </w:tblPr>
      <w:tblGrid>
        <w:gridCol w:w="2424"/>
        <w:gridCol w:w="2658"/>
        <w:gridCol w:w="2426"/>
        <w:gridCol w:w="1508"/>
      </w:tblGrid>
      <w:tr w:rsidR="00B571D1" w14:paraId="7F2B2C7B" w14:textId="77777777" w:rsidTr="00307CF9">
        <w:tc>
          <w:tcPr>
            <w:tcW w:w="2424" w:type="dxa"/>
          </w:tcPr>
          <w:p w14:paraId="6A6147E4" w14:textId="2CF0C2A9" w:rsidR="00B571D1" w:rsidRDefault="0087113B" w:rsidP="005D28E6">
            <w:r>
              <w:t xml:space="preserve">Hugging Face </w:t>
            </w:r>
            <w:r w:rsidR="00B571D1">
              <w:t>Transformer</w:t>
            </w:r>
            <w:r>
              <w:t xml:space="preserve"> model</w:t>
            </w:r>
          </w:p>
        </w:tc>
        <w:tc>
          <w:tcPr>
            <w:tcW w:w="2658" w:type="dxa"/>
          </w:tcPr>
          <w:p w14:paraId="310FD391" w14:textId="77777777" w:rsidR="00B571D1" w:rsidRDefault="00B571D1" w:rsidP="005D28E6">
            <w:r>
              <w:t>Total Number of Parameters (model size)</w:t>
            </w:r>
          </w:p>
        </w:tc>
        <w:tc>
          <w:tcPr>
            <w:tcW w:w="2426" w:type="dxa"/>
          </w:tcPr>
          <w:p w14:paraId="47341E11" w14:textId="1C6FD8A0" w:rsidR="00B571D1" w:rsidRDefault="00B571D1" w:rsidP="005D28E6">
            <w:r>
              <w:t>Leeuwarde</w:t>
            </w:r>
            <w:r w:rsidR="008B6DE6">
              <w:t>r</w:t>
            </w:r>
            <w:r>
              <w:t xml:space="preserve"> Courant Validation F1 score</w:t>
            </w:r>
            <w:r w:rsidR="00307CF9">
              <w:t xml:space="preserve"> (%)</w:t>
            </w:r>
          </w:p>
        </w:tc>
        <w:tc>
          <w:tcPr>
            <w:tcW w:w="1508" w:type="dxa"/>
          </w:tcPr>
          <w:p w14:paraId="35725B73" w14:textId="45B76B19" w:rsidR="00B571D1" w:rsidRDefault="00B571D1" w:rsidP="005D28E6">
            <w:r>
              <w:t>Training Time (</w:t>
            </w:r>
            <w:r w:rsidR="00741517">
              <w:t>minutes</w:t>
            </w:r>
            <w:r>
              <w:t>)</w:t>
            </w:r>
          </w:p>
        </w:tc>
      </w:tr>
      <w:tr w:rsidR="00B571D1" w14:paraId="7DD2A4BB" w14:textId="77777777" w:rsidTr="00307CF9">
        <w:tc>
          <w:tcPr>
            <w:tcW w:w="2424" w:type="dxa"/>
          </w:tcPr>
          <w:p w14:paraId="3656657E" w14:textId="6FAB4E59" w:rsidR="00B571D1" w:rsidRDefault="00B571D1" w:rsidP="005D28E6">
            <w:r w:rsidRPr="00DE4F99">
              <w:t>WikiNEuRal</w:t>
            </w:r>
          </w:p>
        </w:tc>
        <w:tc>
          <w:tcPr>
            <w:tcW w:w="2658" w:type="dxa"/>
          </w:tcPr>
          <w:p w14:paraId="2B806186" w14:textId="6C25184F" w:rsidR="00B571D1" w:rsidRDefault="00E67805" w:rsidP="005D28E6">
            <w:r>
              <w:t>177,264,386</w:t>
            </w:r>
          </w:p>
        </w:tc>
        <w:tc>
          <w:tcPr>
            <w:tcW w:w="2426" w:type="dxa"/>
          </w:tcPr>
          <w:p w14:paraId="772A27D8" w14:textId="57B24A56" w:rsidR="00B571D1" w:rsidRDefault="00741517" w:rsidP="005D28E6">
            <w:r>
              <w:t>80.3</w:t>
            </w:r>
          </w:p>
        </w:tc>
        <w:tc>
          <w:tcPr>
            <w:tcW w:w="1508" w:type="dxa"/>
          </w:tcPr>
          <w:p w14:paraId="27478554" w14:textId="5C0B0998" w:rsidR="00B571D1" w:rsidRDefault="00741517" w:rsidP="005D28E6">
            <w:r>
              <w:t>108</w:t>
            </w:r>
          </w:p>
        </w:tc>
      </w:tr>
      <w:tr w:rsidR="00B571D1" w14:paraId="1DB9F3FE" w14:textId="77777777" w:rsidTr="00307CF9">
        <w:tc>
          <w:tcPr>
            <w:tcW w:w="2424" w:type="dxa"/>
          </w:tcPr>
          <w:p w14:paraId="15068323" w14:textId="2EAC66E2" w:rsidR="00B571D1" w:rsidRDefault="00B571D1" w:rsidP="005D28E6">
            <w:r w:rsidRPr="00DE4F99">
              <w:t>xlm-roberta-large-finetuned-conll03-english</w:t>
            </w:r>
          </w:p>
        </w:tc>
        <w:tc>
          <w:tcPr>
            <w:tcW w:w="2658" w:type="dxa"/>
          </w:tcPr>
          <w:p w14:paraId="35E18A17" w14:textId="11999650" w:rsidR="00B571D1" w:rsidRDefault="000F1B7F" w:rsidP="005D28E6">
            <w:r w:rsidRPr="000F1B7F">
              <w:t>558</w:t>
            </w:r>
            <w:r>
              <w:t>,</w:t>
            </w:r>
            <w:r w:rsidRPr="000F1B7F">
              <w:t>842</w:t>
            </w:r>
            <w:r>
              <w:t>,</w:t>
            </w:r>
            <w:r w:rsidRPr="000F1B7F">
              <w:t>882</w:t>
            </w:r>
          </w:p>
        </w:tc>
        <w:tc>
          <w:tcPr>
            <w:tcW w:w="2426" w:type="dxa"/>
          </w:tcPr>
          <w:p w14:paraId="287B6CEC" w14:textId="4681B854" w:rsidR="00B571D1" w:rsidRDefault="00FD159B" w:rsidP="005D28E6">
            <w:r>
              <w:t>83.9</w:t>
            </w:r>
          </w:p>
        </w:tc>
        <w:tc>
          <w:tcPr>
            <w:tcW w:w="1508" w:type="dxa"/>
          </w:tcPr>
          <w:p w14:paraId="220E6809" w14:textId="4A09D5EA" w:rsidR="00B571D1" w:rsidRDefault="00FD159B" w:rsidP="005D28E6">
            <w:r>
              <w:t>624</w:t>
            </w:r>
          </w:p>
        </w:tc>
      </w:tr>
      <w:tr w:rsidR="00B571D1" w14:paraId="33BDD271" w14:textId="77777777" w:rsidTr="00307CF9">
        <w:tc>
          <w:tcPr>
            <w:tcW w:w="2424" w:type="dxa"/>
          </w:tcPr>
          <w:p w14:paraId="69BBF8CA" w14:textId="49473A4C" w:rsidR="00B571D1" w:rsidRDefault="007B4B3B" w:rsidP="005D28E6">
            <w:r w:rsidRPr="00DE4F99">
              <w:lastRenderedPageBreak/>
              <w:t>robbert-v2-dutch-ner</w:t>
            </w:r>
          </w:p>
        </w:tc>
        <w:tc>
          <w:tcPr>
            <w:tcW w:w="2658" w:type="dxa"/>
          </w:tcPr>
          <w:p w14:paraId="6B445EB5" w14:textId="3F130676" w:rsidR="00B571D1" w:rsidRDefault="001C30F5" w:rsidP="005D28E6">
            <w:r w:rsidRPr="001C30F5">
              <w:t>116</w:t>
            </w:r>
            <w:r>
              <w:t>,</w:t>
            </w:r>
            <w:r w:rsidRPr="001C30F5">
              <w:t>173</w:t>
            </w:r>
            <w:r>
              <w:t>,</w:t>
            </w:r>
            <w:r w:rsidRPr="001C30F5">
              <w:t>058</w:t>
            </w:r>
          </w:p>
        </w:tc>
        <w:tc>
          <w:tcPr>
            <w:tcW w:w="2426" w:type="dxa"/>
          </w:tcPr>
          <w:p w14:paraId="38F2333A" w14:textId="00BA2B55" w:rsidR="00B571D1" w:rsidRDefault="004E07A4" w:rsidP="005D28E6">
            <w:r>
              <w:t>78.7</w:t>
            </w:r>
          </w:p>
        </w:tc>
        <w:tc>
          <w:tcPr>
            <w:tcW w:w="1508" w:type="dxa"/>
          </w:tcPr>
          <w:p w14:paraId="3EA3FA15" w14:textId="59FB0903" w:rsidR="00B571D1" w:rsidRDefault="004E07A4" w:rsidP="005D28E6">
            <w:r>
              <w:t>110</w:t>
            </w:r>
          </w:p>
        </w:tc>
      </w:tr>
      <w:tr w:rsidR="00B571D1" w14:paraId="1CD1C466" w14:textId="77777777" w:rsidTr="00307CF9">
        <w:tc>
          <w:tcPr>
            <w:tcW w:w="2424" w:type="dxa"/>
          </w:tcPr>
          <w:p w14:paraId="14A4C324" w14:textId="1FC29BA0" w:rsidR="00B571D1" w:rsidRDefault="007B4B3B" w:rsidP="005D28E6">
            <w:r w:rsidRPr="00DE4F99">
              <w:t>BERTje</w:t>
            </w:r>
          </w:p>
        </w:tc>
        <w:tc>
          <w:tcPr>
            <w:tcW w:w="2658" w:type="dxa"/>
          </w:tcPr>
          <w:p w14:paraId="0FDEF39A" w14:textId="76522131" w:rsidR="00B571D1" w:rsidRDefault="004E07A4" w:rsidP="005D28E6">
            <w:r w:rsidRPr="004E07A4">
              <w:t>108</w:t>
            </w:r>
            <w:r>
              <w:t>,</w:t>
            </w:r>
            <w:r w:rsidRPr="004E07A4">
              <w:t>548</w:t>
            </w:r>
            <w:r>
              <w:t>,</w:t>
            </w:r>
            <w:r w:rsidRPr="004E07A4">
              <w:t>354</w:t>
            </w:r>
          </w:p>
        </w:tc>
        <w:tc>
          <w:tcPr>
            <w:tcW w:w="2426" w:type="dxa"/>
          </w:tcPr>
          <w:p w14:paraId="77342545" w14:textId="6CA1D474" w:rsidR="00B571D1" w:rsidRDefault="00F475B7" w:rsidP="005D28E6">
            <w:r>
              <w:t>78.5</w:t>
            </w:r>
          </w:p>
        </w:tc>
        <w:tc>
          <w:tcPr>
            <w:tcW w:w="1508" w:type="dxa"/>
          </w:tcPr>
          <w:p w14:paraId="2686CF77" w14:textId="2D7D1B68" w:rsidR="00B571D1" w:rsidRDefault="00F475B7" w:rsidP="005D28E6">
            <w:r>
              <w:t>111</w:t>
            </w:r>
          </w:p>
        </w:tc>
      </w:tr>
    </w:tbl>
    <w:p w14:paraId="3F8E54BA" w14:textId="1FB03DBE" w:rsidR="007670C4" w:rsidRDefault="007670C4" w:rsidP="001056F5">
      <w:r w:rsidRPr="007670C4">
        <w:t xml:space="preserve">Table </w:t>
      </w:r>
      <w:r>
        <w:t>x</w:t>
      </w:r>
      <w:r w:rsidRPr="007670C4">
        <w:t>: Results from training several transformer-based large language models, including total number of parameters, F1 score on Leeuwarde</w:t>
      </w:r>
      <w:r w:rsidR="008B6DE6">
        <w:t>r</w:t>
      </w:r>
      <w:r w:rsidRPr="007670C4">
        <w:t xml:space="preserve"> Courant</w:t>
      </w:r>
      <w:r w:rsidR="00F82139">
        <w:t xml:space="preserve"> validation</w:t>
      </w:r>
      <w:r w:rsidRPr="007670C4">
        <w:t xml:space="preserve"> dataset, and training time.</w:t>
      </w:r>
    </w:p>
    <w:p w14:paraId="1851F9B8" w14:textId="7354C24B" w:rsidR="007B4B3B" w:rsidRPr="00790AB8" w:rsidRDefault="007B4B3B" w:rsidP="003D4714">
      <w:pPr>
        <w:pStyle w:val="Heading2"/>
      </w:pPr>
      <w:bookmarkStart w:id="27" w:name="_Toc169181392"/>
      <w:r w:rsidRPr="00790AB8">
        <w:t>Final Comparison</w:t>
      </w:r>
      <w:bookmarkEnd w:id="27"/>
    </w:p>
    <w:p w14:paraId="5039B605" w14:textId="5965D814" w:rsidR="00756DD2" w:rsidRDefault="00756DD2" w:rsidP="007B4B3B">
      <w:r>
        <w:t>This section compares the final models from previous experiments based on their token classification performance. Additionally, for the best model, an analysis was conducted to determine how many books were correctly identified by matching predictions to the NBT.</w:t>
      </w:r>
    </w:p>
    <w:p w14:paraId="0809A33B" w14:textId="3BE4B67D" w:rsidR="007B4B3B" w:rsidRPr="00790AB8" w:rsidRDefault="007B4B3B" w:rsidP="003D4714">
      <w:pPr>
        <w:pStyle w:val="Heading3"/>
      </w:pPr>
      <w:r w:rsidRPr="00790AB8">
        <w:t>Token classification</w:t>
      </w:r>
    </w:p>
    <w:p w14:paraId="23E4B1BE" w14:textId="44B09A8B" w:rsidR="0055659D" w:rsidRDefault="0055659D" w:rsidP="0055659D">
      <w:r>
        <w:t>Table X presents the final token classification results from four final models: the baseline model, the trained SpaCy model, the best BiLSTM-CRF model, and the best transformer-based large language model.</w:t>
      </w:r>
    </w:p>
    <w:p w14:paraId="7781EBB3" w14:textId="72C8A5B1" w:rsidR="0055659D" w:rsidRDefault="0055659D" w:rsidP="0055659D">
      <w:r>
        <w:t>In the Leeuwarde</w:t>
      </w:r>
      <w:r w:rsidR="008B6DE6">
        <w:t>r</w:t>
      </w:r>
      <w:r>
        <w:t xml:space="preserve"> Courant Validation Set, the baseline model performs poorly, whereas the other models demonstrate </w:t>
      </w:r>
      <w:r w:rsidR="001C2545">
        <w:t xml:space="preserve">much </w:t>
      </w:r>
      <w:r>
        <w:t xml:space="preserve">better performance, indicating that training on our own </w:t>
      </w:r>
      <w:proofErr w:type="gramStart"/>
      <w:r>
        <w:t>dataset</w:t>
      </w:r>
      <w:proofErr w:type="gramEnd"/>
      <w:r>
        <w:t xml:space="preserve"> enhances results. The BiLSTM-CRF model achieves an F1 score of 68.8%, precision of 73.8%, and recall of 64.4%, outperforming the trained SpaCy model. The transformer-based model, xlm-roberta, exhibits the highest performance with an F1 score of 83.9%, precision of 82.9%, and recall of 85.0%, demonstrating its superior effectiveness on this dataset.</w:t>
      </w:r>
    </w:p>
    <w:p w14:paraId="2EB2DE9C" w14:textId="2E4DD491" w:rsidR="001C2545" w:rsidRDefault="001C2545" w:rsidP="0055659D">
      <w:r w:rsidRPr="001C2545">
        <w:t>In the Leeuwarde</w:t>
      </w:r>
      <w:r w:rsidR="008B6DE6">
        <w:t>r</w:t>
      </w:r>
      <w:r w:rsidRPr="001C2545">
        <w:t xml:space="preserve"> Courant Test Set, performance trends are </w:t>
      </w:r>
      <w:proofErr w:type="gramStart"/>
      <w:r w:rsidRPr="001C2545">
        <w:t>similar to</w:t>
      </w:r>
      <w:proofErr w:type="gramEnd"/>
      <w:r w:rsidRPr="001C2545">
        <w:t xml:space="preserve"> the validation set, with all models outperforming the baseline. The xlm-roberta model again shows the highest performance.</w:t>
      </w:r>
    </w:p>
    <w:p w14:paraId="43AE46AB" w14:textId="033D7D79" w:rsidR="001C2545" w:rsidRPr="00CF7E6E" w:rsidRDefault="001C2545" w:rsidP="00CF7E6E">
      <w:r>
        <w:t xml:space="preserve">In the Trouw &amp; Parool Test Set, the baseline model performs better compared to the other datasets but still </w:t>
      </w:r>
      <w:proofErr w:type="gramStart"/>
      <w:r>
        <w:t>lags behind</w:t>
      </w:r>
      <w:proofErr w:type="gramEnd"/>
      <w:r>
        <w:t xml:space="preserve"> the more complex models. The transformer-based model continues to lead, achieving an F1 score of 56.0%, precision of 78.7%, and recall of 43.3%. All models show notably high precision relative to recall. This suggests that when a model identifies a token as a book title, it is usually correct (high precision), but many book title tokens are missed (lower recall). This pattern indicates that the models are conservative in their predictions, opting to classify a token as a book title only when they are confident. This conservative approach reduces false positives but results in several true positives being missed.</w:t>
      </w:r>
      <w:r w:rsidR="00790AB8">
        <w:br/>
      </w:r>
    </w:p>
    <w:tbl>
      <w:tblPr>
        <w:tblStyle w:val="TableGrid"/>
        <w:tblW w:w="9351" w:type="dxa"/>
        <w:tblLook w:val="04A0" w:firstRow="1" w:lastRow="0" w:firstColumn="1" w:lastColumn="0" w:noHBand="0" w:noVBand="1"/>
      </w:tblPr>
      <w:tblGrid>
        <w:gridCol w:w="1555"/>
        <w:gridCol w:w="632"/>
        <w:gridCol w:w="1098"/>
        <w:gridCol w:w="809"/>
        <w:gridCol w:w="682"/>
        <w:gridCol w:w="1119"/>
        <w:gridCol w:w="897"/>
        <w:gridCol w:w="632"/>
        <w:gridCol w:w="1098"/>
        <w:gridCol w:w="829"/>
      </w:tblGrid>
      <w:tr w:rsidR="00120066" w:rsidRPr="00FC63E7" w14:paraId="7CB82C87" w14:textId="77777777" w:rsidTr="005C554A">
        <w:trPr>
          <w:trHeight w:val="304"/>
        </w:trPr>
        <w:tc>
          <w:tcPr>
            <w:tcW w:w="1555" w:type="dxa"/>
            <w:vMerge w:val="restart"/>
            <w:noWrap/>
            <w:hideMark/>
          </w:tcPr>
          <w:p w14:paraId="306FF0D5" w14:textId="7013B51B" w:rsidR="00FC63E7" w:rsidRPr="00FC63E7" w:rsidRDefault="00FC63E7" w:rsidP="00FC63E7">
            <w:r w:rsidRPr="00FC63E7">
              <w:t>N</w:t>
            </w:r>
            <w:r w:rsidR="0087113B">
              <w:t>amed Entity Recognition</w:t>
            </w:r>
            <w:r w:rsidRPr="00FC63E7">
              <w:t xml:space="preserve"> model</w:t>
            </w:r>
          </w:p>
        </w:tc>
        <w:tc>
          <w:tcPr>
            <w:tcW w:w="2539" w:type="dxa"/>
            <w:gridSpan w:val="3"/>
            <w:noWrap/>
            <w:hideMark/>
          </w:tcPr>
          <w:p w14:paraId="5176E602" w14:textId="125F5320" w:rsidR="00FC63E7" w:rsidRPr="00FC63E7" w:rsidRDefault="00FC63E7" w:rsidP="00FC63E7">
            <w:r w:rsidRPr="00FC63E7">
              <w:t>Leeuwarde</w:t>
            </w:r>
            <w:r w:rsidR="008B6DE6">
              <w:t>r</w:t>
            </w:r>
            <w:r w:rsidRPr="00FC63E7">
              <w:t xml:space="preserve"> Courant Validation</w:t>
            </w:r>
          </w:p>
        </w:tc>
        <w:tc>
          <w:tcPr>
            <w:tcW w:w="2698" w:type="dxa"/>
            <w:gridSpan w:val="3"/>
            <w:noWrap/>
            <w:hideMark/>
          </w:tcPr>
          <w:p w14:paraId="5962B144" w14:textId="42511188" w:rsidR="00FC63E7" w:rsidRPr="00FC63E7" w:rsidRDefault="00FC63E7" w:rsidP="00FC63E7">
            <w:r w:rsidRPr="00FC63E7">
              <w:t>Leeuwarde</w:t>
            </w:r>
            <w:r w:rsidR="008B6DE6">
              <w:t>r</w:t>
            </w:r>
            <w:r w:rsidRPr="00FC63E7">
              <w:t xml:space="preserve"> Courant Test </w:t>
            </w:r>
          </w:p>
        </w:tc>
        <w:tc>
          <w:tcPr>
            <w:tcW w:w="2559" w:type="dxa"/>
            <w:gridSpan w:val="3"/>
            <w:noWrap/>
            <w:hideMark/>
          </w:tcPr>
          <w:p w14:paraId="3A37760A" w14:textId="77777777" w:rsidR="00FC63E7" w:rsidRPr="00FC63E7" w:rsidRDefault="00FC63E7" w:rsidP="00FC63E7">
            <w:r w:rsidRPr="00FC63E7">
              <w:t xml:space="preserve">Trouw &amp; Parool Test </w:t>
            </w:r>
          </w:p>
        </w:tc>
      </w:tr>
      <w:tr w:rsidR="004F5A92" w:rsidRPr="00FC63E7" w14:paraId="00866299" w14:textId="77777777" w:rsidTr="005C554A">
        <w:trPr>
          <w:trHeight w:val="304"/>
        </w:trPr>
        <w:tc>
          <w:tcPr>
            <w:tcW w:w="1555" w:type="dxa"/>
            <w:vMerge/>
            <w:hideMark/>
          </w:tcPr>
          <w:p w14:paraId="40914183" w14:textId="77777777" w:rsidR="00FC63E7" w:rsidRPr="00FC63E7" w:rsidRDefault="00FC63E7"/>
        </w:tc>
        <w:tc>
          <w:tcPr>
            <w:tcW w:w="632" w:type="dxa"/>
            <w:noWrap/>
            <w:hideMark/>
          </w:tcPr>
          <w:p w14:paraId="1F8B0BD8" w14:textId="39A29F47" w:rsidR="00FC63E7" w:rsidRPr="00FC63E7" w:rsidRDefault="00FC63E7">
            <w:r w:rsidRPr="00FC63E7">
              <w:t>F1</w:t>
            </w:r>
            <w:r>
              <w:t xml:space="preserve"> (%)</w:t>
            </w:r>
          </w:p>
        </w:tc>
        <w:tc>
          <w:tcPr>
            <w:tcW w:w="1098" w:type="dxa"/>
            <w:noWrap/>
            <w:hideMark/>
          </w:tcPr>
          <w:p w14:paraId="34521B5C" w14:textId="60E41FD9" w:rsidR="00FC63E7" w:rsidRPr="00FC63E7" w:rsidRDefault="00FC63E7">
            <w:r w:rsidRPr="00FC63E7">
              <w:t>Precision</w:t>
            </w:r>
            <w:r>
              <w:t xml:space="preserve"> (%)</w:t>
            </w:r>
          </w:p>
        </w:tc>
        <w:tc>
          <w:tcPr>
            <w:tcW w:w="809" w:type="dxa"/>
            <w:noWrap/>
            <w:hideMark/>
          </w:tcPr>
          <w:p w14:paraId="4CF0739C" w14:textId="51FF5252" w:rsidR="00FC63E7" w:rsidRPr="00FC63E7" w:rsidRDefault="00FC63E7">
            <w:r w:rsidRPr="00FC63E7">
              <w:t>Recall</w:t>
            </w:r>
            <w:r>
              <w:t xml:space="preserve"> (%)</w:t>
            </w:r>
          </w:p>
        </w:tc>
        <w:tc>
          <w:tcPr>
            <w:tcW w:w="682" w:type="dxa"/>
            <w:noWrap/>
            <w:hideMark/>
          </w:tcPr>
          <w:p w14:paraId="3F9003AF" w14:textId="1E8138E2" w:rsidR="00FC63E7" w:rsidRPr="00FC63E7" w:rsidRDefault="00FC63E7">
            <w:r w:rsidRPr="00FC63E7">
              <w:t>F1</w:t>
            </w:r>
            <w:r>
              <w:br/>
              <w:t>(%)</w:t>
            </w:r>
          </w:p>
        </w:tc>
        <w:tc>
          <w:tcPr>
            <w:tcW w:w="1119" w:type="dxa"/>
            <w:noWrap/>
            <w:hideMark/>
          </w:tcPr>
          <w:p w14:paraId="12EA2C84" w14:textId="08C4E8E5" w:rsidR="00FC63E7" w:rsidRPr="00FC63E7" w:rsidRDefault="00FC63E7">
            <w:r w:rsidRPr="00FC63E7">
              <w:t>Precision</w:t>
            </w:r>
            <w:r>
              <w:br/>
              <w:t>(%)</w:t>
            </w:r>
          </w:p>
        </w:tc>
        <w:tc>
          <w:tcPr>
            <w:tcW w:w="897" w:type="dxa"/>
            <w:noWrap/>
            <w:hideMark/>
          </w:tcPr>
          <w:p w14:paraId="3CBA728F" w14:textId="169940DC" w:rsidR="00FC63E7" w:rsidRPr="00FC63E7" w:rsidRDefault="00FC63E7">
            <w:r w:rsidRPr="00FC63E7">
              <w:t>Recall</w:t>
            </w:r>
            <w:r>
              <w:br/>
              <w:t>(%)</w:t>
            </w:r>
          </w:p>
        </w:tc>
        <w:tc>
          <w:tcPr>
            <w:tcW w:w="632" w:type="dxa"/>
            <w:noWrap/>
            <w:hideMark/>
          </w:tcPr>
          <w:p w14:paraId="57C9B10A" w14:textId="2A7506F8" w:rsidR="00FC63E7" w:rsidRPr="00FC63E7" w:rsidRDefault="00FC63E7">
            <w:r w:rsidRPr="00FC63E7">
              <w:t>F1</w:t>
            </w:r>
            <w:r>
              <w:t xml:space="preserve"> </w:t>
            </w:r>
            <w:r>
              <w:br/>
              <w:t>(%)</w:t>
            </w:r>
          </w:p>
        </w:tc>
        <w:tc>
          <w:tcPr>
            <w:tcW w:w="1098" w:type="dxa"/>
            <w:noWrap/>
            <w:hideMark/>
          </w:tcPr>
          <w:p w14:paraId="6F99A558" w14:textId="26BA510A" w:rsidR="00FC63E7" w:rsidRPr="00FC63E7" w:rsidRDefault="00FC63E7">
            <w:r w:rsidRPr="00FC63E7">
              <w:t>Precision</w:t>
            </w:r>
            <w:r>
              <w:t xml:space="preserve"> (%)</w:t>
            </w:r>
          </w:p>
        </w:tc>
        <w:tc>
          <w:tcPr>
            <w:tcW w:w="829" w:type="dxa"/>
            <w:noWrap/>
            <w:hideMark/>
          </w:tcPr>
          <w:p w14:paraId="74692391" w14:textId="725733F1" w:rsidR="00FC63E7" w:rsidRPr="00FC63E7" w:rsidRDefault="00FC63E7">
            <w:r w:rsidRPr="00FC63E7">
              <w:t>Recall</w:t>
            </w:r>
            <w:r>
              <w:t xml:space="preserve"> (%)</w:t>
            </w:r>
          </w:p>
        </w:tc>
      </w:tr>
      <w:tr w:rsidR="004F5A92" w:rsidRPr="00FC63E7" w14:paraId="4A6BA15D" w14:textId="77777777" w:rsidTr="005C554A">
        <w:trPr>
          <w:trHeight w:val="304"/>
        </w:trPr>
        <w:tc>
          <w:tcPr>
            <w:tcW w:w="1555" w:type="dxa"/>
            <w:noWrap/>
            <w:hideMark/>
          </w:tcPr>
          <w:p w14:paraId="3E8130DE" w14:textId="77777777" w:rsidR="00FC63E7" w:rsidRPr="00FC63E7" w:rsidRDefault="00FC63E7">
            <w:r w:rsidRPr="00FC63E7">
              <w:t>Baseline (SpaCy)</w:t>
            </w:r>
          </w:p>
        </w:tc>
        <w:tc>
          <w:tcPr>
            <w:tcW w:w="632" w:type="dxa"/>
            <w:noWrap/>
            <w:hideMark/>
          </w:tcPr>
          <w:p w14:paraId="7D3C91B5" w14:textId="7B0EB1CD" w:rsidR="00FC63E7" w:rsidRPr="00FC63E7" w:rsidRDefault="00154C42">
            <w:r>
              <w:t>9.6</w:t>
            </w:r>
          </w:p>
        </w:tc>
        <w:tc>
          <w:tcPr>
            <w:tcW w:w="1098" w:type="dxa"/>
            <w:noWrap/>
            <w:hideMark/>
          </w:tcPr>
          <w:p w14:paraId="17AEC8FD" w14:textId="1BB4C408" w:rsidR="00FC63E7" w:rsidRPr="00FC63E7" w:rsidRDefault="00154C42">
            <w:r>
              <w:t>12.8</w:t>
            </w:r>
          </w:p>
        </w:tc>
        <w:tc>
          <w:tcPr>
            <w:tcW w:w="809" w:type="dxa"/>
            <w:noWrap/>
            <w:hideMark/>
          </w:tcPr>
          <w:p w14:paraId="27614BAF" w14:textId="73D9CAF3" w:rsidR="00FC63E7" w:rsidRPr="00FC63E7" w:rsidRDefault="00154C42">
            <w:r>
              <w:t>7.7</w:t>
            </w:r>
          </w:p>
        </w:tc>
        <w:tc>
          <w:tcPr>
            <w:tcW w:w="682" w:type="dxa"/>
            <w:noWrap/>
            <w:hideMark/>
          </w:tcPr>
          <w:p w14:paraId="5AA12DC6" w14:textId="0389B250" w:rsidR="00FC63E7" w:rsidRPr="00FC63E7" w:rsidRDefault="00FC63E7">
            <w:r>
              <w:t>9.1</w:t>
            </w:r>
          </w:p>
        </w:tc>
        <w:tc>
          <w:tcPr>
            <w:tcW w:w="1119" w:type="dxa"/>
            <w:noWrap/>
            <w:hideMark/>
          </w:tcPr>
          <w:p w14:paraId="7465DD6B" w14:textId="7F75A909" w:rsidR="00FC63E7" w:rsidRPr="00FC63E7" w:rsidRDefault="00FC63E7">
            <w:r>
              <w:t>12.5</w:t>
            </w:r>
          </w:p>
        </w:tc>
        <w:tc>
          <w:tcPr>
            <w:tcW w:w="897" w:type="dxa"/>
            <w:noWrap/>
            <w:hideMark/>
          </w:tcPr>
          <w:p w14:paraId="02EC3F92" w14:textId="2C759DEE" w:rsidR="00FC63E7" w:rsidRPr="00FC63E7" w:rsidRDefault="00FC63E7">
            <w:r>
              <w:t>7.2</w:t>
            </w:r>
          </w:p>
        </w:tc>
        <w:tc>
          <w:tcPr>
            <w:tcW w:w="632" w:type="dxa"/>
            <w:noWrap/>
            <w:hideMark/>
          </w:tcPr>
          <w:p w14:paraId="3C4F7485" w14:textId="1DE4C688" w:rsidR="00FC63E7" w:rsidRPr="00FC63E7" w:rsidRDefault="00FC63E7">
            <w:r>
              <w:t>21.1</w:t>
            </w:r>
          </w:p>
        </w:tc>
        <w:tc>
          <w:tcPr>
            <w:tcW w:w="1098" w:type="dxa"/>
            <w:noWrap/>
            <w:hideMark/>
          </w:tcPr>
          <w:p w14:paraId="4F35D9CD" w14:textId="0E753F19" w:rsidR="00FC63E7" w:rsidRPr="00FC63E7" w:rsidRDefault="00FC63E7">
            <w:r>
              <w:t>31.6</w:t>
            </w:r>
          </w:p>
        </w:tc>
        <w:tc>
          <w:tcPr>
            <w:tcW w:w="829" w:type="dxa"/>
            <w:noWrap/>
            <w:hideMark/>
          </w:tcPr>
          <w:p w14:paraId="5FF162E4" w14:textId="7356E637" w:rsidR="00FC63E7" w:rsidRPr="00FC63E7" w:rsidRDefault="00FC63E7">
            <w:r>
              <w:t>15.9</w:t>
            </w:r>
          </w:p>
        </w:tc>
      </w:tr>
      <w:tr w:rsidR="004F5A92" w:rsidRPr="00FC63E7" w14:paraId="76399C60" w14:textId="77777777" w:rsidTr="005C554A">
        <w:trPr>
          <w:trHeight w:val="304"/>
        </w:trPr>
        <w:tc>
          <w:tcPr>
            <w:tcW w:w="1555" w:type="dxa"/>
            <w:noWrap/>
            <w:hideMark/>
          </w:tcPr>
          <w:p w14:paraId="1E1A5324" w14:textId="77777777" w:rsidR="00FC63E7" w:rsidRPr="00FC63E7" w:rsidRDefault="00FC63E7">
            <w:r w:rsidRPr="00FC63E7">
              <w:t>Trained Spacy</w:t>
            </w:r>
          </w:p>
        </w:tc>
        <w:tc>
          <w:tcPr>
            <w:tcW w:w="632" w:type="dxa"/>
            <w:noWrap/>
            <w:hideMark/>
          </w:tcPr>
          <w:p w14:paraId="72F44432" w14:textId="67C4EB56" w:rsidR="00FC63E7" w:rsidRPr="00FC63E7" w:rsidRDefault="004F5A92">
            <w:r>
              <w:t>64.9</w:t>
            </w:r>
          </w:p>
        </w:tc>
        <w:tc>
          <w:tcPr>
            <w:tcW w:w="1098" w:type="dxa"/>
            <w:noWrap/>
            <w:hideMark/>
          </w:tcPr>
          <w:p w14:paraId="1FE9343E" w14:textId="67CE19E4" w:rsidR="00FC63E7" w:rsidRPr="00FC63E7" w:rsidRDefault="004F5A92">
            <w:r>
              <w:t>74.7</w:t>
            </w:r>
          </w:p>
        </w:tc>
        <w:tc>
          <w:tcPr>
            <w:tcW w:w="809" w:type="dxa"/>
            <w:noWrap/>
            <w:hideMark/>
          </w:tcPr>
          <w:p w14:paraId="5085EE96" w14:textId="438A8A56" w:rsidR="00FC63E7" w:rsidRPr="00FC63E7" w:rsidRDefault="004F5A92">
            <w:r>
              <w:t>57.3</w:t>
            </w:r>
          </w:p>
        </w:tc>
        <w:tc>
          <w:tcPr>
            <w:tcW w:w="682" w:type="dxa"/>
            <w:noWrap/>
            <w:hideMark/>
          </w:tcPr>
          <w:p w14:paraId="3D1ED5F2" w14:textId="6F4BC140" w:rsidR="00FC63E7" w:rsidRPr="00FC63E7" w:rsidRDefault="004F5A92">
            <w:r>
              <w:t>63.9</w:t>
            </w:r>
          </w:p>
        </w:tc>
        <w:tc>
          <w:tcPr>
            <w:tcW w:w="1119" w:type="dxa"/>
            <w:noWrap/>
            <w:hideMark/>
          </w:tcPr>
          <w:p w14:paraId="63027C81" w14:textId="288DCF82" w:rsidR="00FC63E7" w:rsidRPr="00FC63E7" w:rsidRDefault="004F5A92">
            <w:r>
              <w:t>74.3</w:t>
            </w:r>
          </w:p>
        </w:tc>
        <w:tc>
          <w:tcPr>
            <w:tcW w:w="897" w:type="dxa"/>
            <w:noWrap/>
            <w:hideMark/>
          </w:tcPr>
          <w:p w14:paraId="716F47AA" w14:textId="05DB248B" w:rsidR="00FC63E7" w:rsidRPr="00FC63E7" w:rsidRDefault="004F5A92">
            <w:r>
              <w:t>56.0</w:t>
            </w:r>
          </w:p>
        </w:tc>
        <w:tc>
          <w:tcPr>
            <w:tcW w:w="632" w:type="dxa"/>
            <w:noWrap/>
            <w:hideMark/>
          </w:tcPr>
          <w:p w14:paraId="551D26B0" w14:textId="0ECA73F2" w:rsidR="00FC63E7" w:rsidRPr="00FC63E7" w:rsidRDefault="004F5A92">
            <w:r>
              <w:t>32.0</w:t>
            </w:r>
          </w:p>
        </w:tc>
        <w:tc>
          <w:tcPr>
            <w:tcW w:w="1098" w:type="dxa"/>
            <w:noWrap/>
            <w:hideMark/>
          </w:tcPr>
          <w:p w14:paraId="5A62175C" w14:textId="00870912" w:rsidR="00FC63E7" w:rsidRPr="00FC63E7" w:rsidRDefault="004F5A92">
            <w:r>
              <w:t>71.8</w:t>
            </w:r>
          </w:p>
        </w:tc>
        <w:tc>
          <w:tcPr>
            <w:tcW w:w="829" w:type="dxa"/>
            <w:noWrap/>
            <w:hideMark/>
          </w:tcPr>
          <w:p w14:paraId="00271412" w14:textId="40B26A99" w:rsidR="00FC63E7" w:rsidRPr="00FC63E7" w:rsidRDefault="004F5A92">
            <w:r>
              <w:t>20.6</w:t>
            </w:r>
          </w:p>
        </w:tc>
      </w:tr>
      <w:tr w:rsidR="004F5A92" w:rsidRPr="00FC63E7" w14:paraId="5F30E75B" w14:textId="77777777" w:rsidTr="005C554A">
        <w:trPr>
          <w:trHeight w:val="304"/>
        </w:trPr>
        <w:tc>
          <w:tcPr>
            <w:tcW w:w="1555" w:type="dxa"/>
            <w:noWrap/>
            <w:hideMark/>
          </w:tcPr>
          <w:p w14:paraId="1B3104AB" w14:textId="6C7964EB" w:rsidR="00FC63E7" w:rsidRPr="00FC63E7" w:rsidRDefault="00FC63E7">
            <w:r w:rsidRPr="00FC63E7">
              <w:t>BiLSTM-CRF</w:t>
            </w:r>
            <w:r w:rsidR="005C554A">
              <w:t xml:space="preserve"> (200 memory units)</w:t>
            </w:r>
          </w:p>
        </w:tc>
        <w:tc>
          <w:tcPr>
            <w:tcW w:w="632" w:type="dxa"/>
            <w:noWrap/>
            <w:hideMark/>
          </w:tcPr>
          <w:p w14:paraId="428CC44D" w14:textId="28D096A1" w:rsidR="00FC63E7" w:rsidRPr="00FC63E7" w:rsidRDefault="005C554A">
            <w:r>
              <w:t>68.8</w:t>
            </w:r>
          </w:p>
        </w:tc>
        <w:tc>
          <w:tcPr>
            <w:tcW w:w="1098" w:type="dxa"/>
            <w:noWrap/>
            <w:hideMark/>
          </w:tcPr>
          <w:p w14:paraId="2D538FF2" w14:textId="345BE90A" w:rsidR="00FC63E7" w:rsidRPr="00FC63E7" w:rsidRDefault="005C554A">
            <w:r>
              <w:t>73.8</w:t>
            </w:r>
          </w:p>
        </w:tc>
        <w:tc>
          <w:tcPr>
            <w:tcW w:w="809" w:type="dxa"/>
            <w:noWrap/>
            <w:hideMark/>
          </w:tcPr>
          <w:p w14:paraId="79C605CF" w14:textId="7F9DB70E" w:rsidR="00FC63E7" w:rsidRPr="00FC63E7" w:rsidRDefault="005C554A">
            <w:r>
              <w:t>64.4</w:t>
            </w:r>
          </w:p>
        </w:tc>
        <w:tc>
          <w:tcPr>
            <w:tcW w:w="682" w:type="dxa"/>
            <w:noWrap/>
            <w:hideMark/>
          </w:tcPr>
          <w:p w14:paraId="3CD9E0AB" w14:textId="4290C9E7" w:rsidR="00FC63E7" w:rsidRPr="00FC63E7" w:rsidRDefault="005C554A">
            <w:r>
              <w:t>69.0</w:t>
            </w:r>
          </w:p>
        </w:tc>
        <w:tc>
          <w:tcPr>
            <w:tcW w:w="1119" w:type="dxa"/>
            <w:noWrap/>
            <w:hideMark/>
          </w:tcPr>
          <w:p w14:paraId="0D8CCD60" w14:textId="632D41E0" w:rsidR="00FC63E7" w:rsidRPr="00FC63E7" w:rsidRDefault="005C554A">
            <w:r>
              <w:t>74.8</w:t>
            </w:r>
          </w:p>
        </w:tc>
        <w:tc>
          <w:tcPr>
            <w:tcW w:w="897" w:type="dxa"/>
            <w:noWrap/>
            <w:hideMark/>
          </w:tcPr>
          <w:p w14:paraId="6DAF99C3" w14:textId="5BE3FEB0" w:rsidR="00FC63E7" w:rsidRPr="00FC63E7" w:rsidRDefault="005C554A">
            <w:r>
              <w:t>64.0</w:t>
            </w:r>
          </w:p>
        </w:tc>
        <w:tc>
          <w:tcPr>
            <w:tcW w:w="632" w:type="dxa"/>
            <w:noWrap/>
            <w:hideMark/>
          </w:tcPr>
          <w:p w14:paraId="04AACF65" w14:textId="659A3025" w:rsidR="00FC63E7" w:rsidRPr="00FC63E7" w:rsidRDefault="005C554A">
            <w:r>
              <w:t>34.6</w:t>
            </w:r>
          </w:p>
        </w:tc>
        <w:tc>
          <w:tcPr>
            <w:tcW w:w="1098" w:type="dxa"/>
            <w:noWrap/>
            <w:hideMark/>
          </w:tcPr>
          <w:p w14:paraId="27E30B6B" w14:textId="6AD4CAEC" w:rsidR="00FC63E7" w:rsidRPr="00FC63E7" w:rsidRDefault="005C554A">
            <w:r>
              <w:t>77.2</w:t>
            </w:r>
          </w:p>
        </w:tc>
        <w:tc>
          <w:tcPr>
            <w:tcW w:w="829" w:type="dxa"/>
            <w:noWrap/>
            <w:hideMark/>
          </w:tcPr>
          <w:p w14:paraId="4C39C46A" w14:textId="3BC55BD2" w:rsidR="00FC63E7" w:rsidRPr="00FC63E7" w:rsidRDefault="005C554A">
            <w:r>
              <w:t>22.3</w:t>
            </w:r>
          </w:p>
        </w:tc>
      </w:tr>
      <w:tr w:rsidR="00CF7E6E" w:rsidRPr="00FC63E7" w14:paraId="4127A5D9" w14:textId="77777777" w:rsidTr="005C554A">
        <w:trPr>
          <w:trHeight w:val="304"/>
        </w:trPr>
        <w:tc>
          <w:tcPr>
            <w:tcW w:w="1555" w:type="dxa"/>
            <w:noWrap/>
            <w:hideMark/>
          </w:tcPr>
          <w:p w14:paraId="72286785" w14:textId="410E96A7" w:rsidR="00CF7E6E" w:rsidRPr="00FC63E7" w:rsidRDefault="00CF7E6E" w:rsidP="00CF7E6E">
            <w:r w:rsidRPr="00DE4F99">
              <w:t>xlm-roberta-large-finetuned-</w:t>
            </w:r>
            <w:r w:rsidRPr="00DE4F99">
              <w:lastRenderedPageBreak/>
              <w:t>conll03-english</w:t>
            </w:r>
          </w:p>
        </w:tc>
        <w:tc>
          <w:tcPr>
            <w:tcW w:w="632" w:type="dxa"/>
            <w:noWrap/>
            <w:hideMark/>
          </w:tcPr>
          <w:p w14:paraId="131854E0" w14:textId="6036C7F9" w:rsidR="00CF7E6E" w:rsidRPr="00FC63E7" w:rsidRDefault="00CF7E6E" w:rsidP="00CF7E6E">
            <w:r>
              <w:lastRenderedPageBreak/>
              <w:t>83.9</w:t>
            </w:r>
          </w:p>
        </w:tc>
        <w:tc>
          <w:tcPr>
            <w:tcW w:w="1098" w:type="dxa"/>
            <w:noWrap/>
            <w:hideMark/>
          </w:tcPr>
          <w:p w14:paraId="277CDD15" w14:textId="03683DAF" w:rsidR="00CF7E6E" w:rsidRPr="00FC63E7" w:rsidRDefault="00CF7E6E" w:rsidP="00CF7E6E">
            <w:r>
              <w:t>82.9</w:t>
            </w:r>
          </w:p>
        </w:tc>
        <w:tc>
          <w:tcPr>
            <w:tcW w:w="809" w:type="dxa"/>
            <w:noWrap/>
            <w:hideMark/>
          </w:tcPr>
          <w:p w14:paraId="7C3A41F2" w14:textId="75EA0F6B" w:rsidR="00CF7E6E" w:rsidRPr="00FC63E7" w:rsidRDefault="00CF7E6E" w:rsidP="00CF7E6E">
            <w:r>
              <w:t>85.0</w:t>
            </w:r>
          </w:p>
        </w:tc>
        <w:tc>
          <w:tcPr>
            <w:tcW w:w="682" w:type="dxa"/>
            <w:noWrap/>
            <w:hideMark/>
          </w:tcPr>
          <w:p w14:paraId="6200E084" w14:textId="69594E49" w:rsidR="00CF7E6E" w:rsidRPr="00FC63E7" w:rsidRDefault="00CF7E6E" w:rsidP="00CF7E6E">
            <w:r>
              <w:t>84.3</w:t>
            </w:r>
          </w:p>
        </w:tc>
        <w:tc>
          <w:tcPr>
            <w:tcW w:w="1119" w:type="dxa"/>
            <w:noWrap/>
            <w:hideMark/>
          </w:tcPr>
          <w:p w14:paraId="56B20EAE" w14:textId="143B1A94" w:rsidR="00CF7E6E" w:rsidRPr="00FC63E7" w:rsidRDefault="00CF7E6E" w:rsidP="00CF7E6E">
            <w:r>
              <w:t>83.4</w:t>
            </w:r>
          </w:p>
        </w:tc>
        <w:tc>
          <w:tcPr>
            <w:tcW w:w="897" w:type="dxa"/>
            <w:noWrap/>
            <w:hideMark/>
          </w:tcPr>
          <w:p w14:paraId="07EA042D" w14:textId="1C4B20F5" w:rsidR="00CF7E6E" w:rsidRPr="00FC63E7" w:rsidRDefault="00CF7E6E" w:rsidP="00CF7E6E">
            <w:r>
              <w:t>85.2</w:t>
            </w:r>
          </w:p>
        </w:tc>
        <w:tc>
          <w:tcPr>
            <w:tcW w:w="632" w:type="dxa"/>
            <w:noWrap/>
            <w:hideMark/>
          </w:tcPr>
          <w:p w14:paraId="37AEF975" w14:textId="014B7A46" w:rsidR="00CF7E6E" w:rsidRPr="00FC63E7" w:rsidRDefault="00CF7E6E" w:rsidP="00CF7E6E">
            <w:r>
              <w:t>56.0</w:t>
            </w:r>
          </w:p>
        </w:tc>
        <w:tc>
          <w:tcPr>
            <w:tcW w:w="1098" w:type="dxa"/>
            <w:noWrap/>
            <w:hideMark/>
          </w:tcPr>
          <w:p w14:paraId="4EA4BF71" w14:textId="25F642EB" w:rsidR="00CF7E6E" w:rsidRPr="00FC63E7" w:rsidRDefault="00CF7E6E" w:rsidP="00CF7E6E">
            <w:r>
              <w:t>78.7</w:t>
            </w:r>
          </w:p>
        </w:tc>
        <w:tc>
          <w:tcPr>
            <w:tcW w:w="829" w:type="dxa"/>
            <w:noWrap/>
            <w:hideMark/>
          </w:tcPr>
          <w:p w14:paraId="215125E6" w14:textId="6DBBB5EA" w:rsidR="00CF7E6E" w:rsidRPr="00FC63E7" w:rsidRDefault="00CF7E6E" w:rsidP="00CF7E6E">
            <w:r>
              <w:t>43.3</w:t>
            </w:r>
          </w:p>
        </w:tc>
      </w:tr>
    </w:tbl>
    <w:p w14:paraId="5E8B4A0B" w14:textId="01905C78" w:rsidR="0087113B" w:rsidRDefault="0087113B">
      <w:r w:rsidRPr="0087113B">
        <w:t xml:space="preserve">Table </w:t>
      </w:r>
      <w:r>
        <w:t>x</w:t>
      </w:r>
      <w:r w:rsidRPr="0087113B">
        <w:t>: Final token classification results from the best model in each category, including F1 score, precision, and recall on the Leeuwarde</w:t>
      </w:r>
      <w:r w:rsidR="008B6DE6">
        <w:t>r</w:t>
      </w:r>
      <w:r w:rsidRPr="0087113B">
        <w:t xml:space="preserve"> Courant validation set, Leeuwarde</w:t>
      </w:r>
      <w:r w:rsidR="008B6DE6">
        <w:t>r</w:t>
      </w:r>
      <w:r w:rsidRPr="0087113B">
        <w:t xml:space="preserve"> Courant test set, and Trouw &amp; Parool test set.</w:t>
      </w:r>
    </w:p>
    <w:p w14:paraId="60E4D6E6" w14:textId="77777777" w:rsidR="0087113B" w:rsidRDefault="0087113B"/>
    <w:p w14:paraId="33E4E5DE" w14:textId="3D323462" w:rsidR="0087113B" w:rsidRDefault="00790AB8" w:rsidP="003D4714">
      <w:pPr>
        <w:pStyle w:val="Heading3"/>
      </w:pPr>
      <w:r w:rsidRPr="00AD7CD6">
        <w:t>Extracted Book Title</w:t>
      </w:r>
      <w:r>
        <w:t>s</w:t>
      </w:r>
    </w:p>
    <w:p w14:paraId="00998808" w14:textId="4AF50711" w:rsidR="00046997" w:rsidRPr="003005FD" w:rsidRDefault="0025778E">
      <w:r>
        <w:t>The transformer-based large language model, xlm-roberta-large-finetuned-conll03-english, demonstrated superior performance on the Leeuwarde</w:t>
      </w:r>
      <w:r w:rsidR="008B6DE6">
        <w:t>r</w:t>
      </w:r>
      <w:r>
        <w:t xml:space="preserve"> Courant validation, Leeuwarde</w:t>
      </w:r>
      <w:r w:rsidR="008B6DE6">
        <w:t>r</w:t>
      </w:r>
      <w:r>
        <w:t xml:space="preserve"> Courant test, and Trouw &amp; Parool test datasets. Consequently, this model was selected for further assessment. </w:t>
      </w:r>
      <w:r w:rsidR="00297742" w:rsidRPr="00297742">
        <w:t xml:space="preserve">In addition to its token classification performance, the model's accuracy in identifying book titles mentioned in book reviews was </w:t>
      </w:r>
      <w:r w:rsidR="00297742">
        <w:t>evaluated</w:t>
      </w:r>
      <w:r w:rsidR="00297742" w:rsidRPr="00297742">
        <w:t>. Table X presents the metric scores, while Table Y displays the true positives, false positives, and false negatives in absolute numbers.</w:t>
      </w:r>
      <w:r w:rsidR="003005FD">
        <w:br/>
      </w:r>
    </w:p>
    <w:tbl>
      <w:tblPr>
        <w:tblStyle w:val="TableGrid"/>
        <w:tblW w:w="0" w:type="auto"/>
        <w:tblLook w:val="04A0" w:firstRow="1" w:lastRow="0" w:firstColumn="1" w:lastColumn="0" w:noHBand="0" w:noVBand="1"/>
      </w:tblPr>
      <w:tblGrid>
        <w:gridCol w:w="2689"/>
        <w:gridCol w:w="2126"/>
        <w:gridCol w:w="1947"/>
        <w:gridCol w:w="1880"/>
      </w:tblGrid>
      <w:tr w:rsidR="0025778E" w14:paraId="6784538D" w14:textId="77777777" w:rsidTr="0025778E">
        <w:tc>
          <w:tcPr>
            <w:tcW w:w="2689" w:type="dxa"/>
          </w:tcPr>
          <w:p w14:paraId="5B6BA311" w14:textId="34BF1329" w:rsidR="0025778E" w:rsidRDefault="0025778E">
            <w:r>
              <w:t>Dataset</w:t>
            </w:r>
          </w:p>
        </w:tc>
        <w:tc>
          <w:tcPr>
            <w:tcW w:w="2126" w:type="dxa"/>
          </w:tcPr>
          <w:p w14:paraId="4B5B99A5" w14:textId="0A78CA86" w:rsidR="0025778E" w:rsidRDefault="0025778E">
            <w:r>
              <w:t>True Positives</w:t>
            </w:r>
          </w:p>
        </w:tc>
        <w:tc>
          <w:tcPr>
            <w:tcW w:w="1947" w:type="dxa"/>
          </w:tcPr>
          <w:p w14:paraId="142219F3" w14:textId="092B78DB" w:rsidR="0025778E" w:rsidRDefault="0025778E">
            <w:r>
              <w:t>False Positives</w:t>
            </w:r>
          </w:p>
        </w:tc>
        <w:tc>
          <w:tcPr>
            <w:tcW w:w="1880" w:type="dxa"/>
          </w:tcPr>
          <w:p w14:paraId="7B4A2BEE" w14:textId="49111CAA" w:rsidR="0025778E" w:rsidRDefault="0025778E">
            <w:r>
              <w:t>False Negatives</w:t>
            </w:r>
          </w:p>
        </w:tc>
      </w:tr>
      <w:tr w:rsidR="0025778E" w14:paraId="6FD73646" w14:textId="77777777" w:rsidTr="0025778E">
        <w:tc>
          <w:tcPr>
            <w:tcW w:w="2689" w:type="dxa"/>
          </w:tcPr>
          <w:p w14:paraId="5A863F6F" w14:textId="2FFE3328" w:rsidR="0025778E" w:rsidRDefault="0025778E" w:rsidP="0025778E">
            <w:r w:rsidRPr="00FC63E7">
              <w:t>Leeuwarde</w:t>
            </w:r>
            <w:r w:rsidR="008B6DE6">
              <w:t>r</w:t>
            </w:r>
            <w:r w:rsidRPr="00FC63E7">
              <w:t xml:space="preserve"> Courant Test</w:t>
            </w:r>
          </w:p>
        </w:tc>
        <w:tc>
          <w:tcPr>
            <w:tcW w:w="2126" w:type="dxa"/>
          </w:tcPr>
          <w:p w14:paraId="6B3C5EC9" w14:textId="5E5D1A34" w:rsidR="0025778E" w:rsidRDefault="003005FD" w:rsidP="0025778E">
            <w:r w:rsidRPr="003005FD">
              <w:t>1880</w:t>
            </w:r>
          </w:p>
        </w:tc>
        <w:tc>
          <w:tcPr>
            <w:tcW w:w="1947" w:type="dxa"/>
          </w:tcPr>
          <w:p w14:paraId="060D4095" w14:textId="64F273F4" w:rsidR="0025778E" w:rsidRDefault="003005FD" w:rsidP="0025778E">
            <w:r w:rsidRPr="003005FD">
              <w:t>974</w:t>
            </w:r>
          </w:p>
        </w:tc>
        <w:tc>
          <w:tcPr>
            <w:tcW w:w="1880" w:type="dxa"/>
          </w:tcPr>
          <w:p w14:paraId="45733579" w14:textId="745CC0B0" w:rsidR="0025778E" w:rsidRDefault="003005FD" w:rsidP="0025778E">
            <w:r w:rsidRPr="003005FD">
              <w:t>1598</w:t>
            </w:r>
          </w:p>
        </w:tc>
      </w:tr>
      <w:tr w:rsidR="0025778E" w14:paraId="7F7E60F2" w14:textId="77777777" w:rsidTr="0025778E">
        <w:tc>
          <w:tcPr>
            <w:tcW w:w="2689" w:type="dxa"/>
          </w:tcPr>
          <w:p w14:paraId="2E4A1B09" w14:textId="64F04B7A" w:rsidR="0025778E" w:rsidRDefault="0025778E" w:rsidP="0025778E">
            <w:r w:rsidRPr="00FC63E7">
              <w:t>Trouw &amp; Parool Test</w:t>
            </w:r>
          </w:p>
        </w:tc>
        <w:tc>
          <w:tcPr>
            <w:tcW w:w="2126" w:type="dxa"/>
          </w:tcPr>
          <w:p w14:paraId="6BFBE8A1" w14:textId="504A0AB6" w:rsidR="0025778E" w:rsidRDefault="003005FD" w:rsidP="0025778E">
            <w:r w:rsidRPr="003005FD">
              <w:t>81</w:t>
            </w:r>
          </w:p>
        </w:tc>
        <w:tc>
          <w:tcPr>
            <w:tcW w:w="1947" w:type="dxa"/>
          </w:tcPr>
          <w:p w14:paraId="3A1869D1" w14:textId="16AE5284" w:rsidR="0025778E" w:rsidRDefault="003005FD" w:rsidP="0025778E">
            <w:r w:rsidRPr="003005FD">
              <w:t>41</w:t>
            </w:r>
          </w:p>
        </w:tc>
        <w:tc>
          <w:tcPr>
            <w:tcW w:w="1880" w:type="dxa"/>
          </w:tcPr>
          <w:p w14:paraId="55A03E2E" w14:textId="309D6057" w:rsidR="0025778E" w:rsidRDefault="003005FD" w:rsidP="0025778E">
            <w:r w:rsidRPr="003005FD">
              <w:t>80</w:t>
            </w:r>
          </w:p>
        </w:tc>
      </w:tr>
    </w:tbl>
    <w:p w14:paraId="79D51928" w14:textId="2107964D" w:rsidR="0025778E" w:rsidRDefault="0025778E">
      <w:r w:rsidRPr="0087113B">
        <w:t xml:space="preserve">Table </w:t>
      </w:r>
      <w:r>
        <w:t>x</w:t>
      </w:r>
      <w:r w:rsidRPr="0087113B">
        <w:t xml:space="preserve">: </w:t>
      </w:r>
      <w:r w:rsidR="00046997" w:rsidRPr="00046997">
        <w:t>Performance of the xlm-roberta-large-finetuned-conll03-english model in identifying book titles in book reviews. The model's true positives, false positives, and false negatives on the Leeuwarde</w:t>
      </w:r>
      <w:r w:rsidR="008B6DE6">
        <w:t>r</w:t>
      </w:r>
      <w:r w:rsidR="00046997" w:rsidRPr="00046997">
        <w:t xml:space="preserve"> Courant Test and Trouw &amp; Parool Test datasets</w:t>
      </w:r>
      <w:r w:rsidR="00046997">
        <w:t>.</w:t>
      </w:r>
      <w:r w:rsidR="00046997">
        <w:br/>
      </w:r>
    </w:p>
    <w:tbl>
      <w:tblPr>
        <w:tblStyle w:val="TableGrid"/>
        <w:tblW w:w="0" w:type="auto"/>
        <w:tblLook w:val="04A0" w:firstRow="1" w:lastRow="0" w:firstColumn="1" w:lastColumn="0" w:noHBand="0" w:noVBand="1"/>
      </w:tblPr>
      <w:tblGrid>
        <w:gridCol w:w="2689"/>
        <w:gridCol w:w="1134"/>
        <w:gridCol w:w="1275"/>
        <w:gridCol w:w="1560"/>
      </w:tblGrid>
      <w:tr w:rsidR="0025778E" w14:paraId="3A5BAADC" w14:textId="77777777" w:rsidTr="0025778E">
        <w:tc>
          <w:tcPr>
            <w:tcW w:w="2689" w:type="dxa"/>
          </w:tcPr>
          <w:p w14:paraId="19AD88A8" w14:textId="17CA0F0C" w:rsidR="0025778E" w:rsidRDefault="0025778E">
            <w:r>
              <w:t>Dataset</w:t>
            </w:r>
          </w:p>
        </w:tc>
        <w:tc>
          <w:tcPr>
            <w:tcW w:w="1134" w:type="dxa"/>
          </w:tcPr>
          <w:p w14:paraId="31605BFD" w14:textId="034E7B99" w:rsidR="0025778E" w:rsidRDefault="0025778E">
            <w:r>
              <w:t>F1 (%)</w:t>
            </w:r>
          </w:p>
        </w:tc>
        <w:tc>
          <w:tcPr>
            <w:tcW w:w="1275" w:type="dxa"/>
          </w:tcPr>
          <w:p w14:paraId="58B5D346" w14:textId="737BA691" w:rsidR="0025778E" w:rsidRDefault="0025778E">
            <w:r>
              <w:t>Recall (%)</w:t>
            </w:r>
          </w:p>
        </w:tc>
        <w:tc>
          <w:tcPr>
            <w:tcW w:w="1560" w:type="dxa"/>
          </w:tcPr>
          <w:p w14:paraId="52770084" w14:textId="39D419DF" w:rsidR="0025778E" w:rsidRDefault="0025778E">
            <w:r>
              <w:t>Precision (%)</w:t>
            </w:r>
          </w:p>
        </w:tc>
      </w:tr>
      <w:tr w:rsidR="0025778E" w14:paraId="6A51719E" w14:textId="77777777" w:rsidTr="0025778E">
        <w:tc>
          <w:tcPr>
            <w:tcW w:w="2689" w:type="dxa"/>
          </w:tcPr>
          <w:p w14:paraId="69B68AC4" w14:textId="03616644" w:rsidR="0025778E" w:rsidRDefault="0025778E">
            <w:r w:rsidRPr="00FC63E7">
              <w:t>Leeuwarde</w:t>
            </w:r>
            <w:r w:rsidR="008B6DE6">
              <w:t>r</w:t>
            </w:r>
            <w:r w:rsidRPr="00FC63E7">
              <w:t xml:space="preserve"> Courant Test</w:t>
            </w:r>
          </w:p>
        </w:tc>
        <w:tc>
          <w:tcPr>
            <w:tcW w:w="1134" w:type="dxa"/>
          </w:tcPr>
          <w:p w14:paraId="1AF68109" w14:textId="6A341AE8" w:rsidR="0025778E" w:rsidRPr="003005FD" w:rsidRDefault="003005FD">
            <w:r>
              <w:t>59.4</w:t>
            </w:r>
          </w:p>
        </w:tc>
        <w:tc>
          <w:tcPr>
            <w:tcW w:w="1275" w:type="dxa"/>
          </w:tcPr>
          <w:p w14:paraId="7DC0E519" w14:textId="6A6E4E10" w:rsidR="0025778E" w:rsidRPr="003005FD" w:rsidRDefault="003005FD">
            <w:r>
              <w:t>54.1</w:t>
            </w:r>
          </w:p>
        </w:tc>
        <w:tc>
          <w:tcPr>
            <w:tcW w:w="1560" w:type="dxa"/>
          </w:tcPr>
          <w:p w14:paraId="6C21DE13" w14:textId="0949FFAD" w:rsidR="0025778E" w:rsidRPr="003005FD" w:rsidRDefault="003005FD">
            <w:r>
              <w:t>65.9</w:t>
            </w:r>
          </w:p>
        </w:tc>
      </w:tr>
      <w:tr w:rsidR="0025778E" w14:paraId="023A4137" w14:textId="77777777" w:rsidTr="0025778E">
        <w:tc>
          <w:tcPr>
            <w:tcW w:w="2689" w:type="dxa"/>
          </w:tcPr>
          <w:p w14:paraId="518097D5" w14:textId="0CE1BD12" w:rsidR="0025778E" w:rsidRDefault="0025778E">
            <w:r w:rsidRPr="00FC63E7">
              <w:t>Trouw &amp; Parool Test</w:t>
            </w:r>
          </w:p>
        </w:tc>
        <w:tc>
          <w:tcPr>
            <w:tcW w:w="1134" w:type="dxa"/>
          </w:tcPr>
          <w:p w14:paraId="4D4DB3A0" w14:textId="47F5E255" w:rsidR="0025778E" w:rsidRPr="003005FD" w:rsidRDefault="003005FD">
            <w:r>
              <w:t>57.2</w:t>
            </w:r>
          </w:p>
        </w:tc>
        <w:tc>
          <w:tcPr>
            <w:tcW w:w="1275" w:type="dxa"/>
          </w:tcPr>
          <w:p w14:paraId="38F0D485" w14:textId="50ECD208" w:rsidR="0025778E" w:rsidRPr="003005FD" w:rsidRDefault="003005FD">
            <w:r>
              <w:t>50.3</w:t>
            </w:r>
          </w:p>
        </w:tc>
        <w:tc>
          <w:tcPr>
            <w:tcW w:w="1560" w:type="dxa"/>
          </w:tcPr>
          <w:p w14:paraId="0A15D287" w14:textId="31BAE96D" w:rsidR="0025778E" w:rsidRPr="003005FD" w:rsidRDefault="003005FD">
            <w:r>
              <w:t>66.4</w:t>
            </w:r>
          </w:p>
        </w:tc>
      </w:tr>
    </w:tbl>
    <w:p w14:paraId="4E00EDB8" w14:textId="01E401CF" w:rsidR="00046997" w:rsidRDefault="00046997" w:rsidP="00046997">
      <w:r w:rsidRPr="0087113B">
        <w:t xml:space="preserve">Table </w:t>
      </w:r>
      <w:r>
        <w:t>x</w:t>
      </w:r>
      <w:r w:rsidRPr="0087113B">
        <w:t xml:space="preserve">: </w:t>
      </w:r>
      <w:r w:rsidRPr="00046997">
        <w:t xml:space="preserve">Performance of the xlm-roberta-large-finetuned-conll03-english model in identifying book titles in book reviews. The model's </w:t>
      </w:r>
      <w:r>
        <w:t>F1 score, recall, and precision</w:t>
      </w:r>
      <w:r w:rsidRPr="00046997">
        <w:t xml:space="preserve"> on the Leeuwarde</w:t>
      </w:r>
      <w:r w:rsidR="008B6DE6">
        <w:t>r</w:t>
      </w:r>
      <w:r w:rsidRPr="00046997">
        <w:t xml:space="preserve"> Courant Test and Trouw &amp; Parool Test datasets</w:t>
      </w:r>
      <w:r>
        <w:t>.</w:t>
      </w:r>
    </w:p>
    <w:p w14:paraId="528B9410" w14:textId="77777777" w:rsidR="0025778E" w:rsidRDefault="0025778E"/>
    <w:p w14:paraId="74DAAC4E" w14:textId="77777777" w:rsidR="00F03D52" w:rsidRDefault="00F03D52"/>
    <w:p w14:paraId="01E564E8" w14:textId="461522CD" w:rsidR="00607203" w:rsidRDefault="00607203">
      <w:pPr>
        <w:rPr>
          <w:b/>
          <w:bCs/>
          <w:sz w:val="28"/>
          <w:szCs w:val="28"/>
        </w:rPr>
      </w:pPr>
      <w:r>
        <w:rPr>
          <w:b/>
          <w:bCs/>
          <w:sz w:val="28"/>
          <w:szCs w:val="28"/>
        </w:rPr>
        <w:br w:type="page"/>
      </w:r>
    </w:p>
    <w:p w14:paraId="5A6B9268" w14:textId="0D82A75E" w:rsidR="00D803FD" w:rsidRPr="00607203" w:rsidRDefault="00D803FD" w:rsidP="003D4714">
      <w:pPr>
        <w:pStyle w:val="Heading1"/>
      </w:pPr>
      <w:bookmarkStart w:id="28" w:name="_Toc169181393"/>
      <w:r w:rsidRPr="00D803FD">
        <w:lastRenderedPageBreak/>
        <w:t xml:space="preserve">Chapter </w:t>
      </w:r>
      <w:r w:rsidR="00CE3C54">
        <w:t>6:</w:t>
      </w:r>
      <w:r w:rsidRPr="00D803FD">
        <w:t xml:space="preserve"> Discussion</w:t>
      </w:r>
      <w:bookmarkEnd w:id="28"/>
    </w:p>
    <w:p w14:paraId="64122779" w14:textId="36F9D3DD" w:rsidR="00E67A21" w:rsidRDefault="00297742">
      <w:r>
        <w:t xml:space="preserve">This chapter examines the potential impact of faulty Optical Character Recognition on extracting book titles from historical texts. We analyze the predictions of a transformer-based model, noting its strength in </w:t>
      </w:r>
      <w:r w:rsidR="00ED5A1D">
        <w:t>NER</w:t>
      </w:r>
      <w:r>
        <w:t xml:space="preserve"> but its difficulty in accurately matching titles to the National Bibliography of Titles (NBT). Finally, we compare our results with existing literature to contextualize our findings.</w:t>
      </w:r>
    </w:p>
    <w:p w14:paraId="5A142AF8" w14:textId="121E06A5" w:rsidR="00E67A21" w:rsidRPr="00E67A21" w:rsidRDefault="00E67A21" w:rsidP="003D4714">
      <w:pPr>
        <w:pStyle w:val="Heading2"/>
      </w:pPr>
      <w:bookmarkStart w:id="29" w:name="_Toc169181394"/>
      <w:r w:rsidRPr="00E67A21">
        <w:t>Impact of Faulty Optical Character Recognition</w:t>
      </w:r>
      <w:bookmarkEnd w:id="29"/>
    </w:p>
    <w:p w14:paraId="50D51602" w14:textId="77777777" w:rsidR="00E67A21" w:rsidRDefault="00470508">
      <w:r w:rsidRPr="00470508">
        <w:t>A qualitative analysis of the provided book reviews reveals the inherent imperfections of Optical Character Recognition (OCR). Although a quantitative method to assess OCR accuracy is outlined in Chapter Data, Section “Data Analysis,” pinpointing an exact accuracy rate remains challenging. The quantitative analysis offers only an approximation, indicating that while OCR accuracy is improving over time, it is still not flawless.</w:t>
      </w:r>
      <w:r>
        <w:t xml:space="preserve"> </w:t>
      </w:r>
    </w:p>
    <w:p w14:paraId="3AADF416" w14:textId="1E3A6157" w:rsidR="00E67A21" w:rsidRDefault="00E67A21">
      <w:r>
        <w:t>A relevant study</w:t>
      </w:r>
      <w:r w:rsidR="00F55FD2">
        <w:t xml:space="preserve"> conducted by Hamdi et al. (2019</w:t>
      </w:r>
      <w:r w:rsidR="00F2375A">
        <w:t>)</w:t>
      </w:r>
      <w:r w:rsidR="00F55FD2">
        <w:t xml:space="preserve"> </w:t>
      </w:r>
      <w:r w:rsidR="00780B46">
        <w:t>investigated the impact of faulty OCR on NER tasks using an LSTM-CRF model. They introduced OCR noise to determine its effect on performance. Their findings demonstrated that increasing the Word Error Rate (WER) from 1% to 7% and the Character Error Rate (CER) from 8% to 20% in OCR outputs resulted in a substantial drop in the F1 score from 90% to 60%. WER quantifies the percentage of incorrectly recognized words, while CER measures the percentage of incorrectly recognized characters. Their study conclusively showed how faulty OCR can drastically affect NER performance.</w:t>
      </w:r>
    </w:p>
    <w:p w14:paraId="0FBC6D04" w14:textId="0F02A414" w:rsidR="00F03D52" w:rsidRDefault="00780B46">
      <w:r>
        <w:t xml:space="preserve">Unfortunately, since we cannot determine the exact OCR accuracy, we cannot precisely measure the impact of faulty OCR on extracting book titles from historical newspapers. However, it is very likely that our results </w:t>
      </w:r>
      <w:r w:rsidR="006610EB">
        <w:t>were</w:t>
      </w:r>
      <w:r>
        <w:t xml:space="preserve"> impacted</w:t>
      </w:r>
      <w:r w:rsidR="00C55776">
        <w:t xml:space="preserve"> by the OCR</w:t>
      </w:r>
      <w:r>
        <w:t>.</w:t>
      </w:r>
    </w:p>
    <w:p w14:paraId="0DAA5FE5" w14:textId="054874E4" w:rsidR="00B824F5" w:rsidRPr="00F2375A" w:rsidRDefault="00B824F5" w:rsidP="003D4714">
      <w:pPr>
        <w:pStyle w:val="Heading2"/>
      </w:pPr>
      <w:bookmarkStart w:id="30" w:name="_Toc169181395"/>
      <w:r w:rsidRPr="00F2375A">
        <w:t xml:space="preserve">Manual </w:t>
      </w:r>
      <w:r w:rsidR="00960E2D" w:rsidRPr="00F2375A">
        <w:t>A</w:t>
      </w:r>
      <w:r w:rsidRPr="00F2375A">
        <w:t xml:space="preserve">nalysis of </w:t>
      </w:r>
      <w:r w:rsidR="00960E2D" w:rsidRPr="00F2375A">
        <w:t>P</w:t>
      </w:r>
      <w:r w:rsidRPr="00F2375A">
        <w:t>redictions</w:t>
      </w:r>
      <w:bookmarkEnd w:id="30"/>
    </w:p>
    <w:p w14:paraId="2BB288F1" w14:textId="029DB24C" w:rsidR="00DB1F21" w:rsidRDefault="00DB1F21">
      <w:r>
        <w:t xml:space="preserve">This section </w:t>
      </w:r>
      <w:r w:rsidR="00BE59F1">
        <w:t xml:space="preserve">further </w:t>
      </w:r>
      <w:r w:rsidR="00F2375A">
        <w:t>analyses</w:t>
      </w:r>
      <w:r>
        <w:t xml:space="preserve"> the </w:t>
      </w:r>
      <w:r w:rsidR="00F2375A">
        <w:t>best performing</w:t>
      </w:r>
      <w:r>
        <w:t xml:space="preserve"> transformer-based large language model, emphasizing its strengths and weaknesses based on a manual review of its predictions on the test datasets to explain the</w:t>
      </w:r>
      <w:r w:rsidR="00C3527C" w:rsidRPr="00C3527C">
        <w:t xml:space="preserve"> </w:t>
      </w:r>
      <w:r w:rsidR="00C3527C">
        <w:t>observed</w:t>
      </w:r>
      <w:r>
        <w:t xml:space="preserve"> F1, recall, and precision metrics.</w:t>
      </w:r>
      <w:r w:rsidR="00A937FF">
        <w:t xml:space="preserve"> Several predictions used for this analysis are visualized in Appendix C.</w:t>
      </w:r>
    </w:p>
    <w:p w14:paraId="491CAF7E" w14:textId="66A68B49" w:rsidR="00DB1F21" w:rsidRDefault="00DB1F21">
      <w:r>
        <w:t xml:space="preserve">Firstly, </w:t>
      </w:r>
      <w:r w:rsidR="00F2375A">
        <w:t xml:space="preserve">it stands out how </w:t>
      </w:r>
      <w:r>
        <w:t>the model accurately classifies tokens as book titles, resulting in very few false positives, which aligns with its high precision score.</w:t>
      </w:r>
    </w:p>
    <w:p w14:paraId="28E0E18F" w14:textId="2342067A" w:rsidR="00DB1F21" w:rsidRDefault="00DB1F21">
      <w:r>
        <w:t xml:space="preserve">Secondly, the model consistently identifies book titles without duplicating them when they appear multiple times in the text. However, it marks only one instance of each title, reflecting the structure of the training data, </w:t>
      </w:r>
      <w:r w:rsidR="00101497">
        <w:t xml:space="preserve">in </w:t>
      </w:r>
      <w:r>
        <w:t>which</w:t>
      </w:r>
      <w:r w:rsidR="00101497">
        <w:t xml:space="preserve"> each book title was also</w:t>
      </w:r>
      <w:r>
        <w:t xml:space="preserve"> annotate</w:t>
      </w:r>
      <w:r w:rsidR="00101497">
        <w:t>d</w:t>
      </w:r>
      <w:r>
        <w:t xml:space="preserve"> just once (Chapter Data, section Locating Book Titles in Newspaper Text). Consequently, the annotated positions do not always match where the model marks th</w:t>
      </w:r>
      <w:r w:rsidR="00101497">
        <w:t xml:space="preserve">at same </w:t>
      </w:r>
      <w:r>
        <w:t>title in the text. This observation is contributing to the model’s lower recall score.</w:t>
      </w:r>
    </w:p>
    <w:p w14:paraId="75AF0319" w14:textId="1A3C09AE" w:rsidR="00DB1F21" w:rsidRDefault="00DB1F21">
      <w:r>
        <w:t>Thirdly, the tokens predicted as book titles often exclude the full title, frequently omitting subtitles.</w:t>
      </w:r>
      <w:r w:rsidR="00905469">
        <w:t xml:space="preserve"> This is again logical, as subtitles were frequently omitted to accurately locate the book title in the text. </w:t>
      </w:r>
      <w:r>
        <w:t>Again, this observation contributes to the lower recall score.</w:t>
      </w:r>
    </w:p>
    <w:p w14:paraId="7E2CB150" w14:textId="5D36582F" w:rsidR="00C3527C" w:rsidRDefault="00C3527C" w:rsidP="00DB1F21">
      <w:r>
        <w:t xml:space="preserve">Lastly, the model's performance differs </w:t>
      </w:r>
      <w:r w:rsidR="00F2375A">
        <w:t>substantially</w:t>
      </w:r>
      <w:r>
        <w:t xml:space="preserve"> between the Leeuwarde</w:t>
      </w:r>
      <w:r w:rsidR="008B6DE6">
        <w:t>r</w:t>
      </w:r>
      <w:r>
        <w:t xml:space="preserve"> Courant test dataset and the Parool &amp; Trouw dataset. This discrepancy arises because the Leeuwarde</w:t>
      </w:r>
      <w:r w:rsidR="008B6DE6">
        <w:t>r</w:t>
      </w:r>
      <w:r>
        <w:t xml:space="preserve"> Courant data is not annotated directly in a NER format, whereas the Parool &amp; Trouw dataset is. In the Parool &amp; Trouw dataset, each occurrence of a book title is annotated, leading to multiple </w:t>
      </w:r>
      <w:r>
        <w:lastRenderedPageBreak/>
        <w:t>annotations for the same title, unlike the Leeuwarde</w:t>
      </w:r>
      <w:r w:rsidR="008B6DE6">
        <w:t>r</w:t>
      </w:r>
      <w:r>
        <w:t xml:space="preserve"> Courant data. Consequently, the model is trained to predict only a single instance of each title, causing a much lower recall score for the Parool &amp; Trouw dataset compared to the Leeuwarde</w:t>
      </w:r>
      <w:r w:rsidR="008B6DE6">
        <w:t>r</w:t>
      </w:r>
      <w:r>
        <w:t xml:space="preserve"> Courant dataset. Despite this, the precision score remains high for both datasets, likely because the single instance predicted by the model tends to be accurate.</w:t>
      </w:r>
    </w:p>
    <w:p w14:paraId="019A422C" w14:textId="40C3A3B6" w:rsidR="00B824F5" w:rsidRDefault="00C3527C">
      <w:r>
        <w:t>To address these shortcomings, a potential solution is to annotate the training data directly in a NER format, rather than inferring the most likely position of the book titles based on the given titles from the NBT.</w:t>
      </w:r>
    </w:p>
    <w:p w14:paraId="295ADB8B" w14:textId="59075ABA" w:rsidR="00BC1D14" w:rsidRPr="00BC1D14" w:rsidRDefault="00BC1D14" w:rsidP="003D4714">
      <w:pPr>
        <w:pStyle w:val="Heading2"/>
      </w:pPr>
      <w:bookmarkStart w:id="31" w:name="_Toc169181396"/>
      <w:r w:rsidRPr="00BC1D14">
        <w:t>Challenges in title extraction with NBT matching</w:t>
      </w:r>
      <w:bookmarkEnd w:id="31"/>
    </w:p>
    <w:p w14:paraId="02B716DD" w14:textId="2C6C475F" w:rsidR="00BD27C8" w:rsidRDefault="00BC1D14" w:rsidP="00B824F5">
      <w:r>
        <w:t>Despite achieving a high performance at the NER level, the results of matching to the NBT to evaluate the model's ability to extract titles from texts were disappointing. An analysis was conducted to understand the cause of the lower score, using the actual labels to assess whether a perfect NER prediction would improve the match to the NBT. However, this analysis revealed that even with perfect NER predictions, the match to the NBT only yielded an F1 score of 65.5%. This is because the main title of a book alone is insufficient for accurate matching to the NBT. Including additional information such as the subtitle, author, and possibly the publisher would likely enhance the matching quality. Here again, arises the issue that the training data was not initially labeled in an NER format.</w:t>
      </w:r>
    </w:p>
    <w:p w14:paraId="61D8612B" w14:textId="3F9F4D32" w:rsidR="00BD27C8" w:rsidRPr="00BD27C8" w:rsidRDefault="00BD27C8" w:rsidP="003D4714">
      <w:pPr>
        <w:pStyle w:val="Heading2"/>
      </w:pPr>
      <w:bookmarkStart w:id="32" w:name="_Toc169181397"/>
      <w:r w:rsidRPr="00BD27C8">
        <w:t>Transformer-based NER models confirmed as state-of-the-art</w:t>
      </w:r>
      <w:bookmarkEnd w:id="32"/>
      <w:r w:rsidRPr="00BD27C8">
        <w:t xml:space="preserve"> </w:t>
      </w:r>
    </w:p>
    <w:p w14:paraId="12B78BF9" w14:textId="1F88E57B" w:rsidR="00BD27C8" w:rsidRDefault="00BD27C8" w:rsidP="00BD27C8">
      <w:r>
        <w:t>The results of this study support the findings of Labusch et al. (2019), Ehrmann et al. (2023), and Sun et al. (2021), which assert that transformer-based NER models are state-of-the-art. Despite a notable gap in the literature regarding the performance of these models in contexts with substantial class imbalances, this study demonstrates that transformer-based NER models maintain their state-of-the-art status even under such challenging conditions.</w:t>
      </w:r>
      <w:r w:rsidRPr="0052676D">
        <w:t xml:space="preserve"> </w:t>
      </w:r>
    </w:p>
    <w:p w14:paraId="4A03E6BC" w14:textId="0C84F4A6" w:rsidR="00BD27C8" w:rsidRPr="00EA05B7" w:rsidRDefault="00EA05B7" w:rsidP="00B824F5">
      <w:r>
        <w:t>This study further confirms why transformers are preferred over RNNs in the context of large language models, beyond their superior performance. While the BiLSTM-CRF model, with 141,010 parameters, required 310 minutes to train, the transformer model, with 177,264,386 parameters, completed training in just 108 minutes. Transformers enable the development of larger models and facilitate training on more extensive datasets in less time, making the large language models even larger.</w:t>
      </w:r>
    </w:p>
    <w:p w14:paraId="7E3C50D2" w14:textId="77777777" w:rsidR="00BC1D14" w:rsidRDefault="00BC1D14" w:rsidP="00B824F5"/>
    <w:p w14:paraId="6A56A683" w14:textId="77777777" w:rsidR="00BC1D14" w:rsidRPr="00BC1D14" w:rsidRDefault="00BC1D14" w:rsidP="00B824F5"/>
    <w:p w14:paraId="78DA4FC1" w14:textId="77777777" w:rsidR="00B824F5" w:rsidRDefault="00B824F5"/>
    <w:p w14:paraId="5CC8E995" w14:textId="31408228" w:rsidR="001056F5" w:rsidRPr="001056F5" w:rsidRDefault="001056F5">
      <w:r w:rsidRPr="001056F5">
        <w:br w:type="page"/>
      </w:r>
    </w:p>
    <w:p w14:paraId="08108B6B" w14:textId="16C1395F" w:rsidR="001056F5" w:rsidRPr="001056F5" w:rsidRDefault="001056F5" w:rsidP="003D4714">
      <w:pPr>
        <w:pStyle w:val="Heading1"/>
      </w:pPr>
      <w:bookmarkStart w:id="33" w:name="_Toc169181398"/>
      <w:r w:rsidRPr="001056F5">
        <w:lastRenderedPageBreak/>
        <w:t xml:space="preserve">Chapter </w:t>
      </w:r>
      <w:r w:rsidR="00CE3C54">
        <w:t>7</w:t>
      </w:r>
      <w:r w:rsidRPr="001056F5">
        <w:t xml:space="preserve">: Conclusion </w:t>
      </w:r>
      <w:r w:rsidR="004D18F9">
        <w:t>&amp;</w:t>
      </w:r>
      <w:r w:rsidRPr="001056F5">
        <w:t xml:space="preserve"> Future Work</w:t>
      </w:r>
      <w:bookmarkEnd w:id="33"/>
    </w:p>
    <w:p w14:paraId="1D616983" w14:textId="62C908DB" w:rsidR="00D9135D" w:rsidRPr="000A2100" w:rsidRDefault="00DB1F99" w:rsidP="001056F5">
      <w:r>
        <w:t>Th</w:t>
      </w:r>
      <w:r w:rsidR="00E901B7">
        <w:t>is</w:t>
      </w:r>
      <w:r>
        <w:t xml:space="preserve"> </w:t>
      </w:r>
      <w:r w:rsidR="00E901B7">
        <w:t>thesis</w:t>
      </w:r>
      <w:r>
        <w:t xml:space="preserve"> aimed to answer the question: “To what extent can Named Entity Recognition be utilized to autonomously extract book titles from OCR-scanned historical newspapers, thereby facilitating deeper cultural and literary analyses?”. </w:t>
      </w:r>
      <w:r w:rsidR="008D74F1">
        <w:t xml:space="preserve">The findings reveal that a transformer-based large language model can accurately and autonomously extract text representing book titles from book reviews within historical newspapers. </w:t>
      </w:r>
      <w:r>
        <w:t xml:space="preserve">The results demonstrate that transformer-based models outperform both the BiLSTM-CRF model and SpaCy models, showcasing their superior performance in Named Entity Recognition </w:t>
      </w:r>
      <w:r w:rsidR="00ED5A1D">
        <w:t xml:space="preserve">(NER) </w:t>
      </w:r>
      <w:r>
        <w:t>tasks for this specific application.</w:t>
      </w:r>
      <w:r w:rsidR="000A2100">
        <w:t xml:space="preserve"> Specifically, the transformer model achieved an F1 score of 84.3% on the test dataset.</w:t>
      </w:r>
    </w:p>
    <w:p w14:paraId="619BE618" w14:textId="6DCE5DB7" w:rsidR="00D9135D" w:rsidRDefault="00D9135D" w:rsidP="00D9135D">
      <w:r w:rsidRPr="00D9135D">
        <w:t xml:space="preserve">By </w:t>
      </w:r>
      <w:r>
        <w:t>matching</w:t>
      </w:r>
      <w:r w:rsidRPr="00D9135D">
        <w:t xml:space="preserve"> the </w:t>
      </w:r>
      <w:r w:rsidR="00ED5A1D">
        <w:t>NER</w:t>
      </w:r>
      <w:r w:rsidRPr="00D9135D">
        <w:t xml:space="preserve"> output against the </w:t>
      </w:r>
      <w:r w:rsidR="000A2100">
        <w:t xml:space="preserve">book titles in the </w:t>
      </w:r>
      <w:r w:rsidRPr="00D9135D">
        <w:t xml:space="preserve">'Nederlandse Bibliografie Totaal' (NBT), we assessed the model's performance in extracting book titles. However, </w:t>
      </w:r>
      <w:r>
        <w:t xml:space="preserve">although accurate NER performance, </w:t>
      </w:r>
      <w:r w:rsidRPr="00D9135D">
        <w:t>th</w:t>
      </w:r>
      <w:r>
        <w:t>ese results</w:t>
      </w:r>
      <w:r w:rsidRPr="00D9135D">
        <w:t xml:space="preserve"> showed suboptimal performance</w:t>
      </w:r>
      <w:r w:rsidR="000A2100">
        <w:t xml:space="preserve"> with an F1 score of 59.4%</w:t>
      </w:r>
      <w:r w:rsidRPr="00D9135D">
        <w:t xml:space="preserve">. </w:t>
      </w:r>
      <w:r w:rsidR="000A2100">
        <w:t>This discrepancy was primarily due to the training data not being explicitly labeled for NER applications, and efforts to repurpose it as an NER dataset proved insufficient. Consequently, the model frequently missed subtitles, leading to incomplete title extraction. Further analysis indicated that even with perfect NER predictions, the match to the NBT yielded an F1 score of only 65.5%. This low score underscores the necessity for additional information beyond the main title, such as subtitles, authors, and possibly publishers, to achieve accurate title matching to the NBT.</w:t>
      </w:r>
    </w:p>
    <w:p w14:paraId="3645A24E" w14:textId="3A3306C9" w:rsidR="008D74F1" w:rsidRDefault="008D74F1" w:rsidP="00D9135D">
      <w:r>
        <w:t xml:space="preserve">For future work, it is strongly recommended to annotate a dataset </w:t>
      </w:r>
      <w:r w:rsidR="00E6365C">
        <w:t>directly</w:t>
      </w:r>
      <w:r>
        <w:t xml:space="preserve"> for NER to enhance both NER performance and its matching with the NBT. Ideally, this dataset should be formatted for Nested Named Entity Recognition (nested NER), a method that identifies hierarchical entities within the text. This approach enables the extraction of sub-entities within larger entities. In the context of book titles, nested NER would distinguish the main title, subtitle, author, and publisher as separate entities within a single bibliographic entry.</w:t>
      </w:r>
      <w:r w:rsidR="007E1D0E">
        <w:t xml:space="preserve"> Moreover, the labeling process for NER can be simplified by using the tool LabelStudio, which offers an intuitive interface for annotating data efficiently.</w:t>
      </w:r>
    </w:p>
    <w:p w14:paraId="638108D7" w14:textId="3F876CBB" w:rsidR="003F31FF" w:rsidRPr="003F31FF" w:rsidRDefault="003F31FF" w:rsidP="00D9135D">
      <w:r>
        <w:t>Additionally, it would be valuable to explore various methods for post-processing faulty OCR to potentially improve overall performance. By refining the OCR text before applying NER, the accuracy of extracted book titles could be significantly increased, thereby enhancing the quality of cultural and literary analyses.</w:t>
      </w:r>
    </w:p>
    <w:p w14:paraId="2E34F11D" w14:textId="77777777" w:rsidR="00BF4DD3" w:rsidRDefault="00BF4DD3" w:rsidP="001056F5"/>
    <w:p w14:paraId="29110563" w14:textId="77777777" w:rsidR="00BF4DD3" w:rsidRPr="00BF4DD3" w:rsidRDefault="00BF4DD3" w:rsidP="001056F5"/>
    <w:p w14:paraId="1FC7C2DE" w14:textId="77777777" w:rsidR="00BD27C8" w:rsidRDefault="00BD27C8" w:rsidP="00BD27C8"/>
    <w:p w14:paraId="1FE6B008" w14:textId="77777777" w:rsidR="00BD27C8" w:rsidRDefault="00BD27C8" w:rsidP="00BD27C8"/>
    <w:p w14:paraId="7AE9CFCE" w14:textId="19F86497" w:rsidR="001056F5" w:rsidRPr="001056F5" w:rsidRDefault="001056F5" w:rsidP="00BD27C8">
      <w:r w:rsidRPr="001056F5">
        <w:br w:type="page"/>
      </w:r>
    </w:p>
    <w:p w14:paraId="09DE6515" w14:textId="23E3919D" w:rsidR="001056F5" w:rsidRPr="001056F5" w:rsidRDefault="001056F5" w:rsidP="003D4714">
      <w:pPr>
        <w:pStyle w:val="Heading1"/>
      </w:pPr>
      <w:bookmarkStart w:id="34" w:name="_Hlk167267648"/>
      <w:bookmarkStart w:id="35" w:name="_Toc169181399"/>
      <w:r w:rsidRPr="001056F5">
        <w:lastRenderedPageBreak/>
        <w:t>References</w:t>
      </w:r>
      <w:bookmarkEnd w:id="35"/>
    </w:p>
    <w:p w14:paraId="1BC60BC1" w14:textId="416B2940" w:rsidR="001056F5" w:rsidRDefault="000909C0" w:rsidP="001056F5">
      <w:r w:rsidRPr="000909C0">
        <w:t>Jurafsky, D., &amp; Martin, J. H. (2023). Speech and Language Processing. An Introduction to Natural Language Processing, Computational Linguistics, and Speech Recognition.</w:t>
      </w:r>
    </w:p>
    <w:p w14:paraId="00994798" w14:textId="0691EA70" w:rsidR="008450EB" w:rsidRDefault="008450EB" w:rsidP="001056F5">
      <w:r w:rsidRPr="008450EB">
        <w:t>Eisenstein, J. (2019). Introduction to Natural Language Processing. MIT Press.</w:t>
      </w:r>
    </w:p>
    <w:p w14:paraId="4D9736C5" w14:textId="1E5A284E" w:rsidR="00D77D02" w:rsidRDefault="00D77D02" w:rsidP="001056F5">
      <w:r w:rsidRPr="00D77D02">
        <w:t xml:space="preserve">Do, Y., Kim, S. H., &amp; Na, I. S. (2012). Title Extraction from Book Cover Images Using Histogram of Oriented Gradients and Color Information. International Journal </w:t>
      </w:r>
      <w:proofErr w:type="gramStart"/>
      <w:r w:rsidRPr="00D77D02">
        <w:t>Of</w:t>
      </w:r>
      <w:proofErr w:type="gramEnd"/>
      <w:r w:rsidRPr="00D77D02">
        <w:t xml:space="preserve"> Contents/Journal Of Contents, 8(4), 95–102. </w:t>
      </w:r>
      <w:hyperlink r:id="rId11" w:history="1">
        <w:r w:rsidRPr="007D2928">
          <w:rPr>
            <w:rStyle w:val="Hyperlink"/>
          </w:rPr>
          <w:t>https://doi.org/10.5392/ijoc.2012.8.4.095</w:t>
        </w:r>
      </w:hyperlink>
    </w:p>
    <w:p w14:paraId="7989D5B7" w14:textId="4364E56B" w:rsidR="001F533A" w:rsidRDefault="001F533A" w:rsidP="001056F5">
      <w:r w:rsidRPr="001F533A">
        <w:t xml:space="preserve">Sarimehmetoğlu, B., &amp; Erdem, H. (2023). Extracting Book Titles </w:t>
      </w:r>
      <w:proofErr w:type="gramStart"/>
      <w:r w:rsidRPr="001F533A">
        <w:t>From</w:t>
      </w:r>
      <w:proofErr w:type="gramEnd"/>
      <w:r w:rsidRPr="001F533A">
        <w:t xml:space="preserve"> Book Recommendation Videos Using a Deep Learning Approach. MANAS Journal </w:t>
      </w:r>
      <w:proofErr w:type="gramStart"/>
      <w:r w:rsidRPr="001F533A">
        <w:t>Of</w:t>
      </w:r>
      <w:proofErr w:type="gramEnd"/>
      <w:r w:rsidRPr="001F533A">
        <w:t xml:space="preserve"> Engineering, 11(2), 229–234. </w:t>
      </w:r>
      <w:hyperlink r:id="rId12" w:history="1">
        <w:r w:rsidRPr="007D2928">
          <w:rPr>
            <w:rStyle w:val="Hyperlink"/>
          </w:rPr>
          <w:t>https://doi.org/10.51354/mjen.1369636</w:t>
        </w:r>
      </w:hyperlink>
    </w:p>
    <w:p w14:paraId="785A34F1" w14:textId="139D94B4" w:rsidR="00057B80" w:rsidRDefault="00057B80" w:rsidP="001056F5">
      <w:r w:rsidRPr="00057B80">
        <w:t>Bird, S., Klein, E., &amp; Loper, E. (2009). Natural Language Processing with Python: Analyzing Text with the Natural Language Toolkit. O’Reilly Media</w:t>
      </w:r>
      <w:r w:rsidR="00607203">
        <w:t>.</w:t>
      </w:r>
    </w:p>
    <w:p w14:paraId="6CBB896B" w14:textId="6FD5B1D8" w:rsidR="008C5142" w:rsidRDefault="008C5142" w:rsidP="001056F5">
      <w:r w:rsidRPr="008C5142">
        <w:t xml:space="preserve">Ramshaw, L. A., &amp; Marcus, M. P. (1995). Text Chunking using Transformation-Based Learning. arXiv.org. </w:t>
      </w:r>
      <w:hyperlink r:id="rId13" w:history="1">
        <w:r w:rsidRPr="007D2928">
          <w:rPr>
            <w:rStyle w:val="Hyperlink"/>
          </w:rPr>
          <w:t>https://arxiv.org/abs/cmp-lg/9505040v1</w:t>
        </w:r>
      </w:hyperlink>
    </w:p>
    <w:p w14:paraId="4ECE26B1" w14:textId="6EE501CA" w:rsidR="007811C1" w:rsidRDefault="007811C1" w:rsidP="001056F5">
      <w:r w:rsidRPr="007811C1">
        <w:t>Grandini, M., Bagli, E., &amp; Visani, G. (2020). Metrics for multi-class classification: an overview. arXiv preprint arXiv:2008.05756.</w:t>
      </w:r>
    </w:p>
    <w:p w14:paraId="68E2711C" w14:textId="1D2C43A5" w:rsidR="004146DE" w:rsidRDefault="00086AF1" w:rsidP="004146DE">
      <w:r w:rsidRPr="00086AF1">
        <w:t>Grus, J. (2019). Data Science from Scratch: First Principles with Python. O’Reilly Media.</w:t>
      </w:r>
    </w:p>
    <w:p w14:paraId="1DE7A682" w14:textId="4F719433" w:rsidR="001C1F2A" w:rsidRDefault="001C1F2A" w:rsidP="004146DE">
      <w:r w:rsidRPr="001C1F2A">
        <w:t xml:space="preserve">Jehangir, B., Radhakrishnan, S., &amp; Agarwal, R. (2023). A survey on Named Entity Recognition — datasets, tools, and methodologies. Natural Language Processing Journal, 3, 100017. </w:t>
      </w:r>
      <w:hyperlink r:id="rId14" w:history="1">
        <w:r w:rsidRPr="006E5739">
          <w:rPr>
            <w:rStyle w:val="Hyperlink"/>
          </w:rPr>
          <w:t>https://doi.org/10.1016/j.nlp.2023.100017</w:t>
        </w:r>
      </w:hyperlink>
    </w:p>
    <w:p w14:paraId="4C4E05E8" w14:textId="7D3CF0B0" w:rsidR="00803596" w:rsidRDefault="00803596" w:rsidP="004146DE">
      <w:r w:rsidRPr="00803596">
        <w:t>Toral, A., &amp; Munoz, R. (2006). A proposal to automatically build and maintain gazetteers for Named Entity Recognition by using Wikipedia. In Proceedings of the Workshop on NEW TEXT Wikis and blogs and other dynamic text sources.</w:t>
      </w:r>
    </w:p>
    <w:p w14:paraId="573C3B30" w14:textId="35F62DCA" w:rsidR="001A7A51" w:rsidRDefault="001A7A51" w:rsidP="004146DE">
      <w:r w:rsidRPr="001A7A51">
        <w:t xml:space="preserve">Géron, A. (2017). Hands-On Machine Learning with Scikit-Learn and TensorFlow: Concepts, Tools, and Techniques to Build Intelligent Systems. </w:t>
      </w:r>
      <w:hyperlink r:id="rId15" w:history="1">
        <w:r w:rsidRPr="006E5739">
          <w:rPr>
            <w:rStyle w:val="Hyperlink"/>
          </w:rPr>
          <w:t>http://cds.cern.ch/record/2699693</w:t>
        </w:r>
      </w:hyperlink>
    </w:p>
    <w:p w14:paraId="1D51BAAB" w14:textId="0B6AB8AD" w:rsidR="00B135D6" w:rsidRDefault="00B135D6" w:rsidP="004146DE">
      <w:r w:rsidRPr="00B135D6">
        <w:t xml:space="preserve">Ehrmann, M., Hamdi, A., Pontes, E. L., Romanello, M., &amp; Doucet, A. (2023). Named Entity Recognition and Classification in Historical Documents: A Survey. ACM Computing Surveys, 56(2), 1–47. </w:t>
      </w:r>
      <w:hyperlink r:id="rId16" w:history="1">
        <w:r w:rsidRPr="006E5739">
          <w:rPr>
            <w:rStyle w:val="Hyperlink"/>
          </w:rPr>
          <w:t>https://doi.org/10.1145/3604931</w:t>
        </w:r>
      </w:hyperlink>
    </w:p>
    <w:p w14:paraId="6543D953" w14:textId="61A90B96" w:rsidR="005F4F7A" w:rsidRDefault="005F4F7A" w:rsidP="004146DE">
      <w:r w:rsidRPr="005F4F7A">
        <w:t>Wang, W., Bao, F., &amp; Gao, G. (2016, November). Mongolian named entity recognition with bidirectional recurrent neural networks. In 2016 IEEE 28th International Conference on Tools with Artificial Intelligence (ICTAI) (pp. 495-500). IEEE.</w:t>
      </w:r>
    </w:p>
    <w:p w14:paraId="4D2D89C2" w14:textId="102AB0F4" w:rsidR="00664EF8" w:rsidRDefault="00664EF8" w:rsidP="004146DE">
      <w:r w:rsidRPr="00664EF8">
        <w:t>Collobert, R., &amp; Weston, J. (2008, July). A unified architecture for natural language processing: Deep neural networks with multitask learning. In Proceedings of the 25th international conference on Machine learning (pp. 160-167).</w:t>
      </w:r>
    </w:p>
    <w:p w14:paraId="12478E7A" w14:textId="3445304F" w:rsidR="00733278" w:rsidRDefault="00733278" w:rsidP="004146DE">
      <w:r w:rsidRPr="00E6365C">
        <w:rPr>
          <w:lang w:val="nl-NL"/>
        </w:rPr>
        <w:t xml:space="preserve">Keraghel, I., Morbieu, S., &amp; Nadif, M. (2024). </w:t>
      </w:r>
      <w:r w:rsidRPr="00733278">
        <w:t>A survey on recent advances in named entity recognition. arXiv preprint arXiv:2401.10825.</w:t>
      </w:r>
    </w:p>
    <w:p w14:paraId="356D8943" w14:textId="307D5D8C" w:rsidR="00F07E41" w:rsidRDefault="00F07E41" w:rsidP="004146DE">
      <w:r w:rsidRPr="00F07E41">
        <w:t xml:space="preserve">Sherstinsky, A. (2020). Fundamentals of Recurrent Neural Network (RNN) and Long Short-Term Memory (LSTM) network. Physica. D, Nonlinear Phenomena, 404, 132306. </w:t>
      </w:r>
      <w:hyperlink r:id="rId17" w:history="1">
        <w:r w:rsidRPr="006E5739">
          <w:rPr>
            <w:rStyle w:val="Hyperlink"/>
          </w:rPr>
          <w:t>https://doi.org/10.1016/j.physd.2019.132306</w:t>
        </w:r>
      </w:hyperlink>
    </w:p>
    <w:p w14:paraId="3DB06AB8" w14:textId="02378BAA" w:rsidR="00F07E41" w:rsidRDefault="00F07E41" w:rsidP="004146DE">
      <w:r w:rsidRPr="00F07E41">
        <w:lastRenderedPageBreak/>
        <w:t>Hochreiter, S., &amp; Schmidhuber, J. (1997). Long short-term memory. Neural computation, 9(8), 1735-1780.</w:t>
      </w:r>
    </w:p>
    <w:p w14:paraId="2384F81A" w14:textId="15A10070" w:rsidR="006B0268" w:rsidRPr="00E6365C" w:rsidRDefault="00380F57" w:rsidP="006B0268">
      <w:pPr>
        <w:rPr>
          <w:lang w:val="nl-NL"/>
        </w:rPr>
      </w:pPr>
      <w:r w:rsidRPr="00380F57">
        <w:t xml:space="preserve">Yang, G., &amp; Xu, H. (2020). A Residual BiLSTM Model for Named Entity Recognition. </w:t>
      </w:r>
      <w:r w:rsidRPr="00E6365C">
        <w:rPr>
          <w:lang w:val="nl-NL"/>
        </w:rPr>
        <w:t xml:space="preserve">IEEE Access, 8, 227710–227718. </w:t>
      </w:r>
      <w:hyperlink r:id="rId18" w:history="1">
        <w:r w:rsidRPr="00E6365C">
          <w:rPr>
            <w:rStyle w:val="Hyperlink"/>
            <w:lang w:val="nl-NL"/>
          </w:rPr>
          <w:t>https://doi.org/10.1109/access.2020.3046253</w:t>
        </w:r>
      </w:hyperlink>
    </w:p>
    <w:p w14:paraId="505F8076" w14:textId="653E373B" w:rsidR="007A6204" w:rsidRDefault="007A6204" w:rsidP="006B0268">
      <w:r w:rsidRPr="00E6365C">
        <w:rPr>
          <w:lang w:val="nl-NL"/>
        </w:rPr>
        <w:t xml:space="preserve">Labusch, K., Kulturbesitz, P., Neudecker, C., &amp; Zellhöfer, D. (2019, October). </w:t>
      </w:r>
      <w:r w:rsidRPr="007A6204">
        <w:t>BERT for named entity recognition in contemporary and historical German. In Proceedings of the 15th conference on natural language processing, Erlangen, Germany (pp. 8-11).</w:t>
      </w:r>
    </w:p>
    <w:p w14:paraId="60688363" w14:textId="031591EA" w:rsidR="0052676D" w:rsidRDefault="0052676D" w:rsidP="006B0268">
      <w:r w:rsidRPr="00E6365C">
        <w:rPr>
          <w:lang w:val="nl-NL"/>
        </w:rPr>
        <w:t xml:space="preserve">Sun, C., Yang, Z., Wang, L., Zhang, Y., Lin, H., &amp; Wang, J. (2021). </w:t>
      </w:r>
      <w:r w:rsidRPr="0052676D">
        <w:t xml:space="preserve">Biomedical named entity recognition using BERT in the machine reading comprehension framework. Journal Of Biomedical Informatics, 118, 103799. </w:t>
      </w:r>
      <w:hyperlink r:id="rId19" w:history="1">
        <w:r w:rsidRPr="006E5739">
          <w:rPr>
            <w:rStyle w:val="Hyperlink"/>
          </w:rPr>
          <w:t>https://doi.org/10.1016/j.jbi.2021.103799</w:t>
        </w:r>
      </w:hyperlink>
    </w:p>
    <w:p w14:paraId="59CB5C49" w14:textId="70084888" w:rsidR="00C93AAE" w:rsidRDefault="00C93AAE" w:rsidP="006B0268">
      <w:r w:rsidRPr="00C93AAE">
        <w:t xml:space="preserve">Vaswani, A., Shazeer, N., Parmar, N., Uszkoreit, J., Jones, L., Gomez, A. N., Kaiser, L., &amp; Polosukhin, I. (2017). Attention is All you Need. arXiv (Cornell University), 30, 5998–6008. </w:t>
      </w:r>
      <w:hyperlink r:id="rId20" w:history="1">
        <w:r w:rsidRPr="006E5739">
          <w:rPr>
            <w:rStyle w:val="Hyperlink"/>
          </w:rPr>
          <w:t>https://arxiv.org/pdf/1706.03762v5</w:t>
        </w:r>
      </w:hyperlink>
    </w:p>
    <w:p w14:paraId="54554739" w14:textId="31DDAC37" w:rsidR="002727AA" w:rsidRDefault="002727AA" w:rsidP="006B0268">
      <w:r w:rsidRPr="002727AA">
        <w:t>Devlin, J., Chang, M. W., Lee, K., &amp; Toutanova, K. (2018). Bert: Pre-training of deep bidirectional transformers for language understanding. arXiv preprint arXiv:1810.04805.</w:t>
      </w:r>
    </w:p>
    <w:p w14:paraId="5CB706F7" w14:textId="740E3ADF" w:rsidR="00897AEE" w:rsidRDefault="00897AEE" w:rsidP="006B0268">
      <w:r w:rsidRPr="00E6365C">
        <w:rPr>
          <w:lang w:val="nl-NL"/>
        </w:rPr>
        <w:t xml:space="preserve">Chockalingam, A., Patel, A., Verma, S., &amp; Yeung, T. (n.d.). </w:t>
      </w:r>
      <w:r w:rsidRPr="00897AEE">
        <w:t>A Beginner’s Guide to Large Language Models. NVIDIA Corporation.</w:t>
      </w:r>
    </w:p>
    <w:p w14:paraId="70C018B3" w14:textId="4DAB8243" w:rsidR="0059777D" w:rsidRDefault="0059777D" w:rsidP="006B0268">
      <w:r w:rsidRPr="0059777D">
        <w:t>Amaratunga, T. (2023). Understanding large language models: Learning Their Underlying Concepts and Technologies. Apress.</w:t>
      </w:r>
    </w:p>
    <w:p w14:paraId="0AD8C351" w14:textId="30AB6B1D" w:rsidR="0015604E" w:rsidRDefault="0015604E" w:rsidP="006B0268">
      <w:r w:rsidRPr="0015604E">
        <w:t>Ravichandiran, S. (2021). Getting Started with Google BERT: Build and train state-of-the-art natural language processing models using BERT. Packt Publishing Ltd.</w:t>
      </w:r>
    </w:p>
    <w:p w14:paraId="36759A05" w14:textId="1D7802C2" w:rsidR="0078791E" w:rsidRDefault="0078791E" w:rsidP="006B0268">
      <w:r w:rsidRPr="0078791E">
        <w:t>Liu, Y., Ott, M., Goyal, N., Du, J., Joshi, M., Chen, D., ... &amp; Stoyanov, V. (2019). Roberta: A robustly optimized bert pretraining approach. arXiv preprint arXiv:1907.11692.</w:t>
      </w:r>
    </w:p>
    <w:p w14:paraId="7B7DDF9C" w14:textId="20084B4C" w:rsidR="00CD28AC" w:rsidRDefault="00CD28AC" w:rsidP="006B0268">
      <w:r w:rsidRPr="00CD28AC">
        <w:t xml:space="preserve">Patil, R., Boit, S., Gudivada, V., &amp; Nandigam, J. (2023). A Survey of Text Representation and Embedding Techniques in NLP. IEEE Access, 11, 36120–36146. </w:t>
      </w:r>
      <w:hyperlink r:id="rId21" w:history="1">
        <w:r w:rsidRPr="006E5739">
          <w:rPr>
            <w:rStyle w:val="Hyperlink"/>
          </w:rPr>
          <w:t>https://doi.org/10.1109/access.2023.3266377</w:t>
        </w:r>
      </w:hyperlink>
    </w:p>
    <w:p w14:paraId="57ACC518" w14:textId="08C5D1D6" w:rsidR="0015784A" w:rsidRDefault="0015784A" w:rsidP="006B0268">
      <w:r w:rsidRPr="0015784A">
        <w:t>Mikolov, T., Chen, K., Corrado, G., &amp; Dean, J. (2013). Efficient estimation of word representations in vector space. arXiv preprint arXiv:1301.3781.</w:t>
      </w:r>
    </w:p>
    <w:p w14:paraId="08F64733" w14:textId="0354E4C1" w:rsidR="0015784A" w:rsidRDefault="0015784A" w:rsidP="006B0268">
      <w:r w:rsidRPr="0015784A">
        <w:t>Pennington, J., Socher, R., &amp; Manning, C. D. (2014, October). Glove: Global vectors for word representation. In Proceedings of the 2014 conference on empirical methods in natural language processing (EMNLP) (pp. 1532-1543).</w:t>
      </w:r>
    </w:p>
    <w:p w14:paraId="78B7A595" w14:textId="174995A4" w:rsidR="0015784A" w:rsidRDefault="0015784A" w:rsidP="006B0268">
      <w:r w:rsidRPr="0015784A">
        <w:t>Bojanowski, P., Grave, E., Joulin, A., &amp; Mikolov, T. (2017). Enriching word vectors with subword information. Transactions of the association for computational linguistics, 5, 135-146.</w:t>
      </w:r>
    </w:p>
    <w:p w14:paraId="1BBBFEBD" w14:textId="56719997" w:rsidR="009F22AE" w:rsidRPr="00E6365C" w:rsidRDefault="009F22AE" w:rsidP="006B0268">
      <w:pPr>
        <w:rPr>
          <w:rStyle w:val="Hyperlink"/>
          <w:lang w:val="nl-NL"/>
        </w:rPr>
      </w:pPr>
      <w:r w:rsidRPr="009F22AE">
        <w:t xml:space="preserve">WordPiece tokenization - Hugging Face NLP Course. </w:t>
      </w:r>
      <w:r w:rsidRPr="00E6365C">
        <w:rPr>
          <w:lang w:val="nl-NL"/>
        </w:rPr>
        <w:t xml:space="preserve">(z.d.). </w:t>
      </w:r>
      <w:hyperlink r:id="rId22" w:history="1">
        <w:r w:rsidRPr="00E6365C">
          <w:rPr>
            <w:rStyle w:val="Hyperlink"/>
            <w:lang w:val="nl-NL"/>
          </w:rPr>
          <w:t>https://huggingface.co/learn/nlp-course/chapter6/6</w:t>
        </w:r>
      </w:hyperlink>
    </w:p>
    <w:p w14:paraId="1D0F62A1" w14:textId="60AA9EBD" w:rsidR="005C3DD4" w:rsidRDefault="005C3DD4" w:rsidP="006B0268">
      <w:r w:rsidRPr="005C3DD4">
        <w:t xml:space="preserve">Archana, S. M., Prakash, J., Singh, P. K., &amp; Ahmed, W. (2023). An Effective Biomedical Named Entity Recognition by Handling Imbalanced Data Sets Using Deep Learning and Rule-Based Methods. SN Computer Science/SN Computer Science, 4(5). </w:t>
      </w:r>
      <w:hyperlink r:id="rId23" w:history="1">
        <w:r w:rsidRPr="00F66DED">
          <w:rPr>
            <w:rStyle w:val="Hyperlink"/>
          </w:rPr>
          <w:t>https://doi.org/10.1007/s42979-023-02068-6</w:t>
        </w:r>
      </w:hyperlink>
    </w:p>
    <w:p w14:paraId="1D253257" w14:textId="3A1BA963" w:rsidR="0071088F" w:rsidRDefault="0071088F" w:rsidP="006B0268">
      <w:r w:rsidRPr="0071088F">
        <w:lastRenderedPageBreak/>
        <w:t>Liu, Z., Jiang, F., Hu, Y., Shi, C., &amp; Fung, P. (2021). NER-BERT: a pre-trained model for low-resource entity tagging. arXiv preprint arXiv:2112.00405.</w:t>
      </w:r>
    </w:p>
    <w:p w14:paraId="4DF27F50" w14:textId="0FA5DC84" w:rsidR="00952B93" w:rsidRDefault="00952B93" w:rsidP="006B0268">
      <w:r w:rsidRPr="00952B93">
        <w:t>Tedeschi, S., Maiorca, V., Campolungo, N., Cecconi, F., &amp; Navigli, R. (2021, November). WikiNEuRal: Combined neural and knowledge-based silver data creation for multilingual NER. In Findings of the Association for Computational Linguistics: EMNLP 2021 (pp. 2521-2533).</w:t>
      </w:r>
    </w:p>
    <w:p w14:paraId="6189BB1B" w14:textId="089485FE" w:rsidR="0059532E" w:rsidRDefault="0059532E" w:rsidP="006B0268">
      <w:r w:rsidRPr="0059532E">
        <w:t xml:space="preserve">Conneau, A., Khandelwal, K., Goyal, N., Chaudhary, V., Wenzek, G., Guzmán, F., ... &amp; Stoyanov, V. (2019). Unsupervised cross-lingual representation learning at </w:t>
      </w:r>
      <w:proofErr w:type="gramStart"/>
      <w:r w:rsidRPr="0059532E">
        <w:t>scale</w:t>
      </w:r>
      <w:proofErr w:type="gramEnd"/>
      <w:r w:rsidRPr="0059532E">
        <w:t>. arXiv preprint arXiv:1911.02116.</w:t>
      </w:r>
    </w:p>
    <w:p w14:paraId="1E783C01" w14:textId="48EE74EF" w:rsidR="0059532E" w:rsidRDefault="0059532E" w:rsidP="006B0268">
      <w:r w:rsidRPr="00E6365C">
        <w:rPr>
          <w:lang w:val="nl-NL"/>
        </w:rPr>
        <w:t xml:space="preserve">Sang, E. F., &amp; De Meulder, F. (2003). </w:t>
      </w:r>
      <w:r w:rsidRPr="0059532E">
        <w:t>Introduction to the CoNLL-2003 shared task: Language-independent named entity recognition. arXiv preprint cs/0306050.</w:t>
      </w:r>
    </w:p>
    <w:p w14:paraId="118B7D9C" w14:textId="27BAA6EC" w:rsidR="00080FDA" w:rsidRDefault="00080FDA" w:rsidP="006B0268">
      <w:r w:rsidRPr="00080FDA">
        <w:t>Delobelle, P., Winters, T., &amp; Berendt, B. (2020). Robbert: a dutch roberta-based language model. arXiv preprint arXiv:2001.06286.</w:t>
      </w:r>
    </w:p>
    <w:p w14:paraId="6A13DC88" w14:textId="74539426" w:rsidR="00080FDA" w:rsidRPr="00E6365C" w:rsidRDefault="00080FDA" w:rsidP="006B0268">
      <w:pPr>
        <w:rPr>
          <w:lang w:val="nl-NL"/>
        </w:rPr>
      </w:pPr>
      <w:r w:rsidRPr="00E6365C">
        <w:rPr>
          <w:lang w:val="nl-NL"/>
        </w:rPr>
        <w:t>De Vries, W., van Cranenburgh, A., Bisazza, A., Caselli, T., van Noord, G., &amp; Nissim, M. (2019). Bertje: A dutch bert model. arXiv preprint arXiv:1912.09582.</w:t>
      </w:r>
    </w:p>
    <w:p w14:paraId="09D0FD03" w14:textId="14727C35" w:rsidR="00C81CD9" w:rsidRDefault="00C81CD9" w:rsidP="006B0268">
      <w:r w:rsidRPr="00E6365C">
        <w:rPr>
          <w:lang w:val="nl-NL"/>
        </w:rPr>
        <w:t xml:space="preserve">Ordelman, R. J., de Jong, F. M., van Hessen, A. J., &amp; Hondorp, G. H. W. (2007). </w:t>
      </w:r>
      <w:proofErr w:type="spellStart"/>
      <w:r w:rsidRPr="00C81CD9">
        <w:t>TwNC</w:t>
      </w:r>
      <w:proofErr w:type="spellEnd"/>
      <w:r w:rsidRPr="00C81CD9">
        <w:t>: a multifaceted Dutch news corpus. ELRA Newsletter, 12(3-4).</w:t>
      </w:r>
    </w:p>
    <w:p w14:paraId="42D01B5F" w14:textId="16014A41" w:rsidR="00DE4F99" w:rsidRDefault="00DE4F99" w:rsidP="006B0268">
      <w:pPr>
        <w:rPr>
          <w:rStyle w:val="Hyperlink"/>
        </w:rPr>
      </w:pPr>
      <w:r w:rsidRPr="00DE4F99">
        <w:t xml:space="preserve">Sang, E. F. T. K. (2002). Introduction to the CoNLL-2002 Shared Task: Language-Independent Named Entity Recognition. arXiv.org. </w:t>
      </w:r>
      <w:hyperlink r:id="rId24" w:history="1">
        <w:r w:rsidRPr="00F66DED">
          <w:rPr>
            <w:rStyle w:val="Hyperlink"/>
          </w:rPr>
          <w:t>https://arxiv.org/abs/cs/0209010</w:t>
        </w:r>
      </w:hyperlink>
    </w:p>
    <w:p w14:paraId="7537B7AF" w14:textId="36B557E8" w:rsidR="006D7AB4" w:rsidRDefault="006D7AB4" w:rsidP="006B0268">
      <w:r w:rsidRPr="006D7AB4">
        <w:t>Nemoto, S., Kitada, S., &amp; Iyatomi, H. (2024). Majority or Minority: Data Imbalance Learning Method for Named Entity Recognition. arXiv preprint arXiv:2401.11431.</w:t>
      </w:r>
    </w:p>
    <w:p w14:paraId="325D3A28" w14:textId="6AFE13F2" w:rsidR="00F55FD2" w:rsidRDefault="00F55FD2" w:rsidP="006B0268">
      <w:r w:rsidRPr="00F55FD2">
        <w:t>Hamdi, A., Jean-Caurant, A., Sidere, N., Coustaty, M., &amp; Doucet, A. (2019, June). An analysis of the performance of named entity recognition over OCRed documents. In 2019 ACM/IEEE Joint Conference on Digital Libraries (JCDL) (pp. 333-334). IEEE.</w:t>
      </w:r>
    </w:p>
    <w:p w14:paraId="0A881E35" w14:textId="77777777" w:rsidR="00F55FD2" w:rsidRDefault="00F55FD2" w:rsidP="006B0268"/>
    <w:p w14:paraId="4B4BAD7C" w14:textId="77777777" w:rsidR="006D7AB4" w:rsidRDefault="006D7AB4" w:rsidP="006B0268"/>
    <w:p w14:paraId="041DB38A" w14:textId="77777777" w:rsidR="00DE4F99" w:rsidRDefault="00DE4F99" w:rsidP="006B0268"/>
    <w:p w14:paraId="69917018" w14:textId="77777777" w:rsidR="00C81CD9" w:rsidRDefault="00C81CD9" w:rsidP="006B0268"/>
    <w:p w14:paraId="19BA843F" w14:textId="77777777" w:rsidR="00C81CD9" w:rsidRDefault="00C81CD9" w:rsidP="006B0268"/>
    <w:p w14:paraId="2A4FBD45" w14:textId="77777777" w:rsidR="00080FDA" w:rsidRDefault="00080FDA" w:rsidP="006B0268"/>
    <w:p w14:paraId="7BDFAA97" w14:textId="77777777" w:rsidR="00080FDA" w:rsidRDefault="00080FDA" w:rsidP="006B0268"/>
    <w:p w14:paraId="0FF5C10C" w14:textId="77777777" w:rsidR="0059532E" w:rsidRDefault="0059532E" w:rsidP="006B0268"/>
    <w:p w14:paraId="23797A00" w14:textId="77777777" w:rsidR="0059532E" w:rsidRDefault="0059532E" w:rsidP="006B0268"/>
    <w:p w14:paraId="27E0437F" w14:textId="77777777" w:rsidR="00952B93" w:rsidRDefault="00952B93" w:rsidP="006B0268"/>
    <w:p w14:paraId="3143E4EF" w14:textId="77777777" w:rsidR="0071088F" w:rsidRDefault="0071088F" w:rsidP="006B0268"/>
    <w:bookmarkEnd w:id="34"/>
    <w:p w14:paraId="548F492A" w14:textId="77777777" w:rsidR="005C3DD4" w:rsidRPr="005C3DD4" w:rsidRDefault="005C3DD4" w:rsidP="006B0268"/>
    <w:p w14:paraId="24168BD0" w14:textId="77777777" w:rsidR="009F22AE" w:rsidRDefault="009F22AE" w:rsidP="006B0268"/>
    <w:p w14:paraId="6405C2EC" w14:textId="38803012" w:rsidR="001056F5" w:rsidRPr="001056F5" w:rsidRDefault="001056F5" w:rsidP="003D4714">
      <w:pPr>
        <w:pStyle w:val="Heading1"/>
      </w:pPr>
      <w:bookmarkStart w:id="36" w:name="_Toc169181400"/>
      <w:r w:rsidRPr="001056F5">
        <w:lastRenderedPageBreak/>
        <w:t>Appendices</w:t>
      </w:r>
      <w:bookmarkEnd w:id="36"/>
    </w:p>
    <w:p w14:paraId="789D0B58" w14:textId="3A719045" w:rsidR="009A1313" w:rsidRPr="00625DEB" w:rsidRDefault="009A1313" w:rsidP="003D4714">
      <w:pPr>
        <w:pStyle w:val="Heading2"/>
      </w:pPr>
      <w:bookmarkStart w:id="37" w:name="_Toc169181401"/>
      <w:r w:rsidRPr="00625DEB">
        <w:t>A.  Hardware specifications</w:t>
      </w:r>
      <w:bookmarkEnd w:id="37"/>
    </w:p>
    <w:p w14:paraId="1D9C0FA9" w14:textId="1B30B216" w:rsidR="009A1313" w:rsidRPr="001056F5" w:rsidRDefault="009A1313" w:rsidP="001056F5">
      <w:r>
        <w:t xml:space="preserve">Processor: </w:t>
      </w:r>
      <w:r w:rsidRPr="009A1313">
        <w:t xml:space="preserve">AMD Ryzen 7 3700X 8-Core </w:t>
      </w:r>
      <w:r>
        <w:br/>
        <w:t>RAM: 32 GB</w:t>
      </w:r>
      <w:r>
        <w:br/>
        <w:t>GPU: NVIDIA GeForce RTX 3060 12GB</w:t>
      </w:r>
    </w:p>
    <w:p w14:paraId="1D8F7CC7" w14:textId="77777777" w:rsidR="001056F5" w:rsidRDefault="001056F5" w:rsidP="001056F5"/>
    <w:p w14:paraId="1FB09E34" w14:textId="72600A60" w:rsidR="00F82139" w:rsidRPr="00625DEB" w:rsidRDefault="00F82139" w:rsidP="003D4714">
      <w:pPr>
        <w:pStyle w:val="Heading2"/>
      </w:pPr>
      <w:bookmarkStart w:id="38" w:name="_Toc169181402"/>
      <w:r w:rsidRPr="00625DEB">
        <w:t>B. Training history</w:t>
      </w:r>
      <w:bookmarkEnd w:id="38"/>
    </w:p>
    <w:p w14:paraId="4053D71C" w14:textId="02DC8304" w:rsidR="00F82139" w:rsidRPr="00F82139" w:rsidRDefault="00625DEB" w:rsidP="001056F5">
      <w:pPr>
        <w:rPr>
          <w:b/>
          <w:bCs/>
          <w:noProof/>
        </w:rPr>
      </w:pPr>
      <w:r>
        <w:rPr>
          <w:b/>
          <w:bCs/>
          <w:noProof/>
        </w:rPr>
        <w:t xml:space="preserve">B.1 </w:t>
      </w:r>
      <w:r w:rsidR="00F82139" w:rsidRPr="00F82139">
        <w:rPr>
          <w:b/>
          <w:bCs/>
          <w:noProof/>
        </w:rPr>
        <w:t>SpaCy</w:t>
      </w:r>
    </w:p>
    <w:p w14:paraId="181A06CE" w14:textId="714F5DBB" w:rsidR="00F82139" w:rsidRDefault="00F82139" w:rsidP="001056F5">
      <w:pPr>
        <w:rPr>
          <w:noProof/>
        </w:rPr>
      </w:pPr>
      <w:r>
        <w:rPr>
          <w:noProof/>
        </w:rPr>
        <w:drawing>
          <wp:inline distT="0" distB="0" distL="0" distR="0" wp14:anchorId="5137B995" wp14:editId="34976600">
            <wp:extent cx="3419029" cy="2053087"/>
            <wp:effectExtent l="0" t="0" r="0" b="4445"/>
            <wp:docPr id="198142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3286" cy="2067653"/>
                    </a:xfrm>
                    <a:prstGeom prst="rect">
                      <a:avLst/>
                    </a:prstGeom>
                    <a:noFill/>
                    <a:ln>
                      <a:noFill/>
                    </a:ln>
                  </pic:spPr>
                </pic:pic>
              </a:graphicData>
            </a:graphic>
          </wp:inline>
        </w:drawing>
      </w:r>
    </w:p>
    <w:p w14:paraId="496D0610" w14:textId="77777777" w:rsidR="00F82139" w:rsidRDefault="00F82139" w:rsidP="001056F5">
      <w:pPr>
        <w:rPr>
          <w:noProof/>
        </w:rPr>
      </w:pPr>
    </w:p>
    <w:p w14:paraId="4EEC3A82" w14:textId="39D1EE46" w:rsidR="00F82139" w:rsidRPr="00F82139" w:rsidRDefault="00625DEB" w:rsidP="001056F5">
      <w:pPr>
        <w:rPr>
          <w:b/>
          <w:bCs/>
          <w:noProof/>
        </w:rPr>
      </w:pPr>
      <w:r>
        <w:rPr>
          <w:b/>
          <w:bCs/>
          <w:noProof/>
        </w:rPr>
        <w:t xml:space="preserve">B.2 </w:t>
      </w:r>
      <w:r w:rsidR="00F82139" w:rsidRPr="00F82139">
        <w:rPr>
          <w:b/>
          <w:bCs/>
          <w:noProof/>
        </w:rPr>
        <w:t>BiLSTM-CRF</w:t>
      </w:r>
    </w:p>
    <w:p w14:paraId="1F95128C" w14:textId="4C23BAEE" w:rsidR="00F82139" w:rsidRDefault="00F82139" w:rsidP="001056F5">
      <w:pPr>
        <w:rPr>
          <w:noProof/>
        </w:rPr>
      </w:pPr>
      <w:r>
        <w:rPr>
          <w:noProof/>
        </w:rPr>
        <w:drawing>
          <wp:inline distT="0" distB="0" distL="0" distR="0" wp14:anchorId="49244123" wp14:editId="752F59DD">
            <wp:extent cx="3390181" cy="2035764"/>
            <wp:effectExtent l="0" t="0" r="1270" b="3175"/>
            <wp:docPr id="16182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14392" cy="2050302"/>
                    </a:xfrm>
                    <a:prstGeom prst="rect">
                      <a:avLst/>
                    </a:prstGeom>
                    <a:noFill/>
                    <a:ln>
                      <a:noFill/>
                    </a:ln>
                  </pic:spPr>
                </pic:pic>
              </a:graphicData>
            </a:graphic>
          </wp:inline>
        </w:drawing>
      </w:r>
    </w:p>
    <w:p w14:paraId="791D4A14" w14:textId="5198DE28" w:rsidR="00F82139" w:rsidRDefault="00625DEB" w:rsidP="001056F5">
      <w:pPr>
        <w:rPr>
          <w:noProof/>
        </w:rPr>
      </w:pPr>
      <w:r>
        <w:rPr>
          <w:noProof/>
        </w:rPr>
        <w:t xml:space="preserve">B.2.1 </w:t>
      </w:r>
      <w:r w:rsidR="00F82139">
        <w:rPr>
          <w:noProof/>
        </w:rPr>
        <w:t>50 memory units</w:t>
      </w:r>
    </w:p>
    <w:p w14:paraId="11B46711" w14:textId="77777777" w:rsidR="00F82139" w:rsidRDefault="00F82139" w:rsidP="001056F5">
      <w:pPr>
        <w:rPr>
          <w:noProof/>
        </w:rPr>
      </w:pPr>
    </w:p>
    <w:p w14:paraId="262EF282" w14:textId="527E61D6" w:rsidR="00F82139" w:rsidRDefault="00F82139" w:rsidP="001056F5">
      <w:pPr>
        <w:rPr>
          <w:noProof/>
        </w:rPr>
      </w:pPr>
      <w:r>
        <w:rPr>
          <w:noProof/>
        </w:rPr>
        <w:lastRenderedPageBreak/>
        <w:drawing>
          <wp:inline distT="0" distB="0" distL="0" distR="0" wp14:anchorId="0E5A7200" wp14:editId="72E5CE7C">
            <wp:extent cx="3332835" cy="2001328"/>
            <wp:effectExtent l="0" t="0" r="1270" b="0"/>
            <wp:docPr id="164762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7341" cy="2010039"/>
                    </a:xfrm>
                    <a:prstGeom prst="rect">
                      <a:avLst/>
                    </a:prstGeom>
                    <a:noFill/>
                    <a:ln>
                      <a:noFill/>
                    </a:ln>
                  </pic:spPr>
                </pic:pic>
              </a:graphicData>
            </a:graphic>
          </wp:inline>
        </w:drawing>
      </w:r>
    </w:p>
    <w:p w14:paraId="24AAA66E" w14:textId="1D26DCD3" w:rsidR="00F82139" w:rsidRDefault="00625DEB" w:rsidP="001056F5">
      <w:pPr>
        <w:rPr>
          <w:noProof/>
        </w:rPr>
      </w:pPr>
      <w:r>
        <w:rPr>
          <w:noProof/>
        </w:rPr>
        <w:t xml:space="preserve">B.2.2 </w:t>
      </w:r>
      <w:r w:rsidR="00F82139">
        <w:rPr>
          <w:noProof/>
        </w:rPr>
        <w:t>100 memory units</w:t>
      </w:r>
    </w:p>
    <w:p w14:paraId="6E5AF3E5" w14:textId="79B5C366" w:rsidR="00F82139" w:rsidRDefault="00F82139" w:rsidP="001056F5">
      <w:pPr>
        <w:rPr>
          <w:noProof/>
        </w:rPr>
      </w:pPr>
      <w:r>
        <w:rPr>
          <w:noProof/>
        </w:rPr>
        <w:drawing>
          <wp:inline distT="0" distB="0" distL="0" distR="0" wp14:anchorId="0B60C0DF" wp14:editId="5094AE0B">
            <wp:extent cx="3295291" cy="1978784"/>
            <wp:effectExtent l="0" t="0" r="635" b="2540"/>
            <wp:docPr id="167300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1966" cy="1988797"/>
                    </a:xfrm>
                    <a:prstGeom prst="rect">
                      <a:avLst/>
                    </a:prstGeom>
                    <a:noFill/>
                    <a:ln>
                      <a:noFill/>
                    </a:ln>
                  </pic:spPr>
                </pic:pic>
              </a:graphicData>
            </a:graphic>
          </wp:inline>
        </w:drawing>
      </w:r>
    </w:p>
    <w:p w14:paraId="61CCB928" w14:textId="5AA7B5DE" w:rsidR="00F82139" w:rsidRDefault="00625DEB" w:rsidP="001056F5">
      <w:pPr>
        <w:rPr>
          <w:noProof/>
        </w:rPr>
      </w:pPr>
      <w:r>
        <w:rPr>
          <w:noProof/>
        </w:rPr>
        <w:t xml:space="preserve">B.2.3 </w:t>
      </w:r>
      <w:r w:rsidR="00F82139">
        <w:rPr>
          <w:noProof/>
        </w:rPr>
        <w:t>200 memory units</w:t>
      </w:r>
    </w:p>
    <w:p w14:paraId="50AFB5BC" w14:textId="77777777" w:rsidR="00F82139" w:rsidRDefault="00F82139" w:rsidP="001056F5">
      <w:pPr>
        <w:rPr>
          <w:noProof/>
        </w:rPr>
      </w:pPr>
    </w:p>
    <w:p w14:paraId="2D25DD1E" w14:textId="30CF62A1" w:rsidR="00F82139" w:rsidRPr="00F82139" w:rsidRDefault="00625DEB" w:rsidP="001056F5">
      <w:pPr>
        <w:rPr>
          <w:b/>
          <w:bCs/>
          <w:noProof/>
        </w:rPr>
      </w:pPr>
      <w:r>
        <w:rPr>
          <w:b/>
          <w:bCs/>
          <w:noProof/>
        </w:rPr>
        <w:t xml:space="preserve">B.3 </w:t>
      </w:r>
      <w:r w:rsidR="00F82139" w:rsidRPr="00F82139">
        <w:rPr>
          <w:b/>
          <w:bCs/>
          <w:noProof/>
        </w:rPr>
        <w:t>Transformers</w:t>
      </w:r>
    </w:p>
    <w:p w14:paraId="1835586B" w14:textId="49C36D2E" w:rsidR="00F82139" w:rsidRDefault="00F82139" w:rsidP="001056F5">
      <w:r>
        <w:rPr>
          <w:noProof/>
        </w:rPr>
        <w:drawing>
          <wp:inline distT="0" distB="0" distL="0" distR="0" wp14:anchorId="6F6D2109" wp14:editId="04A532A6">
            <wp:extent cx="3332834" cy="2001329"/>
            <wp:effectExtent l="0" t="0" r="1270" b="0"/>
            <wp:docPr id="170762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63299" cy="2019623"/>
                    </a:xfrm>
                    <a:prstGeom prst="rect">
                      <a:avLst/>
                    </a:prstGeom>
                    <a:noFill/>
                    <a:ln>
                      <a:noFill/>
                    </a:ln>
                  </pic:spPr>
                </pic:pic>
              </a:graphicData>
            </a:graphic>
          </wp:inline>
        </w:drawing>
      </w:r>
    </w:p>
    <w:p w14:paraId="62A56254" w14:textId="5BCDA71D" w:rsidR="00F82139" w:rsidRDefault="00625DEB" w:rsidP="001056F5">
      <w:r>
        <w:t xml:space="preserve">B.3.1 </w:t>
      </w:r>
      <w:r w:rsidR="00F82139" w:rsidRPr="00F82139">
        <w:t>Babelscape/wikineural-multilingual-ner</w:t>
      </w:r>
    </w:p>
    <w:p w14:paraId="26529C29" w14:textId="25957528" w:rsidR="00F82139" w:rsidRDefault="00F82139" w:rsidP="001056F5">
      <w:r>
        <w:rPr>
          <w:noProof/>
        </w:rPr>
        <w:lastRenderedPageBreak/>
        <w:drawing>
          <wp:inline distT="0" distB="0" distL="0" distR="0" wp14:anchorId="7B5C27D5" wp14:editId="0AF8C4DE">
            <wp:extent cx="3347049" cy="2009863"/>
            <wp:effectExtent l="0" t="0" r="6350" b="0"/>
            <wp:docPr id="103191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9735" cy="2017481"/>
                    </a:xfrm>
                    <a:prstGeom prst="rect">
                      <a:avLst/>
                    </a:prstGeom>
                    <a:noFill/>
                    <a:ln>
                      <a:noFill/>
                    </a:ln>
                  </pic:spPr>
                </pic:pic>
              </a:graphicData>
            </a:graphic>
          </wp:inline>
        </w:drawing>
      </w:r>
    </w:p>
    <w:p w14:paraId="615307F8" w14:textId="543A391F" w:rsidR="00F82139" w:rsidRDefault="00625DEB" w:rsidP="001056F5">
      <w:r>
        <w:t xml:space="preserve">B.3.2 </w:t>
      </w:r>
      <w:r w:rsidR="00F82139" w:rsidRPr="00F82139">
        <w:t>xlm-roberta-large-finetuned-conll03-english</w:t>
      </w:r>
      <w:r w:rsidR="00DB3720">
        <w:br/>
      </w:r>
    </w:p>
    <w:p w14:paraId="46227E96" w14:textId="250235F4" w:rsidR="00F82139" w:rsidRDefault="004E07A4" w:rsidP="001056F5">
      <w:r>
        <w:rPr>
          <w:noProof/>
        </w:rPr>
        <w:drawing>
          <wp:inline distT="0" distB="0" distL="0" distR="0" wp14:anchorId="530525DF" wp14:editId="350E91B6">
            <wp:extent cx="3312543" cy="1987672"/>
            <wp:effectExtent l="0" t="0" r="2540" b="0"/>
            <wp:docPr id="973417946"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946" name="Picture 8" descr="A graph with a red line and blue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3841" cy="2018453"/>
                    </a:xfrm>
                    <a:prstGeom prst="rect">
                      <a:avLst/>
                    </a:prstGeom>
                    <a:noFill/>
                    <a:ln>
                      <a:noFill/>
                    </a:ln>
                  </pic:spPr>
                </pic:pic>
              </a:graphicData>
            </a:graphic>
          </wp:inline>
        </w:drawing>
      </w:r>
    </w:p>
    <w:p w14:paraId="5BF120FE" w14:textId="0F33E08D" w:rsidR="004E07A4" w:rsidRDefault="004E07A4" w:rsidP="001056F5">
      <w:r>
        <w:t xml:space="preserve">B.3.3 </w:t>
      </w:r>
      <w:proofErr w:type="spellStart"/>
      <w:r w:rsidRPr="004E07A4">
        <w:t>pdelobelle</w:t>
      </w:r>
      <w:proofErr w:type="spellEnd"/>
      <w:r w:rsidRPr="004E07A4">
        <w:t>/robbert-v2-dutch-ner</w:t>
      </w:r>
      <w:r w:rsidR="00DB3720">
        <w:br/>
      </w:r>
    </w:p>
    <w:p w14:paraId="4C88CA78" w14:textId="276776A4" w:rsidR="00DB3720" w:rsidRDefault="00DB3720" w:rsidP="001056F5">
      <w:r>
        <w:rPr>
          <w:noProof/>
        </w:rPr>
        <w:drawing>
          <wp:inline distT="0" distB="0" distL="0" distR="0" wp14:anchorId="473F3D41" wp14:editId="6A896C59">
            <wp:extent cx="3493698" cy="2094282"/>
            <wp:effectExtent l="0" t="0" r="0" b="1270"/>
            <wp:docPr id="184200453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4532" name="Picture 1" descr="A graph with a line and a red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6280" cy="2119808"/>
                    </a:xfrm>
                    <a:prstGeom prst="rect">
                      <a:avLst/>
                    </a:prstGeom>
                    <a:noFill/>
                    <a:ln>
                      <a:noFill/>
                    </a:ln>
                  </pic:spPr>
                </pic:pic>
              </a:graphicData>
            </a:graphic>
          </wp:inline>
        </w:drawing>
      </w:r>
    </w:p>
    <w:p w14:paraId="56E147AE" w14:textId="211EDF7F" w:rsidR="00DB3720" w:rsidRDefault="00DB3720" w:rsidP="001056F5">
      <w:r>
        <w:t xml:space="preserve">B.3.4 </w:t>
      </w:r>
      <w:proofErr w:type="spellStart"/>
      <w:r w:rsidRPr="00DB3720">
        <w:t>bert</w:t>
      </w:r>
      <w:proofErr w:type="spellEnd"/>
      <w:r w:rsidRPr="00DB3720">
        <w:t>-base-</w:t>
      </w:r>
      <w:proofErr w:type="spellStart"/>
      <w:r w:rsidRPr="00DB3720">
        <w:t>dutch</w:t>
      </w:r>
      <w:proofErr w:type="spellEnd"/>
      <w:r w:rsidRPr="00DB3720">
        <w:t>-cased</w:t>
      </w:r>
    </w:p>
    <w:p w14:paraId="01DD053A" w14:textId="77777777" w:rsidR="004E07A4" w:rsidRDefault="004E07A4" w:rsidP="001056F5"/>
    <w:p w14:paraId="5C67569F" w14:textId="77777777" w:rsidR="00EF6451" w:rsidRDefault="00EF6451" w:rsidP="001056F5"/>
    <w:p w14:paraId="6D2C68F0" w14:textId="77777777" w:rsidR="00EF6451" w:rsidRDefault="00EF6451" w:rsidP="001056F5"/>
    <w:p w14:paraId="59353113" w14:textId="77777777" w:rsidR="00EF6451" w:rsidRDefault="00EF6451" w:rsidP="001056F5"/>
    <w:p w14:paraId="7E73A348" w14:textId="31237189" w:rsidR="00EF6451" w:rsidRPr="00EF6451" w:rsidRDefault="00EF6451" w:rsidP="003D4714">
      <w:pPr>
        <w:pStyle w:val="Heading2"/>
      </w:pPr>
      <w:bookmarkStart w:id="39" w:name="_Toc169181403"/>
      <w:r w:rsidRPr="00EF6451">
        <w:lastRenderedPageBreak/>
        <w:t>C. Prediction examples on unseen data</w:t>
      </w:r>
      <w:bookmarkEnd w:id="39"/>
    </w:p>
    <w:p w14:paraId="79DB5C09" w14:textId="77777777" w:rsidR="00EF6451" w:rsidRDefault="00EF6451" w:rsidP="00EF6451"/>
    <w:p w14:paraId="6F66B9A1" w14:textId="2F71278D" w:rsidR="00EF6451" w:rsidRDefault="00961756" w:rsidP="00EF6451">
      <w:r>
        <w:t>C.1 Leeuwarder Courant examples</w:t>
      </w:r>
    </w:p>
    <w:p w14:paraId="216068B1" w14:textId="230721DE" w:rsidR="00EF6451" w:rsidRDefault="00EF6451" w:rsidP="00EF6451">
      <w:r w:rsidRPr="00147E53">
        <w:rPr>
          <w:noProof/>
        </w:rPr>
        <w:drawing>
          <wp:inline distT="0" distB="0" distL="0" distR="0" wp14:anchorId="11AED7B2" wp14:editId="60DE4BC0">
            <wp:extent cx="5055079" cy="1835308"/>
            <wp:effectExtent l="0" t="0" r="0" b="0"/>
            <wp:docPr id="165805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8026" name="Picture 1" descr="A screenshot of a computer&#10;&#10;Description automatically generated"/>
                    <pic:cNvPicPr/>
                  </pic:nvPicPr>
                  <pic:blipFill>
                    <a:blip r:embed="rId33"/>
                    <a:stretch>
                      <a:fillRect/>
                    </a:stretch>
                  </pic:blipFill>
                  <pic:spPr>
                    <a:xfrm>
                      <a:off x="0" y="0"/>
                      <a:ext cx="5061437" cy="1837616"/>
                    </a:xfrm>
                    <a:prstGeom prst="rect">
                      <a:avLst/>
                    </a:prstGeom>
                  </pic:spPr>
                </pic:pic>
              </a:graphicData>
            </a:graphic>
          </wp:inline>
        </w:drawing>
      </w:r>
    </w:p>
    <w:p w14:paraId="696422EE" w14:textId="63AB0CBA" w:rsidR="00EF6451" w:rsidRDefault="00EF6451" w:rsidP="00EF6451">
      <w:r w:rsidRPr="00147E53">
        <w:rPr>
          <w:noProof/>
        </w:rPr>
        <w:drawing>
          <wp:inline distT="0" distB="0" distL="0" distR="0" wp14:anchorId="31FDB61A" wp14:editId="00F07AC8">
            <wp:extent cx="5089585" cy="2075644"/>
            <wp:effectExtent l="0" t="0" r="0" b="1270"/>
            <wp:docPr id="11157021"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 name="Picture 1" descr="A screenshot of a text box&#10;&#10;Description automatically generated"/>
                    <pic:cNvPicPr/>
                  </pic:nvPicPr>
                  <pic:blipFill>
                    <a:blip r:embed="rId34"/>
                    <a:stretch>
                      <a:fillRect/>
                    </a:stretch>
                  </pic:blipFill>
                  <pic:spPr>
                    <a:xfrm>
                      <a:off x="0" y="0"/>
                      <a:ext cx="5099881" cy="2079843"/>
                    </a:xfrm>
                    <a:prstGeom prst="rect">
                      <a:avLst/>
                    </a:prstGeom>
                  </pic:spPr>
                </pic:pic>
              </a:graphicData>
            </a:graphic>
          </wp:inline>
        </w:drawing>
      </w:r>
    </w:p>
    <w:p w14:paraId="419D008B" w14:textId="77777777" w:rsidR="00EF6451" w:rsidRDefault="00EF6451" w:rsidP="00EF6451">
      <w:r w:rsidRPr="00664782">
        <w:rPr>
          <w:noProof/>
        </w:rPr>
        <w:drawing>
          <wp:inline distT="0" distB="0" distL="0" distR="0" wp14:anchorId="460D8BB5" wp14:editId="2C641375">
            <wp:extent cx="5201728" cy="2469466"/>
            <wp:effectExtent l="0" t="0" r="0" b="7620"/>
            <wp:docPr id="1472550903"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0903" name="Picture 1" descr="A screenshot of a text message&#10;&#10;Description automatically generated"/>
                    <pic:cNvPicPr/>
                  </pic:nvPicPr>
                  <pic:blipFill>
                    <a:blip r:embed="rId35"/>
                    <a:stretch>
                      <a:fillRect/>
                    </a:stretch>
                  </pic:blipFill>
                  <pic:spPr>
                    <a:xfrm>
                      <a:off x="0" y="0"/>
                      <a:ext cx="5208925" cy="2472883"/>
                    </a:xfrm>
                    <a:prstGeom prst="rect">
                      <a:avLst/>
                    </a:prstGeom>
                  </pic:spPr>
                </pic:pic>
              </a:graphicData>
            </a:graphic>
          </wp:inline>
        </w:drawing>
      </w:r>
    </w:p>
    <w:p w14:paraId="6243F85D" w14:textId="77777777" w:rsidR="00EF6451" w:rsidRDefault="00EF6451" w:rsidP="00EF6451"/>
    <w:p w14:paraId="649BE7C4" w14:textId="3414158F" w:rsidR="00EF6451" w:rsidRDefault="00EF6451" w:rsidP="00EF6451"/>
    <w:p w14:paraId="4CE5BD6D" w14:textId="77777777" w:rsidR="00961756" w:rsidRDefault="00961756" w:rsidP="00EF6451"/>
    <w:p w14:paraId="4903B937" w14:textId="77777777" w:rsidR="00961756" w:rsidRDefault="00961756" w:rsidP="00EF6451"/>
    <w:p w14:paraId="4C173E31" w14:textId="24A0D478" w:rsidR="00EF6451" w:rsidRDefault="00961756" w:rsidP="00EF6451">
      <w:r>
        <w:lastRenderedPageBreak/>
        <w:t xml:space="preserve">C.2 </w:t>
      </w:r>
      <w:r w:rsidR="00EF6451">
        <w:t>Parool</w:t>
      </w:r>
      <w:r>
        <w:t xml:space="preserve"> examples</w:t>
      </w:r>
    </w:p>
    <w:p w14:paraId="32B9BE89" w14:textId="77777777" w:rsidR="00EF6451" w:rsidRDefault="00EF6451" w:rsidP="00EF6451">
      <w:r w:rsidRPr="00664782">
        <w:rPr>
          <w:noProof/>
        </w:rPr>
        <w:drawing>
          <wp:inline distT="0" distB="0" distL="0" distR="0" wp14:anchorId="3D9B025E" wp14:editId="575B3EE1">
            <wp:extent cx="4433977" cy="2311308"/>
            <wp:effectExtent l="0" t="0" r="5080" b="0"/>
            <wp:docPr id="21182938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387" name="Picture 1" descr="A screenshot of a book&#10;&#10;Description automatically generated"/>
                    <pic:cNvPicPr/>
                  </pic:nvPicPr>
                  <pic:blipFill>
                    <a:blip r:embed="rId36"/>
                    <a:stretch>
                      <a:fillRect/>
                    </a:stretch>
                  </pic:blipFill>
                  <pic:spPr>
                    <a:xfrm>
                      <a:off x="0" y="0"/>
                      <a:ext cx="4446020" cy="2317585"/>
                    </a:xfrm>
                    <a:prstGeom prst="rect">
                      <a:avLst/>
                    </a:prstGeom>
                  </pic:spPr>
                </pic:pic>
              </a:graphicData>
            </a:graphic>
          </wp:inline>
        </w:drawing>
      </w:r>
    </w:p>
    <w:p w14:paraId="1EE3DE95" w14:textId="77777777" w:rsidR="00EF6451" w:rsidRDefault="00EF6451" w:rsidP="00EF6451">
      <w:r w:rsidRPr="00664782">
        <w:rPr>
          <w:noProof/>
        </w:rPr>
        <w:drawing>
          <wp:inline distT="0" distB="0" distL="0" distR="0" wp14:anchorId="3F84AD84" wp14:editId="5713842D">
            <wp:extent cx="4517153" cy="3640347"/>
            <wp:effectExtent l="0" t="0" r="0" b="0"/>
            <wp:docPr id="12131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6690" name="Picture 1" descr="A screenshot of a computer&#10;&#10;Description automatically generated"/>
                    <pic:cNvPicPr/>
                  </pic:nvPicPr>
                  <pic:blipFill>
                    <a:blip r:embed="rId37"/>
                    <a:stretch>
                      <a:fillRect/>
                    </a:stretch>
                  </pic:blipFill>
                  <pic:spPr>
                    <a:xfrm>
                      <a:off x="0" y="0"/>
                      <a:ext cx="4522482" cy="3644642"/>
                    </a:xfrm>
                    <a:prstGeom prst="rect">
                      <a:avLst/>
                    </a:prstGeom>
                  </pic:spPr>
                </pic:pic>
              </a:graphicData>
            </a:graphic>
          </wp:inline>
        </w:drawing>
      </w:r>
    </w:p>
    <w:p w14:paraId="4B239D89" w14:textId="77777777" w:rsidR="00EF6451" w:rsidRDefault="00EF6451" w:rsidP="00EF6451">
      <w:r w:rsidRPr="00664782">
        <w:rPr>
          <w:noProof/>
        </w:rPr>
        <w:lastRenderedPageBreak/>
        <w:drawing>
          <wp:inline distT="0" distB="0" distL="0" distR="0" wp14:anchorId="3249A102" wp14:editId="49B775F7">
            <wp:extent cx="4399472" cy="4317097"/>
            <wp:effectExtent l="0" t="0" r="1270" b="7620"/>
            <wp:docPr id="959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310" name="Picture 1" descr="A screenshot of a computer&#10;&#10;Description automatically generated"/>
                    <pic:cNvPicPr/>
                  </pic:nvPicPr>
                  <pic:blipFill>
                    <a:blip r:embed="rId38"/>
                    <a:stretch>
                      <a:fillRect/>
                    </a:stretch>
                  </pic:blipFill>
                  <pic:spPr>
                    <a:xfrm>
                      <a:off x="0" y="0"/>
                      <a:ext cx="4416898" cy="4334196"/>
                    </a:xfrm>
                    <a:prstGeom prst="rect">
                      <a:avLst/>
                    </a:prstGeom>
                  </pic:spPr>
                </pic:pic>
              </a:graphicData>
            </a:graphic>
          </wp:inline>
        </w:drawing>
      </w:r>
    </w:p>
    <w:p w14:paraId="27DD25AC" w14:textId="77777777" w:rsidR="00961756" w:rsidRDefault="00961756" w:rsidP="00EF6451"/>
    <w:p w14:paraId="305F733A" w14:textId="3825BCA3" w:rsidR="00EF6451" w:rsidRDefault="00961756" w:rsidP="00EF6451">
      <w:r>
        <w:t xml:space="preserve">C.3 </w:t>
      </w:r>
      <w:r w:rsidR="00EF6451">
        <w:t>Trouw</w:t>
      </w:r>
      <w:r>
        <w:t xml:space="preserve"> examples</w:t>
      </w:r>
    </w:p>
    <w:p w14:paraId="58D44578" w14:textId="77777777" w:rsidR="00EF6451" w:rsidRDefault="00EF6451" w:rsidP="00EF6451">
      <w:r w:rsidRPr="00664782">
        <w:rPr>
          <w:noProof/>
        </w:rPr>
        <w:drawing>
          <wp:inline distT="0" distB="0" distL="0" distR="0" wp14:anchorId="56E99DFD" wp14:editId="50914B05">
            <wp:extent cx="4813540" cy="2825942"/>
            <wp:effectExtent l="0" t="0" r="6350" b="0"/>
            <wp:docPr id="20560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4" name="Picture 1" descr="A screenshot of a computer&#10;&#10;Description automatically generated"/>
                    <pic:cNvPicPr/>
                  </pic:nvPicPr>
                  <pic:blipFill>
                    <a:blip r:embed="rId39"/>
                    <a:stretch>
                      <a:fillRect/>
                    </a:stretch>
                  </pic:blipFill>
                  <pic:spPr>
                    <a:xfrm>
                      <a:off x="0" y="0"/>
                      <a:ext cx="4840806" cy="2841949"/>
                    </a:xfrm>
                    <a:prstGeom prst="rect">
                      <a:avLst/>
                    </a:prstGeom>
                  </pic:spPr>
                </pic:pic>
              </a:graphicData>
            </a:graphic>
          </wp:inline>
        </w:drawing>
      </w:r>
    </w:p>
    <w:p w14:paraId="7D3037F6" w14:textId="77777777" w:rsidR="00EF6451" w:rsidRDefault="00EF6451" w:rsidP="00EF6451"/>
    <w:p w14:paraId="6C851365" w14:textId="4845FC42" w:rsidR="00961756" w:rsidRDefault="00EF6451" w:rsidP="00EF6451">
      <w:r w:rsidRPr="00F03D52">
        <w:rPr>
          <w:noProof/>
        </w:rPr>
        <w:lastRenderedPageBreak/>
        <w:drawing>
          <wp:inline distT="0" distB="0" distL="0" distR="0" wp14:anchorId="5F8E2BA9" wp14:editId="42322E95">
            <wp:extent cx="4408098" cy="2674357"/>
            <wp:effectExtent l="0" t="0" r="0" b="0"/>
            <wp:docPr id="39911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292" name="Picture 1" descr="A screenshot of a computer&#10;&#10;Description automatically generated"/>
                    <pic:cNvPicPr/>
                  </pic:nvPicPr>
                  <pic:blipFill>
                    <a:blip r:embed="rId40"/>
                    <a:stretch>
                      <a:fillRect/>
                    </a:stretch>
                  </pic:blipFill>
                  <pic:spPr>
                    <a:xfrm>
                      <a:off x="0" y="0"/>
                      <a:ext cx="4416893" cy="2679693"/>
                    </a:xfrm>
                    <a:prstGeom prst="rect">
                      <a:avLst/>
                    </a:prstGeom>
                  </pic:spPr>
                </pic:pic>
              </a:graphicData>
            </a:graphic>
          </wp:inline>
        </w:drawing>
      </w:r>
    </w:p>
    <w:p w14:paraId="364133F9" w14:textId="7ADDF812" w:rsidR="00EF6451" w:rsidRDefault="00EF6451" w:rsidP="001056F5">
      <w:r w:rsidRPr="00F03D52">
        <w:rPr>
          <w:noProof/>
        </w:rPr>
        <w:drawing>
          <wp:inline distT="0" distB="0" distL="0" distR="0" wp14:anchorId="37200784" wp14:editId="25461766">
            <wp:extent cx="4468483" cy="2253549"/>
            <wp:effectExtent l="0" t="0" r="8890" b="0"/>
            <wp:docPr id="1942491046"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1046" name="Picture 1" descr="A screenshot of a text box&#10;&#10;Description automatically generated"/>
                    <pic:cNvPicPr/>
                  </pic:nvPicPr>
                  <pic:blipFill>
                    <a:blip r:embed="rId41"/>
                    <a:stretch>
                      <a:fillRect/>
                    </a:stretch>
                  </pic:blipFill>
                  <pic:spPr>
                    <a:xfrm>
                      <a:off x="0" y="0"/>
                      <a:ext cx="4479058" cy="2258882"/>
                    </a:xfrm>
                    <a:prstGeom prst="rect">
                      <a:avLst/>
                    </a:prstGeom>
                  </pic:spPr>
                </pic:pic>
              </a:graphicData>
            </a:graphic>
          </wp:inline>
        </w:drawing>
      </w:r>
    </w:p>
    <w:p w14:paraId="368F31DE" w14:textId="77777777" w:rsidR="00961756" w:rsidRDefault="00961756" w:rsidP="001056F5"/>
    <w:p w14:paraId="05D02010" w14:textId="77777777" w:rsidR="00961756" w:rsidRDefault="00961756" w:rsidP="00961756">
      <w:r w:rsidRPr="00655690">
        <w:rPr>
          <w:noProof/>
        </w:rPr>
        <w:drawing>
          <wp:inline distT="0" distB="0" distL="0" distR="0" wp14:anchorId="44B224CC" wp14:editId="4A2CCE3D">
            <wp:extent cx="6211019" cy="3029128"/>
            <wp:effectExtent l="0" t="0" r="0" b="0"/>
            <wp:docPr id="97992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271" name="Picture 1" descr="A screenshot of a computer&#10;&#10;Description automatically generated"/>
                    <pic:cNvPicPr/>
                  </pic:nvPicPr>
                  <pic:blipFill>
                    <a:blip r:embed="rId42"/>
                    <a:stretch>
                      <a:fillRect/>
                    </a:stretch>
                  </pic:blipFill>
                  <pic:spPr>
                    <a:xfrm>
                      <a:off x="0" y="0"/>
                      <a:ext cx="6244287" cy="3045353"/>
                    </a:xfrm>
                    <a:prstGeom prst="rect">
                      <a:avLst/>
                    </a:prstGeom>
                  </pic:spPr>
                </pic:pic>
              </a:graphicData>
            </a:graphic>
          </wp:inline>
        </w:drawing>
      </w:r>
    </w:p>
    <w:p w14:paraId="7D74A7F8" w14:textId="77777777" w:rsidR="004E07A4" w:rsidRPr="001056F5" w:rsidRDefault="004E07A4" w:rsidP="001056F5"/>
    <w:sectPr w:rsidR="004E07A4" w:rsidRPr="001056F5" w:rsidSect="005612B0">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DC247" w14:textId="77777777" w:rsidR="00FF3B0E" w:rsidRDefault="00FF3B0E" w:rsidP="003D4714">
      <w:pPr>
        <w:spacing w:after="0" w:line="240" w:lineRule="auto"/>
      </w:pPr>
      <w:r>
        <w:separator/>
      </w:r>
    </w:p>
  </w:endnote>
  <w:endnote w:type="continuationSeparator" w:id="0">
    <w:p w14:paraId="744E0222" w14:textId="77777777" w:rsidR="00FF3B0E" w:rsidRDefault="00FF3B0E" w:rsidP="003D4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335384"/>
      <w:docPartObj>
        <w:docPartGallery w:val="Page Numbers (Bottom of Page)"/>
        <w:docPartUnique/>
      </w:docPartObj>
    </w:sdtPr>
    <w:sdtEndPr>
      <w:rPr>
        <w:noProof/>
      </w:rPr>
    </w:sdtEndPr>
    <w:sdtContent>
      <w:p w14:paraId="0FC1D502" w14:textId="7C4137AE" w:rsidR="005612B0" w:rsidRDefault="005612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40CDBE" w14:textId="77777777" w:rsidR="005612B0" w:rsidRDefault="005612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3ECFC" w14:textId="77777777" w:rsidR="00FF3B0E" w:rsidRDefault="00FF3B0E" w:rsidP="003D4714">
      <w:pPr>
        <w:spacing w:after="0" w:line="240" w:lineRule="auto"/>
      </w:pPr>
      <w:r>
        <w:separator/>
      </w:r>
    </w:p>
  </w:footnote>
  <w:footnote w:type="continuationSeparator" w:id="0">
    <w:p w14:paraId="00E0DB6C" w14:textId="77777777" w:rsidR="00FF3B0E" w:rsidRDefault="00FF3B0E" w:rsidP="003D4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E39B2"/>
    <w:multiLevelType w:val="hybridMultilevel"/>
    <w:tmpl w:val="3ECEC1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9281B9D"/>
    <w:multiLevelType w:val="hybridMultilevel"/>
    <w:tmpl w:val="0486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668C4"/>
    <w:multiLevelType w:val="hybridMultilevel"/>
    <w:tmpl w:val="EF6ED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374409F"/>
    <w:multiLevelType w:val="hybridMultilevel"/>
    <w:tmpl w:val="B3A8C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53C187B"/>
    <w:multiLevelType w:val="hybridMultilevel"/>
    <w:tmpl w:val="B6E271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43458FA"/>
    <w:multiLevelType w:val="hybridMultilevel"/>
    <w:tmpl w:val="73F044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BD73060"/>
    <w:multiLevelType w:val="hybridMultilevel"/>
    <w:tmpl w:val="1CF07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8891021">
    <w:abstractNumId w:val="5"/>
  </w:num>
  <w:num w:numId="2" w16cid:durableId="1633755186">
    <w:abstractNumId w:val="4"/>
  </w:num>
  <w:num w:numId="3" w16cid:durableId="1172791477">
    <w:abstractNumId w:val="2"/>
  </w:num>
  <w:num w:numId="4" w16cid:durableId="604464604">
    <w:abstractNumId w:val="6"/>
  </w:num>
  <w:num w:numId="5" w16cid:durableId="559638029">
    <w:abstractNumId w:val="3"/>
  </w:num>
  <w:num w:numId="6" w16cid:durableId="991251261">
    <w:abstractNumId w:val="0"/>
  </w:num>
  <w:num w:numId="7" w16cid:durableId="105272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22"/>
    <w:rsid w:val="00004210"/>
    <w:rsid w:val="00011724"/>
    <w:rsid w:val="00014B73"/>
    <w:rsid w:val="00015E9C"/>
    <w:rsid w:val="00046997"/>
    <w:rsid w:val="00054348"/>
    <w:rsid w:val="00055828"/>
    <w:rsid w:val="00057B80"/>
    <w:rsid w:val="000662EB"/>
    <w:rsid w:val="000720E9"/>
    <w:rsid w:val="00075EDF"/>
    <w:rsid w:val="0007793F"/>
    <w:rsid w:val="00080FDA"/>
    <w:rsid w:val="00082149"/>
    <w:rsid w:val="00086AF1"/>
    <w:rsid w:val="000909C0"/>
    <w:rsid w:val="000951D5"/>
    <w:rsid w:val="000A1DDF"/>
    <w:rsid w:val="000A2100"/>
    <w:rsid w:val="000B0491"/>
    <w:rsid w:val="000B40EF"/>
    <w:rsid w:val="000C1291"/>
    <w:rsid w:val="000D05AD"/>
    <w:rsid w:val="000D0C14"/>
    <w:rsid w:val="000E634D"/>
    <w:rsid w:val="000E6B6E"/>
    <w:rsid w:val="000E6D04"/>
    <w:rsid w:val="000E7BB4"/>
    <w:rsid w:val="000F1B7F"/>
    <w:rsid w:val="000F570C"/>
    <w:rsid w:val="0010025C"/>
    <w:rsid w:val="00101497"/>
    <w:rsid w:val="001051BD"/>
    <w:rsid w:val="001056F5"/>
    <w:rsid w:val="00107FAF"/>
    <w:rsid w:val="00120066"/>
    <w:rsid w:val="00121902"/>
    <w:rsid w:val="001363F2"/>
    <w:rsid w:val="00147340"/>
    <w:rsid w:val="00147E53"/>
    <w:rsid w:val="00151B5E"/>
    <w:rsid w:val="00154C42"/>
    <w:rsid w:val="0015604E"/>
    <w:rsid w:val="0015784A"/>
    <w:rsid w:val="00174DF4"/>
    <w:rsid w:val="001821D0"/>
    <w:rsid w:val="00186D8E"/>
    <w:rsid w:val="00190DE9"/>
    <w:rsid w:val="00191AA4"/>
    <w:rsid w:val="001A2CFF"/>
    <w:rsid w:val="001A7A51"/>
    <w:rsid w:val="001B707C"/>
    <w:rsid w:val="001C01F8"/>
    <w:rsid w:val="001C0273"/>
    <w:rsid w:val="001C1F2A"/>
    <w:rsid w:val="001C2545"/>
    <w:rsid w:val="001C30F5"/>
    <w:rsid w:val="001C3A28"/>
    <w:rsid w:val="001E2998"/>
    <w:rsid w:val="001E4393"/>
    <w:rsid w:val="001F533A"/>
    <w:rsid w:val="00205C09"/>
    <w:rsid w:val="00207822"/>
    <w:rsid w:val="0021032B"/>
    <w:rsid w:val="002207DE"/>
    <w:rsid w:val="00225C8B"/>
    <w:rsid w:val="002335F1"/>
    <w:rsid w:val="00236E2F"/>
    <w:rsid w:val="0023762B"/>
    <w:rsid w:val="002412EC"/>
    <w:rsid w:val="0024298A"/>
    <w:rsid w:val="00245597"/>
    <w:rsid w:val="002460C1"/>
    <w:rsid w:val="00250CF6"/>
    <w:rsid w:val="00252290"/>
    <w:rsid w:val="002553BF"/>
    <w:rsid w:val="0025778E"/>
    <w:rsid w:val="00262D87"/>
    <w:rsid w:val="002638B4"/>
    <w:rsid w:val="00264512"/>
    <w:rsid w:val="002727AA"/>
    <w:rsid w:val="00272BE8"/>
    <w:rsid w:val="00274D9C"/>
    <w:rsid w:val="00281DC4"/>
    <w:rsid w:val="00297742"/>
    <w:rsid w:val="002A6007"/>
    <w:rsid w:val="002B20CF"/>
    <w:rsid w:val="002B53CB"/>
    <w:rsid w:val="002C0F2A"/>
    <w:rsid w:val="002C5ABC"/>
    <w:rsid w:val="002C6022"/>
    <w:rsid w:val="002D6E19"/>
    <w:rsid w:val="002E1D64"/>
    <w:rsid w:val="002E3C53"/>
    <w:rsid w:val="002F474C"/>
    <w:rsid w:val="002F4AED"/>
    <w:rsid w:val="003005FD"/>
    <w:rsid w:val="0030725F"/>
    <w:rsid w:val="00307CF9"/>
    <w:rsid w:val="00316054"/>
    <w:rsid w:val="00317032"/>
    <w:rsid w:val="003227AE"/>
    <w:rsid w:val="00326E71"/>
    <w:rsid w:val="00341363"/>
    <w:rsid w:val="00342BE6"/>
    <w:rsid w:val="003664D8"/>
    <w:rsid w:val="00370A56"/>
    <w:rsid w:val="00370D7C"/>
    <w:rsid w:val="003717AC"/>
    <w:rsid w:val="00375D52"/>
    <w:rsid w:val="00380F57"/>
    <w:rsid w:val="00384C2A"/>
    <w:rsid w:val="00386FF9"/>
    <w:rsid w:val="003A206A"/>
    <w:rsid w:val="003A27DE"/>
    <w:rsid w:val="003A4BBB"/>
    <w:rsid w:val="003C7229"/>
    <w:rsid w:val="003D4714"/>
    <w:rsid w:val="003D7ABC"/>
    <w:rsid w:val="003E1F3A"/>
    <w:rsid w:val="003F2F6D"/>
    <w:rsid w:val="003F31FF"/>
    <w:rsid w:val="003F5D30"/>
    <w:rsid w:val="0040394F"/>
    <w:rsid w:val="00412207"/>
    <w:rsid w:val="004146DE"/>
    <w:rsid w:val="0041618F"/>
    <w:rsid w:val="00427A76"/>
    <w:rsid w:val="00435231"/>
    <w:rsid w:val="00440508"/>
    <w:rsid w:val="00440C1A"/>
    <w:rsid w:val="0045201F"/>
    <w:rsid w:val="00452175"/>
    <w:rsid w:val="00452AE8"/>
    <w:rsid w:val="00452C2D"/>
    <w:rsid w:val="00460971"/>
    <w:rsid w:val="00462E48"/>
    <w:rsid w:val="0046622E"/>
    <w:rsid w:val="00470508"/>
    <w:rsid w:val="00473A84"/>
    <w:rsid w:val="00483144"/>
    <w:rsid w:val="00491C6E"/>
    <w:rsid w:val="0049475D"/>
    <w:rsid w:val="004A541A"/>
    <w:rsid w:val="004B1863"/>
    <w:rsid w:val="004C5281"/>
    <w:rsid w:val="004C5502"/>
    <w:rsid w:val="004D18F9"/>
    <w:rsid w:val="004E07A4"/>
    <w:rsid w:val="004E4170"/>
    <w:rsid w:val="004E75AB"/>
    <w:rsid w:val="004E7EDA"/>
    <w:rsid w:val="004F5A92"/>
    <w:rsid w:val="005146EB"/>
    <w:rsid w:val="0052676D"/>
    <w:rsid w:val="00535283"/>
    <w:rsid w:val="005353CC"/>
    <w:rsid w:val="00544558"/>
    <w:rsid w:val="0055659D"/>
    <w:rsid w:val="005612B0"/>
    <w:rsid w:val="0056537C"/>
    <w:rsid w:val="00574B54"/>
    <w:rsid w:val="005841E6"/>
    <w:rsid w:val="00593FA0"/>
    <w:rsid w:val="0059532E"/>
    <w:rsid w:val="0059777D"/>
    <w:rsid w:val="005A431B"/>
    <w:rsid w:val="005A506F"/>
    <w:rsid w:val="005B41AA"/>
    <w:rsid w:val="005C3DD4"/>
    <w:rsid w:val="005C554A"/>
    <w:rsid w:val="005D459B"/>
    <w:rsid w:val="005D4BF9"/>
    <w:rsid w:val="005D794F"/>
    <w:rsid w:val="005E2765"/>
    <w:rsid w:val="005E4996"/>
    <w:rsid w:val="005F1DAF"/>
    <w:rsid w:val="005F35B3"/>
    <w:rsid w:val="005F4C02"/>
    <w:rsid w:val="005F4F7A"/>
    <w:rsid w:val="00607203"/>
    <w:rsid w:val="006123C0"/>
    <w:rsid w:val="00613704"/>
    <w:rsid w:val="0061778D"/>
    <w:rsid w:val="0062339B"/>
    <w:rsid w:val="00625DEB"/>
    <w:rsid w:val="0063526B"/>
    <w:rsid w:val="0063753A"/>
    <w:rsid w:val="00642BA1"/>
    <w:rsid w:val="00650AEA"/>
    <w:rsid w:val="006533AB"/>
    <w:rsid w:val="00655690"/>
    <w:rsid w:val="006610EB"/>
    <w:rsid w:val="00664782"/>
    <w:rsid w:val="00664EF8"/>
    <w:rsid w:val="00675D5A"/>
    <w:rsid w:val="0069072B"/>
    <w:rsid w:val="00693C7B"/>
    <w:rsid w:val="006A7B58"/>
    <w:rsid w:val="006A7D76"/>
    <w:rsid w:val="006B0268"/>
    <w:rsid w:val="006C44FF"/>
    <w:rsid w:val="006C4A30"/>
    <w:rsid w:val="006D6C7B"/>
    <w:rsid w:val="006D7AB4"/>
    <w:rsid w:val="006D7EA5"/>
    <w:rsid w:val="006E1CCD"/>
    <w:rsid w:val="006E6360"/>
    <w:rsid w:val="006F0316"/>
    <w:rsid w:val="006F7F1E"/>
    <w:rsid w:val="0071088F"/>
    <w:rsid w:val="00733278"/>
    <w:rsid w:val="007339AD"/>
    <w:rsid w:val="00735F74"/>
    <w:rsid w:val="0073717B"/>
    <w:rsid w:val="00741517"/>
    <w:rsid w:val="00754276"/>
    <w:rsid w:val="0075605D"/>
    <w:rsid w:val="00756DD2"/>
    <w:rsid w:val="00762F9C"/>
    <w:rsid w:val="007670C4"/>
    <w:rsid w:val="00780B46"/>
    <w:rsid w:val="007811C1"/>
    <w:rsid w:val="0078791E"/>
    <w:rsid w:val="00790AB8"/>
    <w:rsid w:val="007A286C"/>
    <w:rsid w:val="007A4E51"/>
    <w:rsid w:val="007A6204"/>
    <w:rsid w:val="007B4B3B"/>
    <w:rsid w:val="007B5713"/>
    <w:rsid w:val="007C5BA9"/>
    <w:rsid w:val="007D0400"/>
    <w:rsid w:val="007D0C46"/>
    <w:rsid w:val="007D1325"/>
    <w:rsid w:val="007D3BE5"/>
    <w:rsid w:val="007E0D0F"/>
    <w:rsid w:val="007E1D0E"/>
    <w:rsid w:val="007F4B28"/>
    <w:rsid w:val="007F6E20"/>
    <w:rsid w:val="00800520"/>
    <w:rsid w:val="00803596"/>
    <w:rsid w:val="0080374D"/>
    <w:rsid w:val="00806D47"/>
    <w:rsid w:val="008159AA"/>
    <w:rsid w:val="00815EB2"/>
    <w:rsid w:val="00816ED5"/>
    <w:rsid w:val="008200FA"/>
    <w:rsid w:val="008254FD"/>
    <w:rsid w:val="00840677"/>
    <w:rsid w:val="008450EB"/>
    <w:rsid w:val="00851450"/>
    <w:rsid w:val="00851456"/>
    <w:rsid w:val="00853675"/>
    <w:rsid w:val="0087113B"/>
    <w:rsid w:val="008724C7"/>
    <w:rsid w:val="00874D3B"/>
    <w:rsid w:val="00884273"/>
    <w:rsid w:val="008873F3"/>
    <w:rsid w:val="00897AEE"/>
    <w:rsid w:val="00897DBC"/>
    <w:rsid w:val="008A0865"/>
    <w:rsid w:val="008B482E"/>
    <w:rsid w:val="008B6DE6"/>
    <w:rsid w:val="008C109F"/>
    <w:rsid w:val="008C5142"/>
    <w:rsid w:val="008C51B1"/>
    <w:rsid w:val="008D30F4"/>
    <w:rsid w:val="008D74F1"/>
    <w:rsid w:val="00902EF8"/>
    <w:rsid w:val="00905469"/>
    <w:rsid w:val="009145DA"/>
    <w:rsid w:val="00926D24"/>
    <w:rsid w:val="00927524"/>
    <w:rsid w:val="00930765"/>
    <w:rsid w:val="00930E57"/>
    <w:rsid w:val="00950BF4"/>
    <w:rsid w:val="00952B93"/>
    <w:rsid w:val="0095435C"/>
    <w:rsid w:val="00960E2D"/>
    <w:rsid w:val="00961068"/>
    <w:rsid w:val="00961756"/>
    <w:rsid w:val="00966014"/>
    <w:rsid w:val="009723B5"/>
    <w:rsid w:val="00977B85"/>
    <w:rsid w:val="009868B1"/>
    <w:rsid w:val="00996EFE"/>
    <w:rsid w:val="009A1313"/>
    <w:rsid w:val="009B3565"/>
    <w:rsid w:val="009B7CF4"/>
    <w:rsid w:val="009C19E2"/>
    <w:rsid w:val="009C3C7E"/>
    <w:rsid w:val="009C6B25"/>
    <w:rsid w:val="009D0459"/>
    <w:rsid w:val="009D7737"/>
    <w:rsid w:val="009E6AF4"/>
    <w:rsid w:val="009F22AE"/>
    <w:rsid w:val="009F2B85"/>
    <w:rsid w:val="00A13AB3"/>
    <w:rsid w:val="00A15263"/>
    <w:rsid w:val="00A178BA"/>
    <w:rsid w:val="00A17E6D"/>
    <w:rsid w:val="00A34EB2"/>
    <w:rsid w:val="00A565FB"/>
    <w:rsid w:val="00A56A7C"/>
    <w:rsid w:val="00A765C9"/>
    <w:rsid w:val="00A87F57"/>
    <w:rsid w:val="00A91C96"/>
    <w:rsid w:val="00A937FF"/>
    <w:rsid w:val="00A95F5B"/>
    <w:rsid w:val="00AA5DE7"/>
    <w:rsid w:val="00AB1BAB"/>
    <w:rsid w:val="00AD0151"/>
    <w:rsid w:val="00AD0FA9"/>
    <w:rsid w:val="00AD75A4"/>
    <w:rsid w:val="00AD7CD6"/>
    <w:rsid w:val="00AE4E33"/>
    <w:rsid w:val="00AF7083"/>
    <w:rsid w:val="00B102A7"/>
    <w:rsid w:val="00B135D6"/>
    <w:rsid w:val="00B13BF8"/>
    <w:rsid w:val="00B15C1F"/>
    <w:rsid w:val="00B20A7E"/>
    <w:rsid w:val="00B37FDA"/>
    <w:rsid w:val="00B550E0"/>
    <w:rsid w:val="00B571D1"/>
    <w:rsid w:val="00B66F60"/>
    <w:rsid w:val="00B7166B"/>
    <w:rsid w:val="00B731E4"/>
    <w:rsid w:val="00B75B7E"/>
    <w:rsid w:val="00B762A1"/>
    <w:rsid w:val="00B824F5"/>
    <w:rsid w:val="00BA5DA7"/>
    <w:rsid w:val="00BB4948"/>
    <w:rsid w:val="00BB51D3"/>
    <w:rsid w:val="00BB7CFF"/>
    <w:rsid w:val="00BC0290"/>
    <w:rsid w:val="00BC1D14"/>
    <w:rsid w:val="00BC44BD"/>
    <w:rsid w:val="00BC556E"/>
    <w:rsid w:val="00BC63DB"/>
    <w:rsid w:val="00BD011C"/>
    <w:rsid w:val="00BD27C8"/>
    <w:rsid w:val="00BD617D"/>
    <w:rsid w:val="00BD7AAD"/>
    <w:rsid w:val="00BE394A"/>
    <w:rsid w:val="00BE43A4"/>
    <w:rsid w:val="00BE59F1"/>
    <w:rsid w:val="00BF4DD3"/>
    <w:rsid w:val="00C048FD"/>
    <w:rsid w:val="00C22F22"/>
    <w:rsid w:val="00C309B2"/>
    <w:rsid w:val="00C31A36"/>
    <w:rsid w:val="00C347B2"/>
    <w:rsid w:val="00C3527C"/>
    <w:rsid w:val="00C433A7"/>
    <w:rsid w:val="00C472D3"/>
    <w:rsid w:val="00C505B3"/>
    <w:rsid w:val="00C55776"/>
    <w:rsid w:val="00C74BEA"/>
    <w:rsid w:val="00C81CD9"/>
    <w:rsid w:val="00C93AAE"/>
    <w:rsid w:val="00CA18B0"/>
    <w:rsid w:val="00CA694E"/>
    <w:rsid w:val="00CB1F7F"/>
    <w:rsid w:val="00CB5A3F"/>
    <w:rsid w:val="00CC2173"/>
    <w:rsid w:val="00CD167E"/>
    <w:rsid w:val="00CD28AC"/>
    <w:rsid w:val="00CE3C54"/>
    <w:rsid w:val="00CE4C3F"/>
    <w:rsid w:val="00CF11F1"/>
    <w:rsid w:val="00CF7E6E"/>
    <w:rsid w:val="00D00F46"/>
    <w:rsid w:val="00D20BBA"/>
    <w:rsid w:val="00D21F68"/>
    <w:rsid w:val="00D27650"/>
    <w:rsid w:val="00D35400"/>
    <w:rsid w:val="00D44667"/>
    <w:rsid w:val="00D6046E"/>
    <w:rsid w:val="00D6546B"/>
    <w:rsid w:val="00D7189F"/>
    <w:rsid w:val="00D77D02"/>
    <w:rsid w:val="00D803FD"/>
    <w:rsid w:val="00D8201A"/>
    <w:rsid w:val="00D865C6"/>
    <w:rsid w:val="00D9135D"/>
    <w:rsid w:val="00DA673A"/>
    <w:rsid w:val="00DB1F21"/>
    <w:rsid w:val="00DB1F99"/>
    <w:rsid w:val="00DB2112"/>
    <w:rsid w:val="00DB3720"/>
    <w:rsid w:val="00DB6694"/>
    <w:rsid w:val="00DD2816"/>
    <w:rsid w:val="00DE4F99"/>
    <w:rsid w:val="00DE6EE6"/>
    <w:rsid w:val="00DF0CA9"/>
    <w:rsid w:val="00E062B3"/>
    <w:rsid w:val="00E20FD7"/>
    <w:rsid w:val="00E25919"/>
    <w:rsid w:val="00E554A9"/>
    <w:rsid w:val="00E60980"/>
    <w:rsid w:val="00E6365C"/>
    <w:rsid w:val="00E63DB5"/>
    <w:rsid w:val="00E67805"/>
    <w:rsid w:val="00E67A21"/>
    <w:rsid w:val="00E80F60"/>
    <w:rsid w:val="00E81337"/>
    <w:rsid w:val="00E853B4"/>
    <w:rsid w:val="00E85F46"/>
    <w:rsid w:val="00E901B7"/>
    <w:rsid w:val="00EA05B7"/>
    <w:rsid w:val="00EA5014"/>
    <w:rsid w:val="00EA653E"/>
    <w:rsid w:val="00EA6949"/>
    <w:rsid w:val="00EB6F4D"/>
    <w:rsid w:val="00ED149D"/>
    <w:rsid w:val="00ED5A1D"/>
    <w:rsid w:val="00ED5DA3"/>
    <w:rsid w:val="00ED7C6D"/>
    <w:rsid w:val="00EE39BA"/>
    <w:rsid w:val="00EF23AC"/>
    <w:rsid w:val="00EF6451"/>
    <w:rsid w:val="00F03D52"/>
    <w:rsid w:val="00F03D86"/>
    <w:rsid w:val="00F05845"/>
    <w:rsid w:val="00F07E41"/>
    <w:rsid w:val="00F10ACA"/>
    <w:rsid w:val="00F15A3F"/>
    <w:rsid w:val="00F16AFF"/>
    <w:rsid w:val="00F2375A"/>
    <w:rsid w:val="00F23EE5"/>
    <w:rsid w:val="00F46AB0"/>
    <w:rsid w:val="00F475B7"/>
    <w:rsid w:val="00F51FF4"/>
    <w:rsid w:val="00F5213D"/>
    <w:rsid w:val="00F55FD2"/>
    <w:rsid w:val="00F647B8"/>
    <w:rsid w:val="00F82139"/>
    <w:rsid w:val="00F87939"/>
    <w:rsid w:val="00FA4680"/>
    <w:rsid w:val="00FA6656"/>
    <w:rsid w:val="00FB362C"/>
    <w:rsid w:val="00FC18C1"/>
    <w:rsid w:val="00FC63E7"/>
    <w:rsid w:val="00FC7751"/>
    <w:rsid w:val="00FD08B2"/>
    <w:rsid w:val="00FD159B"/>
    <w:rsid w:val="00FD4D5F"/>
    <w:rsid w:val="00FE4546"/>
    <w:rsid w:val="00FE5879"/>
    <w:rsid w:val="00FE7150"/>
    <w:rsid w:val="00FE7EA7"/>
    <w:rsid w:val="00FF3B0E"/>
    <w:rsid w:val="00FF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764F"/>
  <w15:chartTrackingRefBased/>
  <w15:docId w15:val="{34CBBE31-E051-412E-A6E5-6C3EDC3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997"/>
  </w:style>
  <w:style w:type="paragraph" w:styleId="Heading1">
    <w:name w:val="heading 1"/>
    <w:basedOn w:val="Normal"/>
    <w:next w:val="Normal"/>
    <w:link w:val="Heading1Char"/>
    <w:uiPriority w:val="9"/>
    <w:qFormat/>
    <w:rsid w:val="00ED149D"/>
    <w:pPr>
      <w:keepNext/>
      <w:keepLines/>
      <w:spacing w:before="360" w:after="8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ED149D"/>
    <w:pPr>
      <w:keepNext/>
      <w:keepLines/>
      <w:spacing w:before="160" w:after="8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unhideWhenUsed/>
    <w:qFormat/>
    <w:rsid w:val="003D4714"/>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2C6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0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0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0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0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49D"/>
    <w:rPr>
      <w:rFonts w:asciiTheme="majorHAnsi" w:eastAsiaTheme="majorEastAsia" w:hAnsiTheme="majorHAnsi" w:cstheme="majorBidi"/>
      <w:b/>
      <w:sz w:val="28"/>
      <w:szCs w:val="40"/>
    </w:rPr>
  </w:style>
  <w:style w:type="character" w:customStyle="1" w:styleId="Heading2Char">
    <w:name w:val="Heading 2 Char"/>
    <w:basedOn w:val="DefaultParagraphFont"/>
    <w:link w:val="Heading2"/>
    <w:uiPriority w:val="9"/>
    <w:rsid w:val="00ED149D"/>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3D4714"/>
    <w:rPr>
      <w:rFonts w:eastAsiaTheme="majorEastAsia" w:cstheme="majorBidi"/>
      <w:b/>
      <w:szCs w:val="28"/>
    </w:rPr>
  </w:style>
  <w:style w:type="character" w:customStyle="1" w:styleId="Heading4Char">
    <w:name w:val="Heading 4 Char"/>
    <w:basedOn w:val="DefaultParagraphFont"/>
    <w:link w:val="Heading4"/>
    <w:uiPriority w:val="9"/>
    <w:rsid w:val="002C6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022"/>
    <w:rPr>
      <w:rFonts w:eastAsiaTheme="majorEastAsia" w:cstheme="majorBidi"/>
      <w:color w:val="272727" w:themeColor="text1" w:themeTint="D8"/>
    </w:rPr>
  </w:style>
  <w:style w:type="paragraph" w:styleId="Title">
    <w:name w:val="Title"/>
    <w:basedOn w:val="Normal"/>
    <w:next w:val="Normal"/>
    <w:link w:val="TitleChar"/>
    <w:uiPriority w:val="10"/>
    <w:qFormat/>
    <w:rsid w:val="002C60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0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022"/>
    <w:pPr>
      <w:spacing w:before="160"/>
      <w:jc w:val="center"/>
    </w:pPr>
    <w:rPr>
      <w:i/>
      <w:iCs/>
      <w:color w:val="404040" w:themeColor="text1" w:themeTint="BF"/>
    </w:rPr>
  </w:style>
  <w:style w:type="character" w:customStyle="1" w:styleId="QuoteChar">
    <w:name w:val="Quote Char"/>
    <w:basedOn w:val="DefaultParagraphFont"/>
    <w:link w:val="Quote"/>
    <w:uiPriority w:val="29"/>
    <w:rsid w:val="002C6022"/>
    <w:rPr>
      <w:i/>
      <w:iCs/>
      <w:color w:val="404040" w:themeColor="text1" w:themeTint="BF"/>
    </w:rPr>
  </w:style>
  <w:style w:type="paragraph" w:styleId="ListParagraph">
    <w:name w:val="List Paragraph"/>
    <w:basedOn w:val="Normal"/>
    <w:uiPriority w:val="34"/>
    <w:qFormat/>
    <w:rsid w:val="002C6022"/>
    <w:pPr>
      <w:ind w:left="720"/>
      <w:contextualSpacing/>
    </w:pPr>
  </w:style>
  <w:style w:type="character" w:styleId="IntenseEmphasis">
    <w:name w:val="Intense Emphasis"/>
    <w:basedOn w:val="DefaultParagraphFont"/>
    <w:uiPriority w:val="21"/>
    <w:qFormat/>
    <w:rsid w:val="002C6022"/>
    <w:rPr>
      <w:i/>
      <w:iCs/>
      <w:color w:val="0F4761" w:themeColor="accent1" w:themeShade="BF"/>
    </w:rPr>
  </w:style>
  <w:style w:type="paragraph" w:styleId="IntenseQuote">
    <w:name w:val="Intense Quote"/>
    <w:basedOn w:val="Normal"/>
    <w:next w:val="Normal"/>
    <w:link w:val="IntenseQuoteChar"/>
    <w:uiPriority w:val="30"/>
    <w:qFormat/>
    <w:rsid w:val="002C6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022"/>
    <w:rPr>
      <w:i/>
      <w:iCs/>
      <w:color w:val="0F4761" w:themeColor="accent1" w:themeShade="BF"/>
    </w:rPr>
  </w:style>
  <w:style w:type="character" w:styleId="IntenseReference">
    <w:name w:val="Intense Reference"/>
    <w:basedOn w:val="DefaultParagraphFont"/>
    <w:uiPriority w:val="32"/>
    <w:qFormat/>
    <w:rsid w:val="002C6022"/>
    <w:rPr>
      <w:b/>
      <w:bCs/>
      <w:smallCaps/>
      <w:color w:val="0F4761" w:themeColor="accent1" w:themeShade="BF"/>
      <w:spacing w:val="5"/>
    </w:rPr>
  </w:style>
  <w:style w:type="character" w:styleId="Hyperlink">
    <w:name w:val="Hyperlink"/>
    <w:basedOn w:val="DefaultParagraphFont"/>
    <w:uiPriority w:val="99"/>
    <w:unhideWhenUsed/>
    <w:rsid w:val="00D77D02"/>
    <w:rPr>
      <w:color w:val="467886" w:themeColor="hyperlink"/>
      <w:u w:val="single"/>
    </w:rPr>
  </w:style>
  <w:style w:type="character" w:styleId="UnresolvedMention">
    <w:name w:val="Unresolved Mention"/>
    <w:basedOn w:val="DefaultParagraphFont"/>
    <w:uiPriority w:val="99"/>
    <w:semiHidden/>
    <w:unhideWhenUsed/>
    <w:rsid w:val="00D77D02"/>
    <w:rPr>
      <w:color w:val="605E5C"/>
      <w:shd w:val="clear" w:color="auto" w:fill="E1DFDD"/>
    </w:rPr>
  </w:style>
  <w:style w:type="table" w:styleId="TableGrid">
    <w:name w:val="Table Grid"/>
    <w:basedOn w:val="TableNormal"/>
    <w:uiPriority w:val="39"/>
    <w:rsid w:val="0063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18B0"/>
    <w:rPr>
      <w:color w:val="96607D" w:themeColor="followedHyperlink"/>
      <w:u w:val="single"/>
    </w:rPr>
  </w:style>
  <w:style w:type="paragraph" w:styleId="Caption">
    <w:name w:val="caption"/>
    <w:basedOn w:val="Normal"/>
    <w:next w:val="Normal"/>
    <w:uiPriority w:val="35"/>
    <w:unhideWhenUsed/>
    <w:qFormat/>
    <w:rsid w:val="0041618F"/>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3D4714"/>
    <w:pPr>
      <w:spacing w:before="240" w:after="0"/>
      <w:outlineLvl w:val="9"/>
    </w:pPr>
    <w:rPr>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D4714"/>
    <w:pPr>
      <w:tabs>
        <w:tab w:val="right" w:leader="dot" w:pos="9016"/>
      </w:tabs>
      <w:spacing w:after="100"/>
    </w:pPr>
    <w:rPr>
      <w:sz w:val="24"/>
      <w:szCs w:val="24"/>
    </w:rPr>
  </w:style>
  <w:style w:type="paragraph" w:styleId="TOC2">
    <w:name w:val="toc 2"/>
    <w:basedOn w:val="Normal"/>
    <w:next w:val="Normal"/>
    <w:autoRedefine/>
    <w:uiPriority w:val="39"/>
    <w:unhideWhenUsed/>
    <w:rsid w:val="003D4714"/>
    <w:pPr>
      <w:spacing w:after="100"/>
      <w:ind w:left="220"/>
    </w:pPr>
  </w:style>
  <w:style w:type="paragraph" w:styleId="TOC3">
    <w:name w:val="toc 3"/>
    <w:basedOn w:val="Normal"/>
    <w:next w:val="Normal"/>
    <w:autoRedefine/>
    <w:uiPriority w:val="39"/>
    <w:unhideWhenUsed/>
    <w:rsid w:val="003D4714"/>
    <w:pPr>
      <w:spacing w:after="100"/>
      <w:ind w:left="440"/>
    </w:pPr>
  </w:style>
  <w:style w:type="paragraph" w:styleId="Header">
    <w:name w:val="header"/>
    <w:basedOn w:val="Normal"/>
    <w:link w:val="HeaderChar"/>
    <w:uiPriority w:val="99"/>
    <w:unhideWhenUsed/>
    <w:rsid w:val="003D47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714"/>
  </w:style>
  <w:style w:type="paragraph" w:styleId="Footer">
    <w:name w:val="footer"/>
    <w:basedOn w:val="Normal"/>
    <w:link w:val="FooterChar"/>
    <w:uiPriority w:val="99"/>
    <w:unhideWhenUsed/>
    <w:rsid w:val="003D47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034">
      <w:bodyDiv w:val="1"/>
      <w:marLeft w:val="0"/>
      <w:marRight w:val="0"/>
      <w:marTop w:val="0"/>
      <w:marBottom w:val="0"/>
      <w:divBdr>
        <w:top w:val="none" w:sz="0" w:space="0" w:color="auto"/>
        <w:left w:val="none" w:sz="0" w:space="0" w:color="auto"/>
        <w:bottom w:val="none" w:sz="0" w:space="0" w:color="auto"/>
        <w:right w:val="none" w:sz="0" w:space="0" w:color="auto"/>
      </w:divBdr>
    </w:div>
    <w:div w:id="8796688">
      <w:bodyDiv w:val="1"/>
      <w:marLeft w:val="0"/>
      <w:marRight w:val="0"/>
      <w:marTop w:val="0"/>
      <w:marBottom w:val="0"/>
      <w:divBdr>
        <w:top w:val="none" w:sz="0" w:space="0" w:color="auto"/>
        <w:left w:val="none" w:sz="0" w:space="0" w:color="auto"/>
        <w:bottom w:val="none" w:sz="0" w:space="0" w:color="auto"/>
        <w:right w:val="none" w:sz="0" w:space="0" w:color="auto"/>
      </w:divBdr>
    </w:div>
    <w:div w:id="13121639">
      <w:bodyDiv w:val="1"/>
      <w:marLeft w:val="0"/>
      <w:marRight w:val="0"/>
      <w:marTop w:val="0"/>
      <w:marBottom w:val="0"/>
      <w:divBdr>
        <w:top w:val="none" w:sz="0" w:space="0" w:color="auto"/>
        <w:left w:val="none" w:sz="0" w:space="0" w:color="auto"/>
        <w:bottom w:val="none" w:sz="0" w:space="0" w:color="auto"/>
        <w:right w:val="none" w:sz="0" w:space="0" w:color="auto"/>
      </w:divBdr>
    </w:div>
    <w:div w:id="13652462">
      <w:bodyDiv w:val="1"/>
      <w:marLeft w:val="0"/>
      <w:marRight w:val="0"/>
      <w:marTop w:val="0"/>
      <w:marBottom w:val="0"/>
      <w:divBdr>
        <w:top w:val="none" w:sz="0" w:space="0" w:color="auto"/>
        <w:left w:val="none" w:sz="0" w:space="0" w:color="auto"/>
        <w:bottom w:val="none" w:sz="0" w:space="0" w:color="auto"/>
        <w:right w:val="none" w:sz="0" w:space="0" w:color="auto"/>
      </w:divBdr>
    </w:div>
    <w:div w:id="26951155">
      <w:bodyDiv w:val="1"/>
      <w:marLeft w:val="0"/>
      <w:marRight w:val="0"/>
      <w:marTop w:val="0"/>
      <w:marBottom w:val="0"/>
      <w:divBdr>
        <w:top w:val="none" w:sz="0" w:space="0" w:color="auto"/>
        <w:left w:val="none" w:sz="0" w:space="0" w:color="auto"/>
        <w:bottom w:val="none" w:sz="0" w:space="0" w:color="auto"/>
        <w:right w:val="none" w:sz="0" w:space="0" w:color="auto"/>
      </w:divBdr>
      <w:divsChild>
        <w:div w:id="456725362">
          <w:marLeft w:val="-720"/>
          <w:marRight w:val="0"/>
          <w:marTop w:val="0"/>
          <w:marBottom w:val="0"/>
          <w:divBdr>
            <w:top w:val="none" w:sz="0" w:space="0" w:color="auto"/>
            <w:left w:val="none" w:sz="0" w:space="0" w:color="auto"/>
            <w:bottom w:val="none" w:sz="0" w:space="0" w:color="auto"/>
            <w:right w:val="none" w:sz="0" w:space="0" w:color="auto"/>
          </w:divBdr>
        </w:div>
      </w:divsChild>
    </w:div>
    <w:div w:id="52319389">
      <w:bodyDiv w:val="1"/>
      <w:marLeft w:val="0"/>
      <w:marRight w:val="0"/>
      <w:marTop w:val="0"/>
      <w:marBottom w:val="0"/>
      <w:divBdr>
        <w:top w:val="none" w:sz="0" w:space="0" w:color="auto"/>
        <w:left w:val="none" w:sz="0" w:space="0" w:color="auto"/>
        <w:bottom w:val="none" w:sz="0" w:space="0" w:color="auto"/>
        <w:right w:val="none" w:sz="0" w:space="0" w:color="auto"/>
      </w:divBdr>
      <w:divsChild>
        <w:div w:id="1493913405">
          <w:marLeft w:val="0"/>
          <w:marRight w:val="0"/>
          <w:marTop w:val="0"/>
          <w:marBottom w:val="0"/>
          <w:divBdr>
            <w:top w:val="none" w:sz="0" w:space="0" w:color="auto"/>
            <w:left w:val="none" w:sz="0" w:space="0" w:color="auto"/>
            <w:bottom w:val="none" w:sz="0" w:space="0" w:color="auto"/>
            <w:right w:val="none" w:sz="0" w:space="0" w:color="auto"/>
          </w:divBdr>
          <w:divsChild>
            <w:div w:id="84739521">
              <w:marLeft w:val="0"/>
              <w:marRight w:val="0"/>
              <w:marTop w:val="0"/>
              <w:marBottom w:val="0"/>
              <w:divBdr>
                <w:top w:val="none" w:sz="0" w:space="0" w:color="auto"/>
                <w:left w:val="none" w:sz="0" w:space="0" w:color="auto"/>
                <w:bottom w:val="none" w:sz="0" w:space="0" w:color="auto"/>
                <w:right w:val="none" w:sz="0" w:space="0" w:color="auto"/>
              </w:divBdr>
              <w:divsChild>
                <w:div w:id="18154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7928">
      <w:bodyDiv w:val="1"/>
      <w:marLeft w:val="0"/>
      <w:marRight w:val="0"/>
      <w:marTop w:val="0"/>
      <w:marBottom w:val="0"/>
      <w:divBdr>
        <w:top w:val="none" w:sz="0" w:space="0" w:color="auto"/>
        <w:left w:val="none" w:sz="0" w:space="0" w:color="auto"/>
        <w:bottom w:val="none" w:sz="0" w:space="0" w:color="auto"/>
        <w:right w:val="none" w:sz="0" w:space="0" w:color="auto"/>
      </w:divBdr>
    </w:div>
    <w:div w:id="73941954">
      <w:bodyDiv w:val="1"/>
      <w:marLeft w:val="0"/>
      <w:marRight w:val="0"/>
      <w:marTop w:val="0"/>
      <w:marBottom w:val="0"/>
      <w:divBdr>
        <w:top w:val="none" w:sz="0" w:space="0" w:color="auto"/>
        <w:left w:val="none" w:sz="0" w:space="0" w:color="auto"/>
        <w:bottom w:val="none" w:sz="0" w:space="0" w:color="auto"/>
        <w:right w:val="none" w:sz="0" w:space="0" w:color="auto"/>
      </w:divBdr>
    </w:div>
    <w:div w:id="74056643">
      <w:bodyDiv w:val="1"/>
      <w:marLeft w:val="0"/>
      <w:marRight w:val="0"/>
      <w:marTop w:val="0"/>
      <w:marBottom w:val="0"/>
      <w:divBdr>
        <w:top w:val="none" w:sz="0" w:space="0" w:color="auto"/>
        <w:left w:val="none" w:sz="0" w:space="0" w:color="auto"/>
        <w:bottom w:val="none" w:sz="0" w:space="0" w:color="auto"/>
        <w:right w:val="none" w:sz="0" w:space="0" w:color="auto"/>
      </w:divBdr>
      <w:divsChild>
        <w:div w:id="1259437952">
          <w:marLeft w:val="-720"/>
          <w:marRight w:val="0"/>
          <w:marTop w:val="0"/>
          <w:marBottom w:val="0"/>
          <w:divBdr>
            <w:top w:val="none" w:sz="0" w:space="0" w:color="auto"/>
            <w:left w:val="none" w:sz="0" w:space="0" w:color="auto"/>
            <w:bottom w:val="none" w:sz="0" w:space="0" w:color="auto"/>
            <w:right w:val="none" w:sz="0" w:space="0" w:color="auto"/>
          </w:divBdr>
        </w:div>
      </w:divsChild>
    </w:div>
    <w:div w:id="83307432">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sChild>
        <w:div w:id="448822407">
          <w:marLeft w:val="-720"/>
          <w:marRight w:val="0"/>
          <w:marTop w:val="0"/>
          <w:marBottom w:val="0"/>
          <w:divBdr>
            <w:top w:val="none" w:sz="0" w:space="0" w:color="auto"/>
            <w:left w:val="none" w:sz="0" w:space="0" w:color="auto"/>
            <w:bottom w:val="none" w:sz="0" w:space="0" w:color="auto"/>
            <w:right w:val="none" w:sz="0" w:space="0" w:color="auto"/>
          </w:divBdr>
        </w:div>
      </w:divsChild>
    </w:div>
    <w:div w:id="112095241">
      <w:bodyDiv w:val="1"/>
      <w:marLeft w:val="0"/>
      <w:marRight w:val="0"/>
      <w:marTop w:val="0"/>
      <w:marBottom w:val="0"/>
      <w:divBdr>
        <w:top w:val="none" w:sz="0" w:space="0" w:color="auto"/>
        <w:left w:val="none" w:sz="0" w:space="0" w:color="auto"/>
        <w:bottom w:val="none" w:sz="0" w:space="0" w:color="auto"/>
        <w:right w:val="none" w:sz="0" w:space="0" w:color="auto"/>
      </w:divBdr>
    </w:div>
    <w:div w:id="156770504">
      <w:bodyDiv w:val="1"/>
      <w:marLeft w:val="0"/>
      <w:marRight w:val="0"/>
      <w:marTop w:val="0"/>
      <w:marBottom w:val="0"/>
      <w:divBdr>
        <w:top w:val="none" w:sz="0" w:space="0" w:color="auto"/>
        <w:left w:val="none" w:sz="0" w:space="0" w:color="auto"/>
        <w:bottom w:val="none" w:sz="0" w:space="0" w:color="auto"/>
        <w:right w:val="none" w:sz="0" w:space="0" w:color="auto"/>
      </w:divBdr>
      <w:divsChild>
        <w:div w:id="797450503">
          <w:marLeft w:val="-720"/>
          <w:marRight w:val="0"/>
          <w:marTop w:val="0"/>
          <w:marBottom w:val="0"/>
          <w:divBdr>
            <w:top w:val="none" w:sz="0" w:space="0" w:color="auto"/>
            <w:left w:val="none" w:sz="0" w:space="0" w:color="auto"/>
            <w:bottom w:val="none" w:sz="0" w:space="0" w:color="auto"/>
            <w:right w:val="none" w:sz="0" w:space="0" w:color="auto"/>
          </w:divBdr>
        </w:div>
      </w:divsChild>
    </w:div>
    <w:div w:id="201947302">
      <w:bodyDiv w:val="1"/>
      <w:marLeft w:val="0"/>
      <w:marRight w:val="0"/>
      <w:marTop w:val="0"/>
      <w:marBottom w:val="0"/>
      <w:divBdr>
        <w:top w:val="none" w:sz="0" w:space="0" w:color="auto"/>
        <w:left w:val="none" w:sz="0" w:space="0" w:color="auto"/>
        <w:bottom w:val="none" w:sz="0" w:space="0" w:color="auto"/>
        <w:right w:val="none" w:sz="0" w:space="0" w:color="auto"/>
      </w:divBdr>
    </w:div>
    <w:div w:id="270212524">
      <w:bodyDiv w:val="1"/>
      <w:marLeft w:val="0"/>
      <w:marRight w:val="0"/>
      <w:marTop w:val="0"/>
      <w:marBottom w:val="0"/>
      <w:divBdr>
        <w:top w:val="none" w:sz="0" w:space="0" w:color="auto"/>
        <w:left w:val="none" w:sz="0" w:space="0" w:color="auto"/>
        <w:bottom w:val="none" w:sz="0" w:space="0" w:color="auto"/>
        <w:right w:val="none" w:sz="0" w:space="0" w:color="auto"/>
      </w:divBdr>
    </w:div>
    <w:div w:id="270666585">
      <w:bodyDiv w:val="1"/>
      <w:marLeft w:val="0"/>
      <w:marRight w:val="0"/>
      <w:marTop w:val="0"/>
      <w:marBottom w:val="0"/>
      <w:divBdr>
        <w:top w:val="none" w:sz="0" w:space="0" w:color="auto"/>
        <w:left w:val="none" w:sz="0" w:space="0" w:color="auto"/>
        <w:bottom w:val="none" w:sz="0" w:space="0" w:color="auto"/>
        <w:right w:val="none" w:sz="0" w:space="0" w:color="auto"/>
      </w:divBdr>
    </w:div>
    <w:div w:id="283776786">
      <w:bodyDiv w:val="1"/>
      <w:marLeft w:val="0"/>
      <w:marRight w:val="0"/>
      <w:marTop w:val="0"/>
      <w:marBottom w:val="0"/>
      <w:divBdr>
        <w:top w:val="none" w:sz="0" w:space="0" w:color="auto"/>
        <w:left w:val="none" w:sz="0" w:space="0" w:color="auto"/>
        <w:bottom w:val="none" w:sz="0" w:space="0" w:color="auto"/>
        <w:right w:val="none" w:sz="0" w:space="0" w:color="auto"/>
      </w:divBdr>
    </w:div>
    <w:div w:id="314993433">
      <w:bodyDiv w:val="1"/>
      <w:marLeft w:val="0"/>
      <w:marRight w:val="0"/>
      <w:marTop w:val="0"/>
      <w:marBottom w:val="0"/>
      <w:divBdr>
        <w:top w:val="none" w:sz="0" w:space="0" w:color="auto"/>
        <w:left w:val="none" w:sz="0" w:space="0" w:color="auto"/>
        <w:bottom w:val="none" w:sz="0" w:space="0" w:color="auto"/>
        <w:right w:val="none" w:sz="0" w:space="0" w:color="auto"/>
      </w:divBdr>
    </w:div>
    <w:div w:id="327557787">
      <w:bodyDiv w:val="1"/>
      <w:marLeft w:val="0"/>
      <w:marRight w:val="0"/>
      <w:marTop w:val="0"/>
      <w:marBottom w:val="0"/>
      <w:divBdr>
        <w:top w:val="none" w:sz="0" w:space="0" w:color="auto"/>
        <w:left w:val="none" w:sz="0" w:space="0" w:color="auto"/>
        <w:bottom w:val="none" w:sz="0" w:space="0" w:color="auto"/>
        <w:right w:val="none" w:sz="0" w:space="0" w:color="auto"/>
      </w:divBdr>
      <w:divsChild>
        <w:div w:id="1563633747">
          <w:marLeft w:val="0"/>
          <w:marRight w:val="0"/>
          <w:marTop w:val="0"/>
          <w:marBottom w:val="0"/>
          <w:divBdr>
            <w:top w:val="none" w:sz="0" w:space="0" w:color="auto"/>
            <w:left w:val="none" w:sz="0" w:space="0" w:color="auto"/>
            <w:bottom w:val="none" w:sz="0" w:space="0" w:color="auto"/>
            <w:right w:val="none" w:sz="0" w:space="0" w:color="auto"/>
          </w:divBdr>
          <w:divsChild>
            <w:div w:id="1606376203">
              <w:marLeft w:val="0"/>
              <w:marRight w:val="0"/>
              <w:marTop w:val="0"/>
              <w:marBottom w:val="0"/>
              <w:divBdr>
                <w:top w:val="none" w:sz="0" w:space="0" w:color="auto"/>
                <w:left w:val="none" w:sz="0" w:space="0" w:color="auto"/>
                <w:bottom w:val="none" w:sz="0" w:space="0" w:color="auto"/>
                <w:right w:val="none" w:sz="0" w:space="0" w:color="auto"/>
              </w:divBdr>
              <w:divsChild>
                <w:div w:id="187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80457">
      <w:bodyDiv w:val="1"/>
      <w:marLeft w:val="0"/>
      <w:marRight w:val="0"/>
      <w:marTop w:val="0"/>
      <w:marBottom w:val="0"/>
      <w:divBdr>
        <w:top w:val="none" w:sz="0" w:space="0" w:color="auto"/>
        <w:left w:val="none" w:sz="0" w:space="0" w:color="auto"/>
        <w:bottom w:val="none" w:sz="0" w:space="0" w:color="auto"/>
        <w:right w:val="none" w:sz="0" w:space="0" w:color="auto"/>
      </w:divBdr>
    </w:div>
    <w:div w:id="339433532">
      <w:bodyDiv w:val="1"/>
      <w:marLeft w:val="0"/>
      <w:marRight w:val="0"/>
      <w:marTop w:val="0"/>
      <w:marBottom w:val="0"/>
      <w:divBdr>
        <w:top w:val="none" w:sz="0" w:space="0" w:color="auto"/>
        <w:left w:val="none" w:sz="0" w:space="0" w:color="auto"/>
        <w:bottom w:val="none" w:sz="0" w:space="0" w:color="auto"/>
        <w:right w:val="none" w:sz="0" w:space="0" w:color="auto"/>
      </w:divBdr>
    </w:div>
    <w:div w:id="352800836">
      <w:bodyDiv w:val="1"/>
      <w:marLeft w:val="0"/>
      <w:marRight w:val="0"/>
      <w:marTop w:val="0"/>
      <w:marBottom w:val="0"/>
      <w:divBdr>
        <w:top w:val="none" w:sz="0" w:space="0" w:color="auto"/>
        <w:left w:val="none" w:sz="0" w:space="0" w:color="auto"/>
        <w:bottom w:val="none" w:sz="0" w:space="0" w:color="auto"/>
        <w:right w:val="none" w:sz="0" w:space="0" w:color="auto"/>
      </w:divBdr>
    </w:div>
    <w:div w:id="369499231">
      <w:bodyDiv w:val="1"/>
      <w:marLeft w:val="0"/>
      <w:marRight w:val="0"/>
      <w:marTop w:val="0"/>
      <w:marBottom w:val="0"/>
      <w:divBdr>
        <w:top w:val="none" w:sz="0" w:space="0" w:color="auto"/>
        <w:left w:val="none" w:sz="0" w:space="0" w:color="auto"/>
        <w:bottom w:val="none" w:sz="0" w:space="0" w:color="auto"/>
        <w:right w:val="none" w:sz="0" w:space="0" w:color="auto"/>
      </w:divBdr>
    </w:div>
    <w:div w:id="371461913">
      <w:bodyDiv w:val="1"/>
      <w:marLeft w:val="0"/>
      <w:marRight w:val="0"/>
      <w:marTop w:val="0"/>
      <w:marBottom w:val="0"/>
      <w:divBdr>
        <w:top w:val="none" w:sz="0" w:space="0" w:color="auto"/>
        <w:left w:val="none" w:sz="0" w:space="0" w:color="auto"/>
        <w:bottom w:val="none" w:sz="0" w:space="0" w:color="auto"/>
        <w:right w:val="none" w:sz="0" w:space="0" w:color="auto"/>
      </w:divBdr>
    </w:div>
    <w:div w:id="405805935">
      <w:bodyDiv w:val="1"/>
      <w:marLeft w:val="0"/>
      <w:marRight w:val="0"/>
      <w:marTop w:val="0"/>
      <w:marBottom w:val="0"/>
      <w:divBdr>
        <w:top w:val="none" w:sz="0" w:space="0" w:color="auto"/>
        <w:left w:val="none" w:sz="0" w:space="0" w:color="auto"/>
        <w:bottom w:val="none" w:sz="0" w:space="0" w:color="auto"/>
        <w:right w:val="none" w:sz="0" w:space="0" w:color="auto"/>
      </w:divBdr>
    </w:div>
    <w:div w:id="431896294">
      <w:bodyDiv w:val="1"/>
      <w:marLeft w:val="0"/>
      <w:marRight w:val="0"/>
      <w:marTop w:val="0"/>
      <w:marBottom w:val="0"/>
      <w:divBdr>
        <w:top w:val="none" w:sz="0" w:space="0" w:color="auto"/>
        <w:left w:val="none" w:sz="0" w:space="0" w:color="auto"/>
        <w:bottom w:val="none" w:sz="0" w:space="0" w:color="auto"/>
        <w:right w:val="none" w:sz="0" w:space="0" w:color="auto"/>
      </w:divBdr>
    </w:div>
    <w:div w:id="444690633">
      <w:bodyDiv w:val="1"/>
      <w:marLeft w:val="0"/>
      <w:marRight w:val="0"/>
      <w:marTop w:val="0"/>
      <w:marBottom w:val="0"/>
      <w:divBdr>
        <w:top w:val="none" w:sz="0" w:space="0" w:color="auto"/>
        <w:left w:val="none" w:sz="0" w:space="0" w:color="auto"/>
        <w:bottom w:val="none" w:sz="0" w:space="0" w:color="auto"/>
        <w:right w:val="none" w:sz="0" w:space="0" w:color="auto"/>
      </w:divBdr>
    </w:div>
    <w:div w:id="459615912">
      <w:bodyDiv w:val="1"/>
      <w:marLeft w:val="0"/>
      <w:marRight w:val="0"/>
      <w:marTop w:val="0"/>
      <w:marBottom w:val="0"/>
      <w:divBdr>
        <w:top w:val="none" w:sz="0" w:space="0" w:color="auto"/>
        <w:left w:val="none" w:sz="0" w:space="0" w:color="auto"/>
        <w:bottom w:val="none" w:sz="0" w:space="0" w:color="auto"/>
        <w:right w:val="none" w:sz="0" w:space="0" w:color="auto"/>
      </w:divBdr>
    </w:div>
    <w:div w:id="464547697">
      <w:bodyDiv w:val="1"/>
      <w:marLeft w:val="0"/>
      <w:marRight w:val="0"/>
      <w:marTop w:val="0"/>
      <w:marBottom w:val="0"/>
      <w:divBdr>
        <w:top w:val="none" w:sz="0" w:space="0" w:color="auto"/>
        <w:left w:val="none" w:sz="0" w:space="0" w:color="auto"/>
        <w:bottom w:val="none" w:sz="0" w:space="0" w:color="auto"/>
        <w:right w:val="none" w:sz="0" w:space="0" w:color="auto"/>
      </w:divBdr>
      <w:divsChild>
        <w:div w:id="865828817">
          <w:marLeft w:val="-720"/>
          <w:marRight w:val="0"/>
          <w:marTop w:val="0"/>
          <w:marBottom w:val="0"/>
          <w:divBdr>
            <w:top w:val="none" w:sz="0" w:space="0" w:color="auto"/>
            <w:left w:val="none" w:sz="0" w:space="0" w:color="auto"/>
            <w:bottom w:val="none" w:sz="0" w:space="0" w:color="auto"/>
            <w:right w:val="none" w:sz="0" w:space="0" w:color="auto"/>
          </w:divBdr>
        </w:div>
      </w:divsChild>
    </w:div>
    <w:div w:id="511182280">
      <w:bodyDiv w:val="1"/>
      <w:marLeft w:val="0"/>
      <w:marRight w:val="0"/>
      <w:marTop w:val="0"/>
      <w:marBottom w:val="0"/>
      <w:divBdr>
        <w:top w:val="none" w:sz="0" w:space="0" w:color="auto"/>
        <w:left w:val="none" w:sz="0" w:space="0" w:color="auto"/>
        <w:bottom w:val="none" w:sz="0" w:space="0" w:color="auto"/>
        <w:right w:val="none" w:sz="0" w:space="0" w:color="auto"/>
      </w:divBdr>
    </w:div>
    <w:div w:id="511340112">
      <w:bodyDiv w:val="1"/>
      <w:marLeft w:val="0"/>
      <w:marRight w:val="0"/>
      <w:marTop w:val="0"/>
      <w:marBottom w:val="0"/>
      <w:divBdr>
        <w:top w:val="none" w:sz="0" w:space="0" w:color="auto"/>
        <w:left w:val="none" w:sz="0" w:space="0" w:color="auto"/>
        <w:bottom w:val="none" w:sz="0" w:space="0" w:color="auto"/>
        <w:right w:val="none" w:sz="0" w:space="0" w:color="auto"/>
      </w:divBdr>
      <w:divsChild>
        <w:div w:id="1895970597">
          <w:marLeft w:val="0"/>
          <w:marRight w:val="0"/>
          <w:marTop w:val="0"/>
          <w:marBottom w:val="0"/>
          <w:divBdr>
            <w:top w:val="none" w:sz="0" w:space="0" w:color="auto"/>
            <w:left w:val="none" w:sz="0" w:space="0" w:color="auto"/>
            <w:bottom w:val="none" w:sz="0" w:space="0" w:color="auto"/>
            <w:right w:val="none" w:sz="0" w:space="0" w:color="auto"/>
          </w:divBdr>
          <w:divsChild>
            <w:div w:id="1375739559">
              <w:marLeft w:val="0"/>
              <w:marRight w:val="0"/>
              <w:marTop w:val="0"/>
              <w:marBottom w:val="0"/>
              <w:divBdr>
                <w:top w:val="none" w:sz="0" w:space="0" w:color="auto"/>
                <w:left w:val="none" w:sz="0" w:space="0" w:color="auto"/>
                <w:bottom w:val="none" w:sz="0" w:space="0" w:color="auto"/>
                <w:right w:val="none" w:sz="0" w:space="0" w:color="auto"/>
              </w:divBdr>
            </w:div>
            <w:div w:id="1176917878">
              <w:marLeft w:val="0"/>
              <w:marRight w:val="0"/>
              <w:marTop w:val="0"/>
              <w:marBottom w:val="0"/>
              <w:divBdr>
                <w:top w:val="none" w:sz="0" w:space="0" w:color="auto"/>
                <w:left w:val="none" w:sz="0" w:space="0" w:color="auto"/>
                <w:bottom w:val="none" w:sz="0" w:space="0" w:color="auto"/>
                <w:right w:val="none" w:sz="0" w:space="0" w:color="auto"/>
              </w:divBdr>
              <w:divsChild>
                <w:div w:id="1698433276">
                  <w:marLeft w:val="0"/>
                  <w:marRight w:val="0"/>
                  <w:marTop w:val="0"/>
                  <w:marBottom w:val="0"/>
                  <w:divBdr>
                    <w:top w:val="none" w:sz="0" w:space="0" w:color="auto"/>
                    <w:left w:val="none" w:sz="0" w:space="0" w:color="auto"/>
                    <w:bottom w:val="none" w:sz="0" w:space="0" w:color="auto"/>
                    <w:right w:val="none" w:sz="0" w:space="0" w:color="auto"/>
                  </w:divBdr>
                  <w:divsChild>
                    <w:div w:id="110169271">
                      <w:marLeft w:val="0"/>
                      <w:marRight w:val="0"/>
                      <w:marTop w:val="0"/>
                      <w:marBottom w:val="0"/>
                      <w:divBdr>
                        <w:top w:val="none" w:sz="0" w:space="0" w:color="auto"/>
                        <w:left w:val="none" w:sz="0" w:space="0" w:color="auto"/>
                        <w:bottom w:val="none" w:sz="0" w:space="0" w:color="auto"/>
                        <w:right w:val="none" w:sz="0" w:space="0" w:color="auto"/>
                      </w:divBdr>
                      <w:divsChild>
                        <w:div w:id="18036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434928">
      <w:bodyDiv w:val="1"/>
      <w:marLeft w:val="0"/>
      <w:marRight w:val="0"/>
      <w:marTop w:val="0"/>
      <w:marBottom w:val="0"/>
      <w:divBdr>
        <w:top w:val="none" w:sz="0" w:space="0" w:color="auto"/>
        <w:left w:val="none" w:sz="0" w:space="0" w:color="auto"/>
        <w:bottom w:val="none" w:sz="0" w:space="0" w:color="auto"/>
        <w:right w:val="none" w:sz="0" w:space="0" w:color="auto"/>
      </w:divBdr>
    </w:div>
    <w:div w:id="546993169">
      <w:bodyDiv w:val="1"/>
      <w:marLeft w:val="0"/>
      <w:marRight w:val="0"/>
      <w:marTop w:val="0"/>
      <w:marBottom w:val="0"/>
      <w:divBdr>
        <w:top w:val="none" w:sz="0" w:space="0" w:color="auto"/>
        <w:left w:val="none" w:sz="0" w:space="0" w:color="auto"/>
        <w:bottom w:val="none" w:sz="0" w:space="0" w:color="auto"/>
        <w:right w:val="none" w:sz="0" w:space="0" w:color="auto"/>
      </w:divBdr>
    </w:div>
    <w:div w:id="570312954">
      <w:bodyDiv w:val="1"/>
      <w:marLeft w:val="0"/>
      <w:marRight w:val="0"/>
      <w:marTop w:val="0"/>
      <w:marBottom w:val="0"/>
      <w:divBdr>
        <w:top w:val="none" w:sz="0" w:space="0" w:color="auto"/>
        <w:left w:val="none" w:sz="0" w:space="0" w:color="auto"/>
        <w:bottom w:val="none" w:sz="0" w:space="0" w:color="auto"/>
        <w:right w:val="none" w:sz="0" w:space="0" w:color="auto"/>
      </w:divBdr>
    </w:div>
    <w:div w:id="574902190">
      <w:bodyDiv w:val="1"/>
      <w:marLeft w:val="0"/>
      <w:marRight w:val="0"/>
      <w:marTop w:val="0"/>
      <w:marBottom w:val="0"/>
      <w:divBdr>
        <w:top w:val="none" w:sz="0" w:space="0" w:color="auto"/>
        <w:left w:val="none" w:sz="0" w:space="0" w:color="auto"/>
        <w:bottom w:val="none" w:sz="0" w:space="0" w:color="auto"/>
        <w:right w:val="none" w:sz="0" w:space="0" w:color="auto"/>
      </w:divBdr>
    </w:div>
    <w:div w:id="576668182">
      <w:bodyDiv w:val="1"/>
      <w:marLeft w:val="0"/>
      <w:marRight w:val="0"/>
      <w:marTop w:val="0"/>
      <w:marBottom w:val="0"/>
      <w:divBdr>
        <w:top w:val="none" w:sz="0" w:space="0" w:color="auto"/>
        <w:left w:val="none" w:sz="0" w:space="0" w:color="auto"/>
        <w:bottom w:val="none" w:sz="0" w:space="0" w:color="auto"/>
        <w:right w:val="none" w:sz="0" w:space="0" w:color="auto"/>
      </w:divBdr>
      <w:divsChild>
        <w:div w:id="420418922">
          <w:marLeft w:val="-720"/>
          <w:marRight w:val="0"/>
          <w:marTop w:val="0"/>
          <w:marBottom w:val="0"/>
          <w:divBdr>
            <w:top w:val="none" w:sz="0" w:space="0" w:color="auto"/>
            <w:left w:val="none" w:sz="0" w:space="0" w:color="auto"/>
            <w:bottom w:val="none" w:sz="0" w:space="0" w:color="auto"/>
            <w:right w:val="none" w:sz="0" w:space="0" w:color="auto"/>
          </w:divBdr>
        </w:div>
      </w:divsChild>
    </w:div>
    <w:div w:id="589654517">
      <w:bodyDiv w:val="1"/>
      <w:marLeft w:val="0"/>
      <w:marRight w:val="0"/>
      <w:marTop w:val="0"/>
      <w:marBottom w:val="0"/>
      <w:divBdr>
        <w:top w:val="none" w:sz="0" w:space="0" w:color="auto"/>
        <w:left w:val="none" w:sz="0" w:space="0" w:color="auto"/>
        <w:bottom w:val="none" w:sz="0" w:space="0" w:color="auto"/>
        <w:right w:val="none" w:sz="0" w:space="0" w:color="auto"/>
      </w:divBdr>
    </w:div>
    <w:div w:id="625700833">
      <w:bodyDiv w:val="1"/>
      <w:marLeft w:val="0"/>
      <w:marRight w:val="0"/>
      <w:marTop w:val="0"/>
      <w:marBottom w:val="0"/>
      <w:divBdr>
        <w:top w:val="none" w:sz="0" w:space="0" w:color="auto"/>
        <w:left w:val="none" w:sz="0" w:space="0" w:color="auto"/>
        <w:bottom w:val="none" w:sz="0" w:space="0" w:color="auto"/>
        <w:right w:val="none" w:sz="0" w:space="0" w:color="auto"/>
      </w:divBdr>
      <w:divsChild>
        <w:div w:id="472016994">
          <w:marLeft w:val="-720"/>
          <w:marRight w:val="0"/>
          <w:marTop w:val="0"/>
          <w:marBottom w:val="0"/>
          <w:divBdr>
            <w:top w:val="none" w:sz="0" w:space="0" w:color="auto"/>
            <w:left w:val="none" w:sz="0" w:space="0" w:color="auto"/>
            <w:bottom w:val="none" w:sz="0" w:space="0" w:color="auto"/>
            <w:right w:val="none" w:sz="0" w:space="0" w:color="auto"/>
          </w:divBdr>
        </w:div>
      </w:divsChild>
    </w:div>
    <w:div w:id="661733823">
      <w:bodyDiv w:val="1"/>
      <w:marLeft w:val="0"/>
      <w:marRight w:val="0"/>
      <w:marTop w:val="0"/>
      <w:marBottom w:val="0"/>
      <w:divBdr>
        <w:top w:val="none" w:sz="0" w:space="0" w:color="auto"/>
        <w:left w:val="none" w:sz="0" w:space="0" w:color="auto"/>
        <w:bottom w:val="none" w:sz="0" w:space="0" w:color="auto"/>
        <w:right w:val="none" w:sz="0" w:space="0" w:color="auto"/>
      </w:divBdr>
    </w:div>
    <w:div w:id="687098951">
      <w:bodyDiv w:val="1"/>
      <w:marLeft w:val="0"/>
      <w:marRight w:val="0"/>
      <w:marTop w:val="0"/>
      <w:marBottom w:val="0"/>
      <w:divBdr>
        <w:top w:val="none" w:sz="0" w:space="0" w:color="auto"/>
        <w:left w:val="none" w:sz="0" w:space="0" w:color="auto"/>
        <w:bottom w:val="none" w:sz="0" w:space="0" w:color="auto"/>
        <w:right w:val="none" w:sz="0" w:space="0" w:color="auto"/>
      </w:divBdr>
    </w:div>
    <w:div w:id="702289030">
      <w:bodyDiv w:val="1"/>
      <w:marLeft w:val="0"/>
      <w:marRight w:val="0"/>
      <w:marTop w:val="0"/>
      <w:marBottom w:val="0"/>
      <w:divBdr>
        <w:top w:val="none" w:sz="0" w:space="0" w:color="auto"/>
        <w:left w:val="none" w:sz="0" w:space="0" w:color="auto"/>
        <w:bottom w:val="none" w:sz="0" w:space="0" w:color="auto"/>
        <w:right w:val="none" w:sz="0" w:space="0" w:color="auto"/>
      </w:divBdr>
    </w:div>
    <w:div w:id="704448763">
      <w:bodyDiv w:val="1"/>
      <w:marLeft w:val="0"/>
      <w:marRight w:val="0"/>
      <w:marTop w:val="0"/>
      <w:marBottom w:val="0"/>
      <w:divBdr>
        <w:top w:val="none" w:sz="0" w:space="0" w:color="auto"/>
        <w:left w:val="none" w:sz="0" w:space="0" w:color="auto"/>
        <w:bottom w:val="none" w:sz="0" w:space="0" w:color="auto"/>
        <w:right w:val="none" w:sz="0" w:space="0" w:color="auto"/>
      </w:divBdr>
    </w:div>
    <w:div w:id="710493283">
      <w:bodyDiv w:val="1"/>
      <w:marLeft w:val="0"/>
      <w:marRight w:val="0"/>
      <w:marTop w:val="0"/>
      <w:marBottom w:val="0"/>
      <w:divBdr>
        <w:top w:val="none" w:sz="0" w:space="0" w:color="auto"/>
        <w:left w:val="none" w:sz="0" w:space="0" w:color="auto"/>
        <w:bottom w:val="none" w:sz="0" w:space="0" w:color="auto"/>
        <w:right w:val="none" w:sz="0" w:space="0" w:color="auto"/>
      </w:divBdr>
    </w:div>
    <w:div w:id="738333964">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777407045">
      <w:bodyDiv w:val="1"/>
      <w:marLeft w:val="0"/>
      <w:marRight w:val="0"/>
      <w:marTop w:val="0"/>
      <w:marBottom w:val="0"/>
      <w:divBdr>
        <w:top w:val="none" w:sz="0" w:space="0" w:color="auto"/>
        <w:left w:val="none" w:sz="0" w:space="0" w:color="auto"/>
        <w:bottom w:val="none" w:sz="0" w:space="0" w:color="auto"/>
        <w:right w:val="none" w:sz="0" w:space="0" w:color="auto"/>
      </w:divBdr>
    </w:div>
    <w:div w:id="786386540">
      <w:bodyDiv w:val="1"/>
      <w:marLeft w:val="0"/>
      <w:marRight w:val="0"/>
      <w:marTop w:val="0"/>
      <w:marBottom w:val="0"/>
      <w:divBdr>
        <w:top w:val="none" w:sz="0" w:space="0" w:color="auto"/>
        <w:left w:val="none" w:sz="0" w:space="0" w:color="auto"/>
        <w:bottom w:val="none" w:sz="0" w:space="0" w:color="auto"/>
        <w:right w:val="none" w:sz="0" w:space="0" w:color="auto"/>
      </w:divBdr>
    </w:div>
    <w:div w:id="805128206">
      <w:bodyDiv w:val="1"/>
      <w:marLeft w:val="0"/>
      <w:marRight w:val="0"/>
      <w:marTop w:val="0"/>
      <w:marBottom w:val="0"/>
      <w:divBdr>
        <w:top w:val="none" w:sz="0" w:space="0" w:color="auto"/>
        <w:left w:val="none" w:sz="0" w:space="0" w:color="auto"/>
        <w:bottom w:val="none" w:sz="0" w:space="0" w:color="auto"/>
        <w:right w:val="none" w:sz="0" w:space="0" w:color="auto"/>
      </w:divBdr>
      <w:divsChild>
        <w:div w:id="46341300">
          <w:marLeft w:val="-720"/>
          <w:marRight w:val="0"/>
          <w:marTop w:val="0"/>
          <w:marBottom w:val="0"/>
          <w:divBdr>
            <w:top w:val="none" w:sz="0" w:space="0" w:color="auto"/>
            <w:left w:val="none" w:sz="0" w:space="0" w:color="auto"/>
            <w:bottom w:val="none" w:sz="0" w:space="0" w:color="auto"/>
            <w:right w:val="none" w:sz="0" w:space="0" w:color="auto"/>
          </w:divBdr>
        </w:div>
      </w:divsChild>
    </w:div>
    <w:div w:id="806358027">
      <w:bodyDiv w:val="1"/>
      <w:marLeft w:val="0"/>
      <w:marRight w:val="0"/>
      <w:marTop w:val="0"/>
      <w:marBottom w:val="0"/>
      <w:divBdr>
        <w:top w:val="none" w:sz="0" w:space="0" w:color="auto"/>
        <w:left w:val="none" w:sz="0" w:space="0" w:color="auto"/>
        <w:bottom w:val="none" w:sz="0" w:space="0" w:color="auto"/>
        <w:right w:val="none" w:sz="0" w:space="0" w:color="auto"/>
      </w:divBdr>
    </w:div>
    <w:div w:id="811361057">
      <w:bodyDiv w:val="1"/>
      <w:marLeft w:val="0"/>
      <w:marRight w:val="0"/>
      <w:marTop w:val="0"/>
      <w:marBottom w:val="0"/>
      <w:divBdr>
        <w:top w:val="none" w:sz="0" w:space="0" w:color="auto"/>
        <w:left w:val="none" w:sz="0" w:space="0" w:color="auto"/>
        <w:bottom w:val="none" w:sz="0" w:space="0" w:color="auto"/>
        <w:right w:val="none" w:sz="0" w:space="0" w:color="auto"/>
      </w:divBdr>
    </w:div>
    <w:div w:id="812714621">
      <w:bodyDiv w:val="1"/>
      <w:marLeft w:val="0"/>
      <w:marRight w:val="0"/>
      <w:marTop w:val="0"/>
      <w:marBottom w:val="0"/>
      <w:divBdr>
        <w:top w:val="none" w:sz="0" w:space="0" w:color="auto"/>
        <w:left w:val="none" w:sz="0" w:space="0" w:color="auto"/>
        <w:bottom w:val="none" w:sz="0" w:space="0" w:color="auto"/>
        <w:right w:val="none" w:sz="0" w:space="0" w:color="auto"/>
      </w:divBdr>
    </w:div>
    <w:div w:id="823207388">
      <w:bodyDiv w:val="1"/>
      <w:marLeft w:val="0"/>
      <w:marRight w:val="0"/>
      <w:marTop w:val="0"/>
      <w:marBottom w:val="0"/>
      <w:divBdr>
        <w:top w:val="none" w:sz="0" w:space="0" w:color="auto"/>
        <w:left w:val="none" w:sz="0" w:space="0" w:color="auto"/>
        <w:bottom w:val="none" w:sz="0" w:space="0" w:color="auto"/>
        <w:right w:val="none" w:sz="0" w:space="0" w:color="auto"/>
      </w:divBdr>
    </w:div>
    <w:div w:id="844057092">
      <w:bodyDiv w:val="1"/>
      <w:marLeft w:val="0"/>
      <w:marRight w:val="0"/>
      <w:marTop w:val="0"/>
      <w:marBottom w:val="0"/>
      <w:divBdr>
        <w:top w:val="none" w:sz="0" w:space="0" w:color="auto"/>
        <w:left w:val="none" w:sz="0" w:space="0" w:color="auto"/>
        <w:bottom w:val="none" w:sz="0" w:space="0" w:color="auto"/>
        <w:right w:val="none" w:sz="0" w:space="0" w:color="auto"/>
      </w:divBdr>
    </w:div>
    <w:div w:id="845633438">
      <w:bodyDiv w:val="1"/>
      <w:marLeft w:val="0"/>
      <w:marRight w:val="0"/>
      <w:marTop w:val="0"/>
      <w:marBottom w:val="0"/>
      <w:divBdr>
        <w:top w:val="none" w:sz="0" w:space="0" w:color="auto"/>
        <w:left w:val="none" w:sz="0" w:space="0" w:color="auto"/>
        <w:bottom w:val="none" w:sz="0" w:space="0" w:color="auto"/>
        <w:right w:val="none" w:sz="0" w:space="0" w:color="auto"/>
      </w:divBdr>
    </w:div>
    <w:div w:id="868569440">
      <w:bodyDiv w:val="1"/>
      <w:marLeft w:val="0"/>
      <w:marRight w:val="0"/>
      <w:marTop w:val="0"/>
      <w:marBottom w:val="0"/>
      <w:divBdr>
        <w:top w:val="none" w:sz="0" w:space="0" w:color="auto"/>
        <w:left w:val="none" w:sz="0" w:space="0" w:color="auto"/>
        <w:bottom w:val="none" w:sz="0" w:space="0" w:color="auto"/>
        <w:right w:val="none" w:sz="0" w:space="0" w:color="auto"/>
      </w:divBdr>
      <w:divsChild>
        <w:div w:id="1907061519">
          <w:marLeft w:val="0"/>
          <w:marRight w:val="0"/>
          <w:marTop w:val="0"/>
          <w:marBottom w:val="0"/>
          <w:divBdr>
            <w:top w:val="none" w:sz="0" w:space="0" w:color="auto"/>
            <w:left w:val="none" w:sz="0" w:space="0" w:color="auto"/>
            <w:bottom w:val="none" w:sz="0" w:space="0" w:color="auto"/>
            <w:right w:val="none" w:sz="0" w:space="0" w:color="auto"/>
          </w:divBdr>
          <w:divsChild>
            <w:div w:id="2126657782">
              <w:marLeft w:val="0"/>
              <w:marRight w:val="0"/>
              <w:marTop w:val="0"/>
              <w:marBottom w:val="0"/>
              <w:divBdr>
                <w:top w:val="none" w:sz="0" w:space="0" w:color="auto"/>
                <w:left w:val="none" w:sz="0" w:space="0" w:color="auto"/>
                <w:bottom w:val="none" w:sz="0" w:space="0" w:color="auto"/>
                <w:right w:val="none" w:sz="0" w:space="0" w:color="auto"/>
              </w:divBdr>
            </w:div>
            <w:div w:id="1586451798">
              <w:marLeft w:val="0"/>
              <w:marRight w:val="0"/>
              <w:marTop w:val="0"/>
              <w:marBottom w:val="0"/>
              <w:divBdr>
                <w:top w:val="none" w:sz="0" w:space="0" w:color="auto"/>
                <w:left w:val="none" w:sz="0" w:space="0" w:color="auto"/>
                <w:bottom w:val="none" w:sz="0" w:space="0" w:color="auto"/>
                <w:right w:val="none" w:sz="0" w:space="0" w:color="auto"/>
              </w:divBdr>
              <w:divsChild>
                <w:div w:id="50539115">
                  <w:marLeft w:val="0"/>
                  <w:marRight w:val="0"/>
                  <w:marTop w:val="0"/>
                  <w:marBottom w:val="0"/>
                  <w:divBdr>
                    <w:top w:val="none" w:sz="0" w:space="0" w:color="auto"/>
                    <w:left w:val="none" w:sz="0" w:space="0" w:color="auto"/>
                    <w:bottom w:val="none" w:sz="0" w:space="0" w:color="auto"/>
                    <w:right w:val="none" w:sz="0" w:space="0" w:color="auto"/>
                  </w:divBdr>
                  <w:divsChild>
                    <w:div w:id="776291293">
                      <w:marLeft w:val="0"/>
                      <w:marRight w:val="0"/>
                      <w:marTop w:val="0"/>
                      <w:marBottom w:val="0"/>
                      <w:divBdr>
                        <w:top w:val="none" w:sz="0" w:space="0" w:color="auto"/>
                        <w:left w:val="none" w:sz="0" w:space="0" w:color="auto"/>
                        <w:bottom w:val="none" w:sz="0" w:space="0" w:color="auto"/>
                        <w:right w:val="none" w:sz="0" w:space="0" w:color="auto"/>
                      </w:divBdr>
                      <w:divsChild>
                        <w:div w:id="13938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17274">
      <w:bodyDiv w:val="1"/>
      <w:marLeft w:val="0"/>
      <w:marRight w:val="0"/>
      <w:marTop w:val="0"/>
      <w:marBottom w:val="0"/>
      <w:divBdr>
        <w:top w:val="none" w:sz="0" w:space="0" w:color="auto"/>
        <w:left w:val="none" w:sz="0" w:space="0" w:color="auto"/>
        <w:bottom w:val="none" w:sz="0" w:space="0" w:color="auto"/>
        <w:right w:val="none" w:sz="0" w:space="0" w:color="auto"/>
      </w:divBdr>
    </w:div>
    <w:div w:id="901645851">
      <w:bodyDiv w:val="1"/>
      <w:marLeft w:val="0"/>
      <w:marRight w:val="0"/>
      <w:marTop w:val="0"/>
      <w:marBottom w:val="0"/>
      <w:divBdr>
        <w:top w:val="none" w:sz="0" w:space="0" w:color="auto"/>
        <w:left w:val="none" w:sz="0" w:space="0" w:color="auto"/>
        <w:bottom w:val="none" w:sz="0" w:space="0" w:color="auto"/>
        <w:right w:val="none" w:sz="0" w:space="0" w:color="auto"/>
      </w:divBdr>
    </w:div>
    <w:div w:id="943197497">
      <w:bodyDiv w:val="1"/>
      <w:marLeft w:val="0"/>
      <w:marRight w:val="0"/>
      <w:marTop w:val="0"/>
      <w:marBottom w:val="0"/>
      <w:divBdr>
        <w:top w:val="none" w:sz="0" w:space="0" w:color="auto"/>
        <w:left w:val="none" w:sz="0" w:space="0" w:color="auto"/>
        <w:bottom w:val="none" w:sz="0" w:space="0" w:color="auto"/>
        <w:right w:val="none" w:sz="0" w:space="0" w:color="auto"/>
      </w:divBdr>
    </w:div>
    <w:div w:id="981928272">
      <w:bodyDiv w:val="1"/>
      <w:marLeft w:val="0"/>
      <w:marRight w:val="0"/>
      <w:marTop w:val="0"/>
      <w:marBottom w:val="0"/>
      <w:divBdr>
        <w:top w:val="none" w:sz="0" w:space="0" w:color="auto"/>
        <w:left w:val="none" w:sz="0" w:space="0" w:color="auto"/>
        <w:bottom w:val="none" w:sz="0" w:space="0" w:color="auto"/>
        <w:right w:val="none" w:sz="0" w:space="0" w:color="auto"/>
      </w:divBdr>
    </w:div>
    <w:div w:id="1014577184">
      <w:bodyDiv w:val="1"/>
      <w:marLeft w:val="0"/>
      <w:marRight w:val="0"/>
      <w:marTop w:val="0"/>
      <w:marBottom w:val="0"/>
      <w:divBdr>
        <w:top w:val="none" w:sz="0" w:space="0" w:color="auto"/>
        <w:left w:val="none" w:sz="0" w:space="0" w:color="auto"/>
        <w:bottom w:val="none" w:sz="0" w:space="0" w:color="auto"/>
        <w:right w:val="none" w:sz="0" w:space="0" w:color="auto"/>
      </w:divBdr>
    </w:div>
    <w:div w:id="1044520747">
      <w:bodyDiv w:val="1"/>
      <w:marLeft w:val="0"/>
      <w:marRight w:val="0"/>
      <w:marTop w:val="0"/>
      <w:marBottom w:val="0"/>
      <w:divBdr>
        <w:top w:val="none" w:sz="0" w:space="0" w:color="auto"/>
        <w:left w:val="none" w:sz="0" w:space="0" w:color="auto"/>
        <w:bottom w:val="none" w:sz="0" w:space="0" w:color="auto"/>
        <w:right w:val="none" w:sz="0" w:space="0" w:color="auto"/>
      </w:divBdr>
      <w:divsChild>
        <w:div w:id="353269209">
          <w:marLeft w:val="-720"/>
          <w:marRight w:val="0"/>
          <w:marTop w:val="0"/>
          <w:marBottom w:val="0"/>
          <w:divBdr>
            <w:top w:val="none" w:sz="0" w:space="0" w:color="auto"/>
            <w:left w:val="none" w:sz="0" w:space="0" w:color="auto"/>
            <w:bottom w:val="none" w:sz="0" w:space="0" w:color="auto"/>
            <w:right w:val="none" w:sz="0" w:space="0" w:color="auto"/>
          </w:divBdr>
        </w:div>
      </w:divsChild>
    </w:div>
    <w:div w:id="1075469534">
      <w:bodyDiv w:val="1"/>
      <w:marLeft w:val="0"/>
      <w:marRight w:val="0"/>
      <w:marTop w:val="0"/>
      <w:marBottom w:val="0"/>
      <w:divBdr>
        <w:top w:val="none" w:sz="0" w:space="0" w:color="auto"/>
        <w:left w:val="none" w:sz="0" w:space="0" w:color="auto"/>
        <w:bottom w:val="none" w:sz="0" w:space="0" w:color="auto"/>
        <w:right w:val="none" w:sz="0" w:space="0" w:color="auto"/>
      </w:divBdr>
    </w:div>
    <w:div w:id="1111241377">
      <w:bodyDiv w:val="1"/>
      <w:marLeft w:val="0"/>
      <w:marRight w:val="0"/>
      <w:marTop w:val="0"/>
      <w:marBottom w:val="0"/>
      <w:divBdr>
        <w:top w:val="none" w:sz="0" w:space="0" w:color="auto"/>
        <w:left w:val="none" w:sz="0" w:space="0" w:color="auto"/>
        <w:bottom w:val="none" w:sz="0" w:space="0" w:color="auto"/>
        <w:right w:val="none" w:sz="0" w:space="0" w:color="auto"/>
      </w:divBdr>
      <w:divsChild>
        <w:div w:id="1988699414">
          <w:marLeft w:val="0"/>
          <w:marRight w:val="0"/>
          <w:marTop w:val="0"/>
          <w:marBottom w:val="0"/>
          <w:divBdr>
            <w:top w:val="none" w:sz="0" w:space="0" w:color="auto"/>
            <w:left w:val="none" w:sz="0" w:space="0" w:color="auto"/>
            <w:bottom w:val="none" w:sz="0" w:space="0" w:color="auto"/>
            <w:right w:val="none" w:sz="0" w:space="0" w:color="auto"/>
          </w:divBdr>
        </w:div>
      </w:divsChild>
    </w:div>
    <w:div w:id="1113285917">
      <w:bodyDiv w:val="1"/>
      <w:marLeft w:val="0"/>
      <w:marRight w:val="0"/>
      <w:marTop w:val="0"/>
      <w:marBottom w:val="0"/>
      <w:divBdr>
        <w:top w:val="none" w:sz="0" w:space="0" w:color="auto"/>
        <w:left w:val="none" w:sz="0" w:space="0" w:color="auto"/>
        <w:bottom w:val="none" w:sz="0" w:space="0" w:color="auto"/>
        <w:right w:val="none" w:sz="0" w:space="0" w:color="auto"/>
      </w:divBdr>
      <w:divsChild>
        <w:div w:id="489518630">
          <w:marLeft w:val="-720"/>
          <w:marRight w:val="0"/>
          <w:marTop w:val="0"/>
          <w:marBottom w:val="0"/>
          <w:divBdr>
            <w:top w:val="none" w:sz="0" w:space="0" w:color="auto"/>
            <w:left w:val="none" w:sz="0" w:space="0" w:color="auto"/>
            <w:bottom w:val="none" w:sz="0" w:space="0" w:color="auto"/>
            <w:right w:val="none" w:sz="0" w:space="0" w:color="auto"/>
          </w:divBdr>
        </w:div>
      </w:divsChild>
    </w:div>
    <w:div w:id="1123844055">
      <w:bodyDiv w:val="1"/>
      <w:marLeft w:val="0"/>
      <w:marRight w:val="0"/>
      <w:marTop w:val="0"/>
      <w:marBottom w:val="0"/>
      <w:divBdr>
        <w:top w:val="none" w:sz="0" w:space="0" w:color="auto"/>
        <w:left w:val="none" w:sz="0" w:space="0" w:color="auto"/>
        <w:bottom w:val="none" w:sz="0" w:space="0" w:color="auto"/>
        <w:right w:val="none" w:sz="0" w:space="0" w:color="auto"/>
      </w:divBdr>
      <w:divsChild>
        <w:div w:id="1959991129">
          <w:marLeft w:val="-720"/>
          <w:marRight w:val="0"/>
          <w:marTop w:val="0"/>
          <w:marBottom w:val="0"/>
          <w:divBdr>
            <w:top w:val="none" w:sz="0" w:space="0" w:color="auto"/>
            <w:left w:val="none" w:sz="0" w:space="0" w:color="auto"/>
            <w:bottom w:val="none" w:sz="0" w:space="0" w:color="auto"/>
            <w:right w:val="none" w:sz="0" w:space="0" w:color="auto"/>
          </w:divBdr>
        </w:div>
      </w:divsChild>
    </w:div>
    <w:div w:id="1132091741">
      <w:bodyDiv w:val="1"/>
      <w:marLeft w:val="0"/>
      <w:marRight w:val="0"/>
      <w:marTop w:val="0"/>
      <w:marBottom w:val="0"/>
      <w:divBdr>
        <w:top w:val="none" w:sz="0" w:space="0" w:color="auto"/>
        <w:left w:val="none" w:sz="0" w:space="0" w:color="auto"/>
        <w:bottom w:val="none" w:sz="0" w:space="0" w:color="auto"/>
        <w:right w:val="none" w:sz="0" w:space="0" w:color="auto"/>
      </w:divBdr>
    </w:div>
    <w:div w:id="1149860823">
      <w:bodyDiv w:val="1"/>
      <w:marLeft w:val="0"/>
      <w:marRight w:val="0"/>
      <w:marTop w:val="0"/>
      <w:marBottom w:val="0"/>
      <w:divBdr>
        <w:top w:val="none" w:sz="0" w:space="0" w:color="auto"/>
        <w:left w:val="none" w:sz="0" w:space="0" w:color="auto"/>
        <w:bottom w:val="none" w:sz="0" w:space="0" w:color="auto"/>
        <w:right w:val="none" w:sz="0" w:space="0" w:color="auto"/>
      </w:divBdr>
    </w:div>
    <w:div w:id="1168866057">
      <w:bodyDiv w:val="1"/>
      <w:marLeft w:val="0"/>
      <w:marRight w:val="0"/>
      <w:marTop w:val="0"/>
      <w:marBottom w:val="0"/>
      <w:divBdr>
        <w:top w:val="none" w:sz="0" w:space="0" w:color="auto"/>
        <w:left w:val="none" w:sz="0" w:space="0" w:color="auto"/>
        <w:bottom w:val="none" w:sz="0" w:space="0" w:color="auto"/>
        <w:right w:val="none" w:sz="0" w:space="0" w:color="auto"/>
      </w:divBdr>
    </w:div>
    <w:div w:id="1181821472">
      <w:bodyDiv w:val="1"/>
      <w:marLeft w:val="0"/>
      <w:marRight w:val="0"/>
      <w:marTop w:val="0"/>
      <w:marBottom w:val="0"/>
      <w:divBdr>
        <w:top w:val="none" w:sz="0" w:space="0" w:color="auto"/>
        <w:left w:val="none" w:sz="0" w:space="0" w:color="auto"/>
        <w:bottom w:val="none" w:sz="0" w:space="0" w:color="auto"/>
        <w:right w:val="none" w:sz="0" w:space="0" w:color="auto"/>
      </w:divBdr>
    </w:div>
    <w:div w:id="1182746423">
      <w:bodyDiv w:val="1"/>
      <w:marLeft w:val="0"/>
      <w:marRight w:val="0"/>
      <w:marTop w:val="0"/>
      <w:marBottom w:val="0"/>
      <w:divBdr>
        <w:top w:val="none" w:sz="0" w:space="0" w:color="auto"/>
        <w:left w:val="none" w:sz="0" w:space="0" w:color="auto"/>
        <w:bottom w:val="none" w:sz="0" w:space="0" w:color="auto"/>
        <w:right w:val="none" w:sz="0" w:space="0" w:color="auto"/>
      </w:divBdr>
    </w:div>
    <w:div w:id="1195922319">
      <w:bodyDiv w:val="1"/>
      <w:marLeft w:val="0"/>
      <w:marRight w:val="0"/>
      <w:marTop w:val="0"/>
      <w:marBottom w:val="0"/>
      <w:divBdr>
        <w:top w:val="none" w:sz="0" w:space="0" w:color="auto"/>
        <w:left w:val="none" w:sz="0" w:space="0" w:color="auto"/>
        <w:bottom w:val="none" w:sz="0" w:space="0" w:color="auto"/>
        <w:right w:val="none" w:sz="0" w:space="0" w:color="auto"/>
      </w:divBdr>
    </w:div>
    <w:div w:id="1216965858">
      <w:bodyDiv w:val="1"/>
      <w:marLeft w:val="0"/>
      <w:marRight w:val="0"/>
      <w:marTop w:val="0"/>
      <w:marBottom w:val="0"/>
      <w:divBdr>
        <w:top w:val="none" w:sz="0" w:space="0" w:color="auto"/>
        <w:left w:val="none" w:sz="0" w:space="0" w:color="auto"/>
        <w:bottom w:val="none" w:sz="0" w:space="0" w:color="auto"/>
        <w:right w:val="none" w:sz="0" w:space="0" w:color="auto"/>
      </w:divBdr>
    </w:div>
    <w:div w:id="1217231830">
      <w:bodyDiv w:val="1"/>
      <w:marLeft w:val="0"/>
      <w:marRight w:val="0"/>
      <w:marTop w:val="0"/>
      <w:marBottom w:val="0"/>
      <w:divBdr>
        <w:top w:val="none" w:sz="0" w:space="0" w:color="auto"/>
        <w:left w:val="none" w:sz="0" w:space="0" w:color="auto"/>
        <w:bottom w:val="none" w:sz="0" w:space="0" w:color="auto"/>
        <w:right w:val="none" w:sz="0" w:space="0" w:color="auto"/>
      </w:divBdr>
    </w:div>
    <w:div w:id="1248808346">
      <w:bodyDiv w:val="1"/>
      <w:marLeft w:val="0"/>
      <w:marRight w:val="0"/>
      <w:marTop w:val="0"/>
      <w:marBottom w:val="0"/>
      <w:divBdr>
        <w:top w:val="none" w:sz="0" w:space="0" w:color="auto"/>
        <w:left w:val="none" w:sz="0" w:space="0" w:color="auto"/>
        <w:bottom w:val="none" w:sz="0" w:space="0" w:color="auto"/>
        <w:right w:val="none" w:sz="0" w:space="0" w:color="auto"/>
      </w:divBdr>
    </w:div>
    <w:div w:id="1278560125">
      <w:bodyDiv w:val="1"/>
      <w:marLeft w:val="0"/>
      <w:marRight w:val="0"/>
      <w:marTop w:val="0"/>
      <w:marBottom w:val="0"/>
      <w:divBdr>
        <w:top w:val="none" w:sz="0" w:space="0" w:color="auto"/>
        <w:left w:val="none" w:sz="0" w:space="0" w:color="auto"/>
        <w:bottom w:val="none" w:sz="0" w:space="0" w:color="auto"/>
        <w:right w:val="none" w:sz="0" w:space="0" w:color="auto"/>
      </w:divBdr>
      <w:divsChild>
        <w:div w:id="853769260">
          <w:marLeft w:val="-720"/>
          <w:marRight w:val="0"/>
          <w:marTop w:val="0"/>
          <w:marBottom w:val="0"/>
          <w:divBdr>
            <w:top w:val="none" w:sz="0" w:space="0" w:color="auto"/>
            <w:left w:val="none" w:sz="0" w:space="0" w:color="auto"/>
            <w:bottom w:val="none" w:sz="0" w:space="0" w:color="auto"/>
            <w:right w:val="none" w:sz="0" w:space="0" w:color="auto"/>
          </w:divBdr>
        </w:div>
      </w:divsChild>
    </w:div>
    <w:div w:id="1293906182">
      <w:bodyDiv w:val="1"/>
      <w:marLeft w:val="0"/>
      <w:marRight w:val="0"/>
      <w:marTop w:val="0"/>
      <w:marBottom w:val="0"/>
      <w:divBdr>
        <w:top w:val="none" w:sz="0" w:space="0" w:color="auto"/>
        <w:left w:val="none" w:sz="0" w:space="0" w:color="auto"/>
        <w:bottom w:val="none" w:sz="0" w:space="0" w:color="auto"/>
        <w:right w:val="none" w:sz="0" w:space="0" w:color="auto"/>
      </w:divBdr>
    </w:div>
    <w:div w:id="1298954041">
      <w:bodyDiv w:val="1"/>
      <w:marLeft w:val="0"/>
      <w:marRight w:val="0"/>
      <w:marTop w:val="0"/>
      <w:marBottom w:val="0"/>
      <w:divBdr>
        <w:top w:val="none" w:sz="0" w:space="0" w:color="auto"/>
        <w:left w:val="none" w:sz="0" w:space="0" w:color="auto"/>
        <w:bottom w:val="none" w:sz="0" w:space="0" w:color="auto"/>
        <w:right w:val="none" w:sz="0" w:space="0" w:color="auto"/>
      </w:divBdr>
    </w:div>
    <w:div w:id="1330594024">
      <w:bodyDiv w:val="1"/>
      <w:marLeft w:val="0"/>
      <w:marRight w:val="0"/>
      <w:marTop w:val="0"/>
      <w:marBottom w:val="0"/>
      <w:divBdr>
        <w:top w:val="none" w:sz="0" w:space="0" w:color="auto"/>
        <w:left w:val="none" w:sz="0" w:space="0" w:color="auto"/>
        <w:bottom w:val="none" w:sz="0" w:space="0" w:color="auto"/>
        <w:right w:val="none" w:sz="0" w:space="0" w:color="auto"/>
      </w:divBdr>
      <w:divsChild>
        <w:div w:id="1419711358">
          <w:marLeft w:val="-720"/>
          <w:marRight w:val="0"/>
          <w:marTop w:val="0"/>
          <w:marBottom w:val="0"/>
          <w:divBdr>
            <w:top w:val="none" w:sz="0" w:space="0" w:color="auto"/>
            <w:left w:val="none" w:sz="0" w:space="0" w:color="auto"/>
            <w:bottom w:val="none" w:sz="0" w:space="0" w:color="auto"/>
            <w:right w:val="none" w:sz="0" w:space="0" w:color="auto"/>
          </w:divBdr>
        </w:div>
      </w:divsChild>
    </w:div>
    <w:div w:id="1336566375">
      <w:bodyDiv w:val="1"/>
      <w:marLeft w:val="0"/>
      <w:marRight w:val="0"/>
      <w:marTop w:val="0"/>
      <w:marBottom w:val="0"/>
      <w:divBdr>
        <w:top w:val="none" w:sz="0" w:space="0" w:color="auto"/>
        <w:left w:val="none" w:sz="0" w:space="0" w:color="auto"/>
        <w:bottom w:val="none" w:sz="0" w:space="0" w:color="auto"/>
        <w:right w:val="none" w:sz="0" w:space="0" w:color="auto"/>
      </w:divBdr>
    </w:div>
    <w:div w:id="1347631054">
      <w:bodyDiv w:val="1"/>
      <w:marLeft w:val="0"/>
      <w:marRight w:val="0"/>
      <w:marTop w:val="0"/>
      <w:marBottom w:val="0"/>
      <w:divBdr>
        <w:top w:val="none" w:sz="0" w:space="0" w:color="auto"/>
        <w:left w:val="none" w:sz="0" w:space="0" w:color="auto"/>
        <w:bottom w:val="none" w:sz="0" w:space="0" w:color="auto"/>
        <w:right w:val="none" w:sz="0" w:space="0" w:color="auto"/>
      </w:divBdr>
      <w:divsChild>
        <w:div w:id="2010525981">
          <w:marLeft w:val="0"/>
          <w:marRight w:val="0"/>
          <w:marTop w:val="0"/>
          <w:marBottom w:val="0"/>
          <w:divBdr>
            <w:top w:val="single" w:sz="2" w:space="0" w:color="E3E3E3"/>
            <w:left w:val="single" w:sz="2" w:space="0" w:color="E3E3E3"/>
            <w:bottom w:val="single" w:sz="2" w:space="0" w:color="E3E3E3"/>
            <w:right w:val="single" w:sz="2" w:space="0" w:color="E3E3E3"/>
          </w:divBdr>
          <w:divsChild>
            <w:div w:id="770128182">
              <w:marLeft w:val="0"/>
              <w:marRight w:val="0"/>
              <w:marTop w:val="0"/>
              <w:marBottom w:val="0"/>
              <w:divBdr>
                <w:top w:val="single" w:sz="2" w:space="0" w:color="E3E3E3"/>
                <w:left w:val="single" w:sz="2" w:space="0" w:color="E3E3E3"/>
                <w:bottom w:val="single" w:sz="2" w:space="0" w:color="E3E3E3"/>
                <w:right w:val="single" w:sz="2" w:space="0" w:color="E3E3E3"/>
              </w:divBdr>
              <w:divsChild>
                <w:div w:id="1388140518">
                  <w:marLeft w:val="0"/>
                  <w:marRight w:val="0"/>
                  <w:marTop w:val="0"/>
                  <w:marBottom w:val="0"/>
                  <w:divBdr>
                    <w:top w:val="single" w:sz="2" w:space="0" w:color="E3E3E3"/>
                    <w:left w:val="single" w:sz="2" w:space="0" w:color="E3E3E3"/>
                    <w:bottom w:val="single" w:sz="2" w:space="0" w:color="E3E3E3"/>
                    <w:right w:val="single" w:sz="2" w:space="0" w:color="E3E3E3"/>
                  </w:divBdr>
                  <w:divsChild>
                    <w:div w:id="224533408">
                      <w:marLeft w:val="0"/>
                      <w:marRight w:val="0"/>
                      <w:marTop w:val="0"/>
                      <w:marBottom w:val="0"/>
                      <w:divBdr>
                        <w:top w:val="single" w:sz="2" w:space="0" w:color="E3E3E3"/>
                        <w:left w:val="single" w:sz="2" w:space="0" w:color="E3E3E3"/>
                        <w:bottom w:val="single" w:sz="2" w:space="0" w:color="E3E3E3"/>
                        <w:right w:val="single" w:sz="2" w:space="0" w:color="E3E3E3"/>
                      </w:divBdr>
                      <w:divsChild>
                        <w:div w:id="1021124710">
                          <w:marLeft w:val="0"/>
                          <w:marRight w:val="0"/>
                          <w:marTop w:val="0"/>
                          <w:marBottom w:val="0"/>
                          <w:divBdr>
                            <w:top w:val="single" w:sz="2" w:space="0" w:color="E3E3E3"/>
                            <w:left w:val="single" w:sz="2" w:space="0" w:color="E3E3E3"/>
                            <w:bottom w:val="single" w:sz="2" w:space="0" w:color="E3E3E3"/>
                            <w:right w:val="single" w:sz="2" w:space="0" w:color="E3E3E3"/>
                          </w:divBdr>
                          <w:divsChild>
                            <w:div w:id="1208957584">
                              <w:marLeft w:val="0"/>
                              <w:marRight w:val="0"/>
                              <w:marTop w:val="0"/>
                              <w:marBottom w:val="0"/>
                              <w:divBdr>
                                <w:top w:val="single" w:sz="2" w:space="0" w:color="E3E3E3"/>
                                <w:left w:val="single" w:sz="2" w:space="0" w:color="E3E3E3"/>
                                <w:bottom w:val="single" w:sz="2" w:space="0" w:color="E3E3E3"/>
                                <w:right w:val="single" w:sz="2" w:space="0" w:color="E3E3E3"/>
                              </w:divBdr>
                              <w:divsChild>
                                <w:div w:id="53832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67580">
                                      <w:marLeft w:val="0"/>
                                      <w:marRight w:val="0"/>
                                      <w:marTop w:val="0"/>
                                      <w:marBottom w:val="0"/>
                                      <w:divBdr>
                                        <w:top w:val="single" w:sz="2" w:space="0" w:color="E3E3E3"/>
                                        <w:left w:val="single" w:sz="2" w:space="0" w:color="E3E3E3"/>
                                        <w:bottom w:val="single" w:sz="2" w:space="0" w:color="E3E3E3"/>
                                        <w:right w:val="single" w:sz="2" w:space="0" w:color="E3E3E3"/>
                                      </w:divBdr>
                                      <w:divsChild>
                                        <w:div w:id="92940531">
                                          <w:marLeft w:val="0"/>
                                          <w:marRight w:val="0"/>
                                          <w:marTop w:val="0"/>
                                          <w:marBottom w:val="0"/>
                                          <w:divBdr>
                                            <w:top w:val="single" w:sz="2" w:space="0" w:color="E3E3E3"/>
                                            <w:left w:val="single" w:sz="2" w:space="0" w:color="E3E3E3"/>
                                            <w:bottom w:val="single" w:sz="2" w:space="0" w:color="E3E3E3"/>
                                            <w:right w:val="single" w:sz="2" w:space="0" w:color="E3E3E3"/>
                                          </w:divBdr>
                                          <w:divsChild>
                                            <w:div w:id="543634766">
                                              <w:marLeft w:val="0"/>
                                              <w:marRight w:val="0"/>
                                              <w:marTop w:val="0"/>
                                              <w:marBottom w:val="0"/>
                                              <w:divBdr>
                                                <w:top w:val="single" w:sz="2" w:space="0" w:color="E3E3E3"/>
                                                <w:left w:val="single" w:sz="2" w:space="0" w:color="E3E3E3"/>
                                                <w:bottom w:val="single" w:sz="2" w:space="0" w:color="E3E3E3"/>
                                                <w:right w:val="single" w:sz="2" w:space="0" w:color="E3E3E3"/>
                                              </w:divBdr>
                                              <w:divsChild>
                                                <w:div w:id="845824676">
                                                  <w:marLeft w:val="0"/>
                                                  <w:marRight w:val="0"/>
                                                  <w:marTop w:val="0"/>
                                                  <w:marBottom w:val="0"/>
                                                  <w:divBdr>
                                                    <w:top w:val="single" w:sz="2" w:space="0" w:color="E3E3E3"/>
                                                    <w:left w:val="single" w:sz="2" w:space="0" w:color="E3E3E3"/>
                                                    <w:bottom w:val="single" w:sz="2" w:space="0" w:color="E3E3E3"/>
                                                    <w:right w:val="single" w:sz="2" w:space="0" w:color="E3E3E3"/>
                                                  </w:divBdr>
                                                  <w:divsChild>
                                                    <w:div w:id="492261079">
                                                      <w:marLeft w:val="0"/>
                                                      <w:marRight w:val="0"/>
                                                      <w:marTop w:val="0"/>
                                                      <w:marBottom w:val="0"/>
                                                      <w:divBdr>
                                                        <w:top w:val="single" w:sz="2" w:space="0" w:color="E3E3E3"/>
                                                        <w:left w:val="single" w:sz="2" w:space="0" w:color="E3E3E3"/>
                                                        <w:bottom w:val="single" w:sz="2" w:space="0" w:color="E3E3E3"/>
                                                        <w:right w:val="single" w:sz="2" w:space="0" w:color="E3E3E3"/>
                                                      </w:divBdr>
                                                      <w:divsChild>
                                                        <w:div w:id="149684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1811871">
          <w:marLeft w:val="0"/>
          <w:marRight w:val="0"/>
          <w:marTop w:val="0"/>
          <w:marBottom w:val="0"/>
          <w:divBdr>
            <w:top w:val="none" w:sz="0" w:space="0" w:color="auto"/>
            <w:left w:val="none" w:sz="0" w:space="0" w:color="auto"/>
            <w:bottom w:val="none" w:sz="0" w:space="0" w:color="auto"/>
            <w:right w:val="none" w:sz="0" w:space="0" w:color="auto"/>
          </w:divBdr>
          <w:divsChild>
            <w:div w:id="5610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9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326235">
      <w:bodyDiv w:val="1"/>
      <w:marLeft w:val="0"/>
      <w:marRight w:val="0"/>
      <w:marTop w:val="0"/>
      <w:marBottom w:val="0"/>
      <w:divBdr>
        <w:top w:val="none" w:sz="0" w:space="0" w:color="auto"/>
        <w:left w:val="none" w:sz="0" w:space="0" w:color="auto"/>
        <w:bottom w:val="none" w:sz="0" w:space="0" w:color="auto"/>
        <w:right w:val="none" w:sz="0" w:space="0" w:color="auto"/>
      </w:divBdr>
    </w:div>
    <w:div w:id="1375815742">
      <w:bodyDiv w:val="1"/>
      <w:marLeft w:val="0"/>
      <w:marRight w:val="0"/>
      <w:marTop w:val="0"/>
      <w:marBottom w:val="0"/>
      <w:divBdr>
        <w:top w:val="none" w:sz="0" w:space="0" w:color="auto"/>
        <w:left w:val="none" w:sz="0" w:space="0" w:color="auto"/>
        <w:bottom w:val="none" w:sz="0" w:space="0" w:color="auto"/>
        <w:right w:val="none" w:sz="0" w:space="0" w:color="auto"/>
      </w:divBdr>
    </w:div>
    <w:div w:id="1379012491">
      <w:bodyDiv w:val="1"/>
      <w:marLeft w:val="0"/>
      <w:marRight w:val="0"/>
      <w:marTop w:val="0"/>
      <w:marBottom w:val="0"/>
      <w:divBdr>
        <w:top w:val="none" w:sz="0" w:space="0" w:color="auto"/>
        <w:left w:val="none" w:sz="0" w:space="0" w:color="auto"/>
        <w:bottom w:val="none" w:sz="0" w:space="0" w:color="auto"/>
        <w:right w:val="none" w:sz="0" w:space="0" w:color="auto"/>
      </w:divBdr>
      <w:divsChild>
        <w:div w:id="1886260924">
          <w:marLeft w:val="0"/>
          <w:marRight w:val="0"/>
          <w:marTop w:val="0"/>
          <w:marBottom w:val="0"/>
          <w:divBdr>
            <w:top w:val="single" w:sz="2" w:space="0" w:color="E3E3E3"/>
            <w:left w:val="single" w:sz="2" w:space="0" w:color="E3E3E3"/>
            <w:bottom w:val="single" w:sz="2" w:space="0" w:color="E3E3E3"/>
            <w:right w:val="single" w:sz="2" w:space="0" w:color="E3E3E3"/>
          </w:divBdr>
          <w:divsChild>
            <w:div w:id="383220681">
              <w:marLeft w:val="0"/>
              <w:marRight w:val="0"/>
              <w:marTop w:val="0"/>
              <w:marBottom w:val="0"/>
              <w:divBdr>
                <w:top w:val="single" w:sz="2" w:space="0" w:color="E3E3E3"/>
                <w:left w:val="single" w:sz="2" w:space="0" w:color="E3E3E3"/>
                <w:bottom w:val="single" w:sz="2" w:space="0" w:color="E3E3E3"/>
                <w:right w:val="single" w:sz="2" w:space="0" w:color="E3E3E3"/>
              </w:divBdr>
              <w:divsChild>
                <w:div w:id="880553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9068168">
      <w:bodyDiv w:val="1"/>
      <w:marLeft w:val="0"/>
      <w:marRight w:val="0"/>
      <w:marTop w:val="0"/>
      <w:marBottom w:val="0"/>
      <w:divBdr>
        <w:top w:val="none" w:sz="0" w:space="0" w:color="auto"/>
        <w:left w:val="none" w:sz="0" w:space="0" w:color="auto"/>
        <w:bottom w:val="none" w:sz="0" w:space="0" w:color="auto"/>
        <w:right w:val="none" w:sz="0" w:space="0" w:color="auto"/>
      </w:divBdr>
    </w:div>
    <w:div w:id="1421827290">
      <w:bodyDiv w:val="1"/>
      <w:marLeft w:val="0"/>
      <w:marRight w:val="0"/>
      <w:marTop w:val="0"/>
      <w:marBottom w:val="0"/>
      <w:divBdr>
        <w:top w:val="none" w:sz="0" w:space="0" w:color="auto"/>
        <w:left w:val="none" w:sz="0" w:space="0" w:color="auto"/>
        <w:bottom w:val="none" w:sz="0" w:space="0" w:color="auto"/>
        <w:right w:val="none" w:sz="0" w:space="0" w:color="auto"/>
      </w:divBdr>
      <w:divsChild>
        <w:div w:id="40911518">
          <w:marLeft w:val="-720"/>
          <w:marRight w:val="0"/>
          <w:marTop w:val="0"/>
          <w:marBottom w:val="0"/>
          <w:divBdr>
            <w:top w:val="none" w:sz="0" w:space="0" w:color="auto"/>
            <w:left w:val="none" w:sz="0" w:space="0" w:color="auto"/>
            <w:bottom w:val="none" w:sz="0" w:space="0" w:color="auto"/>
            <w:right w:val="none" w:sz="0" w:space="0" w:color="auto"/>
          </w:divBdr>
        </w:div>
      </w:divsChild>
    </w:div>
    <w:div w:id="1428572514">
      <w:bodyDiv w:val="1"/>
      <w:marLeft w:val="0"/>
      <w:marRight w:val="0"/>
      <w:marTop w:val="0"/>
      <w:marBottom w:val="0"/>
      <w:divBdr>
        <w:top w:val="none" w:sz="0" w:space="0" w:color="auto"/>
        <w:left w:val="none" w:sz="0" w:space="0" w:color="auto"/>
        <w:bottom w:val="none" w:sz="0" w:space="0" w:color="auto"/>
        <w:right w:val="none" w:sz="0" w:space="0" w:color="auto"/>
      </w:divBdr>
      <w:divsChild>
        <w:div w:id="87895466">
          <w:marLeft w:val="-720"/>
          <w:marRight w:val="0"/>
          <w:marTop w:val="0"/>
          <w:marBottom w:val="0"/>
          <w:divBdr>
            <w:top w:val="none" w:sz="0" w:space="0" w:color="auto"/>
            <w:left w:val="none" w:sz="0" w:space="0" w:color="auto"/>
            <w:bottom w:val="none" w:sz="0" w:space="0" w:color="auto"/>
            <w:right w:val="none" w:sz="0" w:space="0" w:color="auto"/>
          </w:divBdr>
        </w:div>
      </w:divsChild>
    </w:div>
    <w:div w:id="1455363697">
      <w:bodyDiv w:val="1"/>
      <w:marLeft w:val="0"/>
      <w:marRight w:val="0"/>
      <w:marTop w:val="0"/>
      <w:marBottom w:val="0"/>
      <w:divBdr>
        <w:top w:val="none" w:sz="0" w:space="0" w:color="auto"/>
        <w:left w:val="none" w:sz="0" w:space="0" w:color="auto"/>
        <w:bottom w:val="none" w:sz="0" w:space="0" w:color="auto"/>
        <w:right w:val="none" w:sz="0" w:space="0" w:color="auto"/>
      </w:divBdr>
    </w:div>
    <w:div w:id="1462386282">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
    <w:div w:id="1483161054">
      <w:bodyDiv w:val="1"/>
      <w:marLeft w:val="0"/>
      <w:marRight w:val="0"/>
      <w:marTop w:val="0"/>
      <w:marBottom w:val="0"/>
      <w:divBdr>
        <w:top w:val="none" w:sz="0" w:space="0" w:color="auto"/>
        <w:left w:val="none" w:sz="0" w:space="0" w:color="auto"/>
        <w:bottom w:val="none" w:sz="0" w:space="0" w:color="auto"/>
        <w:right w:val="none" w:sz="0" w:space="0" w:color="auto"/>
      </w:divBdr>
      <w:divsChild>
        <w:div w:id="816650357">
          <w:marLeft w:val="0"/>
          <w:marRight w:val="0"/>
          <w:marTop w:val="0"/>
          <w:marBottom w:val="0"/>
          <w:divBdr>
            <w:top w:val="none" w:sz="0" w:space="0" w:color="auto"/>
            <w:left w:val="none" w:sz="0" w:space="0" w:color="auto"/>
            <w:bottom w:val="none" w:sz="0" w:space="0" w:color="auto"/>
            <w:right w:val="none" w:sz="0" w:space="0" w:color="auto"/>
          </w:divBdr>
          <w:divsChild>
            <w:div w:id="75707022">
              <w:marLeft w:val="0"/>
              <w:marRight w:val="0"/>
              <w:marTop w:val="0"/>
              <w:marBottom w:val="0"/>
              <w:divBdr>
                <w:top w:val="none" w:sz="0" w:space="0" w:color="auto"/>
                <w:left w:val="none" w:sz="0" w:space="0" w:color="auto"/>
                <w:bottom w:val="none" w:sz="0" w:space="0" w:color="auto"/>
                <w:right w:val="none" w:sz="0" w:space="0" w:color="auto"/>
              </w:divBdr>
            </w:div>
            <w:div w:id="420414032">
              <w:marLeft w:val="0"/>
              <w:marRight w:val="0"/>
              <w:marTop w:val="0"/>
              <w:marBottom w:val="0"/>
              <w:divBdr>
                <w:top w:val="none" w:sz="0" w:space="0" w:color="auto"/>
                <w:left w:val="none" w:sz="0" w:space="0" w:color="auto"/>
                <w:bottom w:val="none" w:sz="0" w:space="0" w:color="auto"/>
                <w:right w:val="none" w:sz="0" w:space="0" w:color="auto"/>
              </w:divBdr>
              <w:divsChild>
                <w:div w:id="1750618128">
                  <w:marLeft w:val="0"/>
                  <w:marRight w:val="0"/>
                  <w:marTop w:val="0"/>
                  <w:marBottom w:val="0"/>
                  <w:divBdr>
                    <w:top w:val="none" w:sz="0" w:space="0" w:color="auto"/>
                    <w:left w:val="none" w:sz="0" w:space="0" w:color="auto"/>
                    <w:bottom w:val="none" w:sz="0" w:space="0" w:color="auto"/>
                    <w:right w:val="none" w:sz="0" w:space="0" w:color="auto"/>
                  </w:divBdr>
                  <w:divsChild>
                    <w:div w:id="604583512">
                      <w:marLeft w:val="0"/>
                      <w:marRight w:val="0"/>
                      <w:marTop w:val="0"/>
                      <w:marBottom w:val="0"/>
                      <w:divBdr>
                        <w:top w:val="none" w:sz="0" w:space="0" w:color="auto"/>
                        <w:left w:val="none" w:sz="0" w:space="0" w:color="auto"/>
                        <w:bottom w:val="none" w:sz="0" w:space="0" w:color="auto"/>
                        <w:right w:val="none" w:sz="0" w:space="0" w:color="auto"/>
                      </w:divBdr>
                      <w:divsChild>
                        <w:div w:id="2051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218157">
      <w:bodyDiv w:val="1"/>
      <w:marLeft w:val="0"/>
      <w:marRight w:val="0"/>
      <w:marTop w:val="0"/>
      <w:marBottom w:val="0"/>
      <w:divBdr>
        <w:top w:val="none" w:sz="0" w:space="0" w:color="auto"/>
        <w:left w:val="none" w:sz="0" w:space="0" w:color="auto"/>
        <w:bottom w:val="none" w:sz="0" w:space="0" w:color="auto"/>
        <w:right w:val="none" w:sz="0" w:space="0" w:color="auto"/>
      </w:divBdr>
    </w:div>
    <w:div w:id="1514028374">
      <w:bodyDiv w:val="1"/>
      <w:marLeft w:val="0"/>
      <w:marRight w:val="0"/>
      <w:marTop w:val="0"/>
      <w:marBottom w:val="0"/>
      <w:divBdr>
        <w:top w:val="none" w:sz="0" w:space="0" w:color="auto"/>
        <w:left w:val="none" w:sz="0" w:space="0" w:color="auto"/>
        <w:bottom w:val="none" w:sz="0" w:space="0" w:color="auto"/>
        <w:right w:val="none" w:sz="0" w:space="0" w:color="auto"/>
      </w:divBdr>
      <w:divsChild>
        <w:div w:id="884104754">
          <w:marLeft w:val="-720"/>
          <w:marRight w:val="0"/>
          <w:marTop w:val="0"/>
          <w:marBottom w:val="0"/>
          <w:divBdr>
            <w:top w:val="none" w:sz="0" w:space="0" w:color="auto"/>
            <w:left w:val="none" w:sz="0" w:space="0" w:color="auto"/>
            <w:bottom w:val="none" w:sz="0" w:space="0" w:color="auto"/>
            <w:right w:val="none" w:sz="0" w:space="0" w:color="auto"/>
          </w:divBdr>
        </w:div>
      </w:divsChild>
    </w:div>
    <w:div w:id="1527064963">
      <w:bodyDiv w:val="1"/>
      <w:marLeft w:val="0"/>
      <w:marRight w:val="0"/>
      <w:marTop w:val="0"/>
      <w:marBottom w:val="0"/>
      <w:divBdr>
        <w:top w:val="none" w:sz="0" w:space="0" w:color="auto"/>
        <w:left w:val="none" w:sz="0" w:space="0" w:color="auto"/>
        <w:bottom w:val="none" w:sz="0" w:space="0" w:color="auto"/>
        <w:right w:val="none" w:sz="0" w:space="0" w:color="auto"/>
      </w:divBdr>
      <w:divsChild>
        <w:div w:id="1497111239">
          <w:marLeft w:val="0"/>
          <w:marRight w:val="0"/>
          <w:marTop w:val="0"/>
          <w:marBottom w:val="0"/>
          <w:divBdr>
            <w:top w:val="none" w:sz="0" w:space="0" w:color="auto"/>
            <w:left w:val="none" w:sz="0" w:space="0" w:color="auto"/>
            <w:bottom w:val="none" w:sz="0" w:space="0" w:color="auto"/>
            <w:right w:val="none" w:sz="0" w:space="0" w:color="auto"/>
          </w:divBdr>
          <w:divsChild>
            <w:div w:id="1159426775">
              <w:marLeft w:val="0"/>
              <w:marRight w:val="0"/>
              <w:marTop w:val="0"/>
              <w:marBottom w:val="0"/>
              <w:divBdr>
                <w:top w:val="none" w:sz="0" w:space="0" w:color="auto"/>
                <w:left w:val="none" w:sz="0" w:space="0" w:color="auto"/>
                <w:bottom w:val="none" w:sz="0" w:space="0" w:color="auto"/>
                <w:right w:val="none" w:sz="0" w:space="0" w:color="auto"/>
              </w:divBdr>
              <w:divsChild>
                <w:div w:id="18772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412">
      <w:bodyDiv w:val="1"/>
      <w:marLeft w:val="0"/>
      <w:marRight w:val="0"/>
      <w:marTop w:val="0"/>
      <w:marBottom w:val="0"/>
      <w:divBdr>
        <w:top w:val="none" w:sz="0" w:space="0" w:color="auto"/>
        <w:left w:val="none" w:sz="0" w:space="0" w:color="auto"/>
        <w:bottom w:val="none" w:sz="0" w:space="0" w:color="auto"/>
        <w:right w:val="none" w:sz="0" w:space="0" w:color="auto"/>
      </w:divBdr>
    </w:div>
    <w:div w:id="1529635218">
      <w:bodyDiv w:val="1"/>
      <w:marLeft w:val="0"/>
      <w:marRight w:val="0"/>
      <w:marTop w:val="0"/>
      <w:marBottom w:val="0"/>
      <w:divBdr>
        <w:top w:val="none" w:sz="0" w:space="0" w:color="auto"/>
        <w:left w:val="none" w:sz="0" w:space="0" w:color="auto"/>
        <w:bottom w:val="none" w:sz="0" w:space="0" w:color="auto"/>
        <w:right w:val="none" w:sz="0" w:space="0" w:color="auto"/>
      </w:divBdr>
    </w:div>
    <w:div w:id="1536504770">
      <w:bodyDiv w:val="1"/>
      <w:marLeft w:val="0"/>
      <w:marRight w:val="0"/>
      <w:marTop w:val="0"/>
      <w:marBottom w:val="0"/>
      <w:divBdr>
        <w:top w:val="none" w:sz="0" w:space="0" w:color="auto"/>
        <w:left w:val="none" w:sz="0" w:space="0" w:color="auto"/>
        <w:bottom w:val="none" w:sz="0" w:space="0" w:color="auto"/>
        <w:right w:val="none" w:sz="0" w:space="0" w:color="auto"/>
      </w:divBdr>
    </w:div>
    <w:div w:id="1563633288">
      <w:bodyDiv w:val="1"/>
      <w:marLeft w:val="0"/>
      <w:marRight w:val="0"/>
      <w:marTop w:val="0"/>
      <w:marBottom w:val="0"/>
      <w:divBdr>
        <w:top w:val="none" w:sz="0" w:space="0" w:color="auto"/>
        <w:left w:val="none" w:sz="0" w:space="0" w:color="auto"/>
        <w:bottom w:val="none" w:sz="0" w:space="0" w:color="auto"/>
        <w:right w:val="none" w:sz="0" w:space="0" w:color="auto"/>
      </w:divBdr>
    </w:div>
    <w:div w:id="1596786232">
      <w:bodyDiv w:val="1"/>
      <w:marLeft w:val="0"/>
      <w:marRight w:val="0"/>
      <w:marTop w:val="0"/>
      <w:marBottom w:val="0"/>
      <w:divBdr>
        <w:top w:val="none" w:sz="0" w:space="0" w:color="auto"/>
        <w:left w:val="none" w:sz="0" w:space="0" w:color="auto"/>
        <w:bottom w:val="none" w:sz="0" w:space="0" w:color="auto"/>
        <w:right w:val="none" w:sz="0" w:space="0" w:color="auto"/>
      </w:divBdr>
    </w:div>
    <w:div w:id="1610088877">
      <w:bodyDiv w:val="1"/>
      <w:marLeft w:val="0"/>
      <w:marRight w:val="0"/>
      <w:marTop w:val="0"/>
      <w:marBottom w:val="0"/>
      <w:divBdr>
        <w:top w:val="none" w:sz="0" w:space="0" w:color="auto"/>
        <w:left w:val="none" w:sz="0" w:space="0" w:color="auto"/>
        <w:bottom w:val="none" w:sz="0" w:space="0" w:color="auto"/>
        <w:right w:val="none" w:sz="0" w:space="0" w:color="auto"/>
      </w:divBdr>
    </w:div>
    <w:div w:id="1616717259">
      <w:bodyDiv w:val="1"/>
      <w:marLeft w:val="0"/>
      <w:marRight w:val="0"/>
      <w:marTop w:val="0"/>
      <w:marBottom w:val="0"/>
      <w:divBdr>
        <w:top w:val="none" w:sz="0" w:space="0" w:color="auto"/>
        <w:left w:val="none" w:sz="0" w:space="0" w:color="auto"/>
        <w:bottom w:val="none" w:sz="0" w:space="0" w:color="auto"/>
        <w:right w:val="none" w:sz="0" w:space="0" w:color="auto"/>
      </w:divBdr>
    </w:div>
    <w:div w:id="1651443492">
      <w:bodyDiv w:val="1"/>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sChild>
            <w:div w:id="929195325">
              <w:marLeft w:val="0"/>
              <w:marRight w:val="0"/>
              <w:marTop w:val="0"/>
              <w:marBottom w:val="0"/>
              <w:divBdr>
                <w:top w:val="none" w:sz="0" w:space="0" w:color="auto"/>
                <w:left w:val="none" w:sz="0" w:space="0" w:color="auto"/>
                <w:bottom w:val="none" w:sz="0" w:space="0" w:color="auto"/>
                <w:right w:val="none" w:sz="0" w:space="0" w:color="auto"/>
              </w:divBdr>
            </w:div>
            <w:div w:id="998509049">
              <w:marLeft w:val="0"/>
              <w:marRight w:val="0"/>
              <w:marTop w:val="0"/>
              <w:marBottom w:val="0"/>
              <w:divBdr>
                <w:top w:val="none" w:sz="0" w:space="0" w:color="auto"/>
                <w:left w:val="none" w:sz="0" w:space="0" w:color="auto"/>
                <w:bottom w:val="none" w:sz="0" w:space="0" w:color="auto"/>
                <w:right w:val="none" w:sz="0" w:space="0" w:color="auto"/>
              </w:divBdr>
              <w:divsChild>
                <w:div w:id="268707107">
                  <w:marLeft w:val="0"/>
                  <w:marRight w:val="0"/>
                  <w:marTop w:val="0"/>
                  <w:marBottom w:val="0"/>
                  <w:divBdr>
                    <w:top w:val="none" w:sz="0" w:space="0" w:color="auto"/>
                    <w:left w:val="none" w:sz="0" w:space="0" w:color="auto"/>
                    <w:bottom w:val="none" w:sz="0" w:space="0" w:color="auto"/>
                    <w:right w:val="none" w:sz="0" w:space="0" w:color="auto"/>
                  </w:divBdr>
                  <w:divsChild>
                    <w:div w:id="643043409">
                      <w:marLeft w:val="0"/>
                      <w:marRight w:val="0"/>
                      <w:marTop w:val="0"/>
                      <w:marBottom w:val="0"/>
                      <w:divBdr>
                        <w:top w:val="none" w:sz="0" w:space="0" w:color="auto"/>
                        <w:left w:val="none" w:sz="0" w:space="0" w:color="auto"/>
                        <w:bottom w:val="none" w:sz="0" w:space="0" w:color="auto"/>
                        <w:right w:val="none" w:sz="0" w:space="0" w:color="auto"/>
                      </w:divBdr>
                      <w:divsChild>
                        <w:div w:id="721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651629">
      <w:bodyDiv w:val="1"/>
      <w:marLeft w:val="0"/>
      <w:marRight w:val="0"/>
      <w:marTop w:val="0"/>
      <w:marBottom w:val="0"/>
      <w:divBdr>
        <w:top w:val="none" w:sz="0" w:space="0" w:color="auto"/>
        <w:left w:val="none" w:sz="0" w:space="0" w:color="auto"/>
        <w:bottom w:val="none" w:sz="0" w:space="0" w:color="auto"/>
        <w:right w:val="none" w:sz="0" w:space="0" w:color="auto"/>
      </w:divBdr>
      <w:divsChild>
        <w:div w:id="1174690805">
          <w:marLeft w:val="-720"/>
          <w:marRight w:val="0"/>
          <w:marTop w:val="0"/>
          <w:marBottom w:val="0"/>
          <w:divBdr>
            <w:top w:val="none" w:sz="0" w:space="0" w:color="auto"/>
            <w:left w:val="none" w:sz="0" w:space="0" w:color="auto"/>
            <w:bottom w:val="none" w:sz="0" w:space="0" w:color="auto"/>
            <w:right w:val="none" w:sz="0" w:space="0" w:color="auto"/>
          </w:divBdr>
        </w:div>
      </w:divsChild>
    </w:div>
    <w:div w:id="1674914935">
      <w:bodyDiv w:val="1"/>
      <w:marLeft w:val="0"/>
      <w:marRight w:val="0"/>
      <w:marTop w:val="0"/>
      <w:marBottom w:val="0"/>
      <w:divBdr>
        <w:top w:val="none" w:sz="0" w:space="0" w:color="auto"/>
        <w:left w:val="none" w:sz="0" w:space="0" w:color="auto"/>
        <w:bottom w:val="none" w:sz="0" w:space="0" w:color="auto"/>
        <w:right w:val="none" w:sz="0" w:space="0" w:color="auto"/>
      </w:divBdr>
    </w:div>
    <w:div w:id="1690328938">
      <w:bodyDiv w:val="1"/>
      <w:marLeft w:val="0"/>
      <w:marRight w:val="0"/>
      <w:marTop w:val="0"/>
      <w:marBottom w:val="0"/>
      <w:divBdr>
        <w:top w:val="none" w:sz="0" w:space="0" w:color="auto"/>
        <w:left w:val="none" w:sz="0" w:space="0" w:color="auto"/>
        <w:bottom w:val="none" w:sz="0" w:space="0" w:color="auto"/>
        <w:right w:val="none" w:sz="0" w:space="0" w:color="auto"/>
      </w:divBdr>
      <w:divsChild>
        <w:div w:id="597251084">
          <w:marLeft w:val="-720"/>
          <w:marRight w:val="0"/>
          <w:marTop w:val="0"/>
          <w:marBottom w:val="0"/>
          <w:divBdr>
            <w:top w:val="none" w:sz="0" w:space="0" w:color="auto"/>
            <w:left w:val="none" w:sz="0" w:space="0" w:color="auto"/>
            <w:bottom w:val="none" w:sz="0" w:space="0" w:color="auto"/>
            <w:right w:val="none" w:sz="0" w:space="0" w:color="auto"/>
          </w:divBdr>
        </w:div>
      </w:divsChild>
    </w:div>
    <w:div w:id="1713459559">
      <w:bodyDiv w:val="1"/>
      <w:marLeft w:val="0"/>
      <w:marRight w:val="0"/>
      <w:marTop w:val="0"/>
      <w:marBottom w:val="0"/>
      <w:divBdr>
        <w:top w:val="none" w:sz="0" w:space="0" w:color="auto"/>
        <w:left w:val="none" w:sz="0" w:space="0" w:color="auto"/>
        <w:bottom w:val="none" w:sz="0" w:space="0" w:color="auto"/>
        <w:right w:val="none" w:sz="0" w:space="0" w:color="auto"/>
      </w:divBdr>
    </w:div>
    <w:div w:id="17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406535026">
          <w:marLeft w:val="0"/>
          <w:marRight w:val="0"/>
          <w:marTop w:val="0"/>
          <w:marBottom w:val="0"/>
          <w:divBdr>
            <w:top w:val="none" w:sz="0" w:space="0" w:color="auto"/>
            <w:left w:val="none" w:sz="0" w:space="0" w:color="auto"/>
            <w:bottom w:val="none" w:sz="0" w:space="0" w:color="auto"/>
            <w:right w:val="none" w:sz="0" w:space="0" w:color="auto"/>
          </w:divBdr>
          <w:divsChild>
            <w:div w:id="1868179334">
              <w:marLeft w:val="0"/>
              <w:marRight w:val="0"/>
              <w:marTop w:val="0"/>
              <w:marBottom w:val="0"/>
              <w:divBdr>
                <w:top w:val="none" w:sz="0" w:space="0" w:color="auto"/>
                <w:left w:val="none" w:sz="0" w:space="0" w:color="auto"/>
                <w:bottom w:val="none" w:sz="0" w:space="0" w:color="auto"/>
                <w:right w:val="none" w:sz="0" w:space="0" w:color="auto"/>
              </w:divBdr>
            </w:div>
            <w:div w:id="1515458670">
              <w:marLeft w:val="0"/>
              <w:marRight w:val="0"/>
              <w:marTop w:val="0"/>
              <w:marBottom w:val="0"/>
              <w:divBdr>
                <w:top w:val="none" w:sz="0" w:space="0" w:color="auto"/>
                <w:left w:val="none" w:sz="0" w:space="0" w:color="auto"/>
                <w:bottom w:val="none" w:sz="0" w:space="0" w:color="auto"/>
                <w:right w:val="none" w:sz="0" w:space="0" w:color="auto"/>
              </w:divBdr>
              <w:divsChild>
                <w:div w:id="211160704">
                  <w:marLeft w:val="0"/>
                  <w:marRight w:val="0"/>
                  <w:marTop w:val="0"/>
                  <w:marBottom w:val="0"/>
                  <w:divBdr>
                    <w:top w:val="none" w:sz="0" w:space="0" w:color="auto"/>
                    <w:left w:val="none" w:sz="0" w:space="0" w:color="auto"/>
                    <w:bottom w:val="none" w:sz="0" w:space="0" w:color="auto"/>
                    <w:right w:val="none" w:sz="0" w:space="0" w:color="auto"/>
                  </w:divBdr>
                  <w:divsChild>
                    <w:div w:id="838160150">
                      <w:marLeft w:val="0"/>
                      <w:marRight w:val="0"/>
                      <w:marTop w:val="0"/>
                      <w:marBottom w:val="0"/>
                      <w:divBdr>
                        <w:top w:val="none" w:sz="0" w:space="0" w:color="auto"/>
                        <w:left w:val="none" w:sz="0" w:space="0" w:color="auto"/>
                        <w:bottom w:val="none" w:sz="0" w:space="0" w:color="auto"/>
                        <w:right w:val="none" w:sz="0" w:space="0" w:color="auto"/>
                      </w:divBdr>
                      <w:divsChild>
                        <w:div w:id="1598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4148">
      <w:bodyDiv w:val="1"/>
      <w:marLeft w:val="0"/>
      <w:marRight w:val="0"/>
      <w:marTop w:val="0"/>
      <w:marBottom w:val="0"/>
      <w:divBdr>
        <w:top w:val="none" w:sz="0" w:space="0" w:color="auto"/>
        <w:left w:val="none" w:sz="0" w:space="0" w:color="auto"/>
        <w:bottom w:val="none" w:sz="0" w:space="0" w:color="auto"/>
        <w:right w:val="none" w:sz="0" w:space="0" w:color="auto"/>
      </w:divBdr>
    </w:div>
    <w:div w:id="1763574926">
      <w:bodyDiv w:val="1"/>
      <w:marLeft w:val="0"/>
      <w:marRight w:val="0"/>
      <w:marTop w:val="0"/>
      <w:marBottom w:val="0"/>
      <w:divBdr>
        <w:top w:val="none" w:sz="0" w:space="0" w:color="auto"/>
        <w:left w:val="none" w:sz="0" w:space="0" w:color="auto"/>
        <w:bottom w:val="none" w:sz="0" w:space="0" w:color="auto"/>
        <w:right w:val="none" w:sz="0" w:space="0" w:color="auto"/>
      </w:divBdr>
    </w:div>
    <w:div w:id="1774207642">
      <w:bodyDiv w:val="1"/>
      <w:marLeft w:val="0"/>
      <w:marRight w:val="0"/>
      <w:marTop w:val="0"/>
      <w:marBottom w:val="0"/>
      <w:divBdr>
        <w:top w:val="none" w:sz="0" w:space="0" w:color="auto"/>
        <w:left w:val="none" w:sz="0" w:space="0" w:color="auto"/>
        <w:bottom w:val="none" w:sz="0" w:space="0" w:color="auto"/>
        <w:right w:val="none" w:sz="0" w:space="0" w:color="auto"/>
      </w:divBdr>
      <w:divsChild>
        <w:div w:id="649794944">
          <w:marLeft w:val="-720"/>
          <w:marRight w:val="0"/>
          <w:marTop w:val="0"/>
          <w:marBottom w:val="0"/>
          <w:divBdr>
            <w:top w:val="none" w:sz="0" w:space="0" w:color="auto"/>
            <w:left w:val="none" w:sz="0" w:space="0" w:color="auto"/>
            <w:bottom w:val="none" w:sz="0" w:space="0" w:color="auto"/>
            <w:right w:val="none" w:sz="0" w:space="0" w:color="auto"/>
          </w:divBdr>
        </w:div>
      </w:divsChild>
    </w:div>
    <w:div w:id="1805268343">
      <w:bodyDiv w:val="1"/>
      <w:marLeft w:val="0"/>
      <w:marRight w:val="0"/>
      <w:marTop w:val="0"/>
      <w:marBottom w:val="0"/>
      <w:divBdr>
        <w:top w:val="none" w:sz="0" w:space="0" w:color="auto"/>
        <w:left w:val="none" w:sz="0" w:space="0" w:color="auto"/>
        <w:bottom w:val="none" w:sz="0" w:space="0" w:color="auto"/>
        <w:right w:val="none" w:sz="0" w:space="0" w:color="auto"/>
      </w:divBdr>
      <w:divsChild>
        <w:div w:id="2034764597">
          <w:marLeft w:val="0"/>
          <w:marRight w:val="0"/>
          <w:marTop w:val="0"/>
          <w:marBottom w:val="0"/>
          <w:divBdr>
            <w:top w:val="none" w:sz="0" w:space="0" w:color="auto"/>
            <w:left w:val="none" w:sz="0" w:space="0" w:color="auto"/>
            <w:bottom w:val="none" w:sz="0" w:space="0" w:color="auto"/>
            <w:right w:val="none" w:sz="0" w:space="0" w:color="auto"/>
          </w:divBdr>
          <w:divsChild>
            <w:div w:id="295456040">
              <w:marLeft w:val="0"/>
              <w:marRight w:val="0"/>
              <w:marTop w:val="0"/>
              <w:marBottom w:val="0"/>
              <w:divBdr>
                <w:top w:val="none" w:sz="0" w:space="0" w:color="auto"/>
                <w:left w:val="none" w:sz="0" w:space="0" w:color="auto"/>
                <w:bottom w:val="none" w:sz="0" w:space="0" w:color="auto"/>
                <w:right w:val="none" w:sz="0" w:space="0" w:color="auto"/>
              </w:divBdr>
            </w:div>
            <w:div w:id="1609702151">
              <w:marLeft w:val="0"/>
              <w:marRight w:val="0"/>
              <w:marTop w:val="0"/>
              <w:marBottom w:val="0"/>
              <w:divBdr>
                <w:top w:val="none" w:sz="0" w:space="0" w:color="auto"/>
                <w:left w:val="none" w:sz="0" w:space="0" w:color="auto"/>
                <w:bottom w:val="none" w:sz="0" w:space="0" w:color="auto"/>
                <w:right w:val="none" w:sz="0" w:space="0" w:color="auto"/>
              </w:divBdr>
              <w:divsChild>
                <w:div w:id="986200734">
                  <w:marLeft w:val="0"/>
                  <w:marRight w:val="0"/>
                  <w:marTop w:val="0"/>
                  <w:marBottom w:val="0"/>
                  <w:divBdr>
                    <w:top w:val="none" w:sz="0" w:space="0" w:color="auto"/>
                    <w:left w:val="none" w:sz="0" w:space="0" w:color="auto"/>
                    <w:bottom w:val="none" w:sz="0" w:space="0" w:color="auto"/>
                    <w:right w:val="none" w:sz="0" w:space="0" w:color="auto"/>
                  </w:divBdr>
                  <w:divsChild>
                    <w:div w:id="1074011970">
                      <w:marLeft w:val="0"/>
                      <w:marRight w:val="0"/>
                      <w:marTop w:val="0"/>
                      <w:marBottom w:val="0"/>
                      <w:divBdr>
                        <w:top w:val="none" w:sz="0" w:space="0" w:color="auto"/>
                        <w:left w:val="none" w:sz="0" w:space="0" w:color="auto"/>
                        <w:bottom w:val="none" w:sz="0" w:space="0" w:color="auto"/>
                        <w:right w:val="none" w:sz="0" w:space="0" w:color="auto"/>
                      </w:divBdr>
                      <w:divsChild>
                        <w:div w:id="2880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99221">
      <w:bodyDiv w:val="1"/>
      <w:marLeft w:val="0"/>
      <w:marRight w:val="0"/>
      <w:marTop w:val="0"/>
      <w:marBottom w:val="0"/>
      <w:divBdr>
        <w:top w:val="none" w:sz="0" w:space="0" w:color="auto"/>
        <w:left w:val="none" w:sz="0" w:space="0" w:color="auto"/>
        <w:bottom w:val="none" w:sz="0" w:space="0" w:color="auto"/>
        <w:right w:val="none" w:sz="0" w:space="0" w:color="auto"/>
      </w:divBdr>
    </w:div>
    <w:div w:id="1814718367">
      <w:bodyDiv w:val="1"/>
      <w:marLeft w:val="0"/>
      <w:marRight w:val="0"/>
      <w:marTop w:val="0"/>
      <w:marBottom w:val="0"/>
      <w:divBdr>
        <w:top w:val="none" w:sz="0" w:space="0" w:color="auto"/>
        <w:left w:val="none" w:sz="0" w:space="0" w:color="auto"/>
        <w:bottom w:val="none" w:sz="0" w:space="0" w:color="auto"/>
        <w:right w:val="none" w:sz="0" w:space="0" w:color="auto"/>
      </w:divBdr>
    </w:div>
    <w:div w:id="1821380130">
      <w:bodyDiv w:val="1"/>
      <w:marLeft w:val="0"/>
      <w:marRight w:val="0"/>
      <w:marTop w:val="0"/>
      <w:marBottom w:val="0"/>
      <w:divBdr>
        <w:top w:val="none" w:sz="0" w:space="0" w:color="auto"/>
        <w:left w:val="none" w:sz="0" w:space="0" w:color="auto"/>
        <w:bottom w:val="none" w:sz="0" w:space="0" w:color="auto"/>
        <w:right w:val="none" w:sz="0" w:space="0" w:color="auto"/>
      </w:divBdr>
    </w:div>
    <w:div w:id="1824083898">
      <w:bodyDiv w:val="1"/>
      <w:marLeft w:val="0"/>
      <w:marRight w:val="0"/>
      <w:marTop w:val="0"/>
      <w:marBottom w:val="0"/>
      <w:divBdr>
        <w:top w:val="none" w:sz="0" w:space="0" w:color="auto"/>
        <w:left w:val="none" w:sz="0" w:space="0" w:color="auto"/>
        <w:bottom w:val="none" w:sz="0" w:space="0" w:color="auto"/>
        <w:right w:val="none" w:sz="0" w:space="0" w:color="auto"/>
      </w:divBdr>
    </w:div>
    <w:div w:id="1828939980">
      <w:bodyDiv w:val="1"/>
      <w:marLeft w:val="0"/>
      <w:marRight w:val="0"/>
      <w:marTop w:val="0"/>
      <w:marBottom w:val="0"/>
      <w:divBdr>
        <w:top w:val="none" w:sz="0" w:space="0" w:color="auto"/>
        <w:left w:val="none" w:sz="0" w:space="0" w:color="auto"/>
        <w:bottom w:val="none" w:sz="0" w:space="0" w:color="auto"/>
        <w:right w:val="none" w:sz="0" w:space="0" w:color="auto"/>
      </w:divBdr>
      <w:divsChild>
        <w:div w:id="992489702">
          <w:marLeft w:val="-720"/>
          <w:marRight w:val="0"/>
          <w:marTop w:val="0"/>
          <w:marBottom w:val="0"/>
          <w:divBdr>
            <w:top w:val="none" w:sz="0" w:space="0" w:color="auto"/>
            <w:left w:val="none" w:sz="0" w:space="0" w:color="auto"/>
            <w:bottom w:val="none" w:sz="0" w:space="0" w:color="auto"/>
            <w:right w:val="none" w:sz="0" w:space="0" w:color="auto"/>
          </w:divBdr>
        </w:div>
      </w:divsChild>
    </w:div>
    <w:div w:id="1839149237">
      <w:bodyDiv w:val="1"/>
      <w:marLeft w:val="0"/>
      <w:marRight w:val="0"/>
      <w:marTop w:val="0"/>
      <w:marBottom w:val="0"/>
      <w:divBdr>
        <w:top w:val="none" w:sz="0" w:space="0" w:color="auto"/>
        <w:left w:val="none" w:sz="0" w:space="0" w:color="auto"/>
        <w:bottom w:val="none" w:sz="0" w:space="0" w:color="auto"/>
        <w:right w:val="none" w:sz="0" w:space="0" w:color="auto"/>
      </w:divBdr>
      <w:divsChild>
        <w:div w:id="1337656883">
          <w:marLeft w:val="-720"/>
          <w:marRight w:val="0"/>
          <w:marTop w:val="0"/>
          <w:marBottom w:val="0"/>
          <w:divBdr>
            <w:top w:val="none" w:sz="0" w:space="0" w:color="auto"/>
            <w:left w:val="none" w:sz="0" w:space="0" w:color="auto"/>
            <w:bottom w:val="none" w:sz="0" w:space="0" w:color="auto"/>
            <w:right w:val="none" w:sz="0" w:space="0" w:color="auto"/>
          </w:divBdr>
        </w:div>
      </w:divsChild>
    </w:div>
    <w:div w:id="1854684008">
      <w:bodyDiv w:val="1"/>
      <w:marLeft w:val="0"/>
      <w:marRight w:val="0"/>
      <w:marTop w:val="0"/>
      <w:marBottom w:val="0"/>
      <w:divBdr>
        <w:top w:val="none" w:sz="0" w:space="0" w:color="auto"/>
        <w:left w:val="none" w:sz="0" w:space="0" w:color="auto"/>
        <w:bottom w:val="none" w:sz="0" w:space="0" w:color="auto"/>
        <w:right w:val="none" w:sz="0" w:space="0" w:color="auto"/>
      </w:divBdr>
      <w:divsChild>
        <w:div w:id="989942259">
          <w:marLeft w:val="-720"/>
          <w:marRight w:val="0"/>
          <w:marTop w:val="0"/>
          <w:marBottom w:val="0"/>
          <w:divBdr>
            <w:top w:val="none" w:sz="0" w:space="0" w:color="auto"/>
            <w:left w:val="none" w:sz="0" w:space="0" w:color="auto"/>
            <w:bottom w:val="none" w:sz="0" w:space="0" w:color="auto"/>
            <w:right w:val="none" w:sz="0" w:space="0" w:color="auto"/>
          </w:divBdr>
        </w:div>
      </w:divsChild>
    </w:div>
    <w:div w:id="1871337492">
      <w:bodyDiv w:val="1"/>
      <w:marLeft w:val="0"/>
      <w:marRight w:val="0"/>
      <w:marTop w:val="0"/>
      <w:marBottom w:val="0"/>
      <w:divBdr>
        <w:top w:val="none" w:sz="0" w:space="0" w:color="auto"/>
        <w:left w:val="none" w:sz="0" w:space="0" w:color="auto"/>
        <w:bottom w:val="none" w:sz="0" w:space="0" w:color="auto"/>
        <w:right w:val="none" w:sz="0" w:space="0" w:color="auto"/>
      </w:divBdr>
    </w:div>
    <w:div w:id="1874034128">
      <w:bodyDiv w:val="1"/>
      <w:marLeft w:val="0"/>
      <w:marRight w:val="0"/>
      <w:marTop w:val="0"/>
      <w:marBottom w:val="0"/>
      <w:divBdr>
        <w:top w:val="none" w:sz="0" w:space="0" w:color="auto"/>
        <w:left w:val="none" w:sz="0" w:space="0" w:color="auto"/>
        <w:bottom w:val="none" w:sz="0" w:space="0" w:color="auto"/>
        <w:right w:val="none" w:sz="0" w:space="0" w:color="auto"/>
      </w:divBdr>
    </w:div>
    <w:div w:id="1874922741">
      <w:bodyDiv w:val="1"/>
      <w:marLeft w:val="0"/>
      <w:marRight w:val="0"/>
      <w:marTop w:val="0"/>
      <w:marBottom w:val="0"/>
      <w:divBdr>
        <w:top w:val="none" w:sz="0" w:space="0" w:color="auto"/>
        <w:left w:val="none" w:sz="0" w:space="0" w:color="auto"/>
        <w:bottom w:val="none" w:sz="0" w:space="0" w:color="auto"/>
        <w:right w:val="none" w:sz="0" w:space="0" w:color="auto"/>
      </w:divBdr>
    </w:div>
    <w:div w:id="1877310603">
      <w:bodyDiv w:val="1"/>
      <w:marLeft w:val="0"/>
      <w:marRight w:val="0"/>
      <w:marTop w:val="0"/>
      <w:marBottom w:val="0"/>
      <w:divBdr>
        <w:top w:val="none" w:sz="0" w:space="0" w:color="auto"/>
        <w:left w:val="none" w:sz="0" w:space="0" w:color="auto"/>
        <w:bottom w:val="none" w:sz="0" w:space="0" w:color="auto"/>
        <w:right w:val="none" w:sz="0" w:space="0" w:color="auto"/>
      </w:divBdr>
      <w:divsChild>
        <w:div w:id="714815815">
          <w:marLeft w:val="-720"/>
          <w:marRight w:val="0"/>
          <w:marTop w:val="0"/>
          <w:marBottom w:val="0"/>
          <w:divBdr>
            <w:top w:val="none" w:sz="0" w:space="0" w:color="auto"/>
            <w:left w:val="none" w:sz="0" w:space="0" w:color="auto"/>
            <w:bottom w:val="none" w:sz="0" w:space="0" w:color="auto"/>
            <w:right w:val="none" w:sz="0" w:space="0" w:color="auto"/>
          </w:divBdr>
        </w:div>
      </w:divsChild>
    </w:div>
    <w:div w:id="1883512546">
      <w:bodyDiv w:val="1"/>
      <w:marLeft w:val="0"/>
      <w:marRight w:val="0"/>
      <w:marTop w:val="0"/>
      <w:marBottom w:val="0"/>
      <w:divBdr>
        <w:top w:val="none" w:sz="0" w:space="0" w:color="auto"/>
        <w:left w:val="none" w:sz="0" w:space="0" w:color="auto"/>
        <w:bottom w:val="none" w:sz="0" w:space="0" w:color="auto"/>
        <w:right w:val="none" w:sz="0" w:space="0" w:color="auto"/>
      </w:divBdr>
    </w:div>
    <w:div w:id="1907760368">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1918981799">
      <w:bodyDiv w:val="1"/>
      <w:marLeft w:val="0"/>
      <w:marRight w:val="0"/>
      <w:marTop w:val="0"/>
      <w:marBottom w:val="0"/>
      <w:divBdr>
        <w:top w:val="none" w:sz="0" w:space="0" w:color="auto"/>
        <w:left w:val="none" w:sz="0" w:space="0" w:color="auto"/>
        <w:bottom w:val="none" w:sz="0" w:space="0" w:color="auto"/>
        <w:right w:val="none" w:sz="0" w:space="0" w:color="auto"/>
      </w:divBdr>
    </w:div>
    <w:div w:id="1928493389">
      <w:bodyDiv w:val="1"/>
      <w:marLeft w:val="0"/>
      <w:marRight w:val="0"/>
      <w:marTop w:val="0"/>
      <w:marBottom w:val="0"/>
      <w:divBdr>
        <w:top w:val="none" w:sz="0" w:space="0" w:color="auto"/>
        <w:left w:val="none" w:sz="0" w:space="0" w:color="auto"/>
        <w:bottom w:val="none" w:sz="0" w:space="0" w:color="auto"/>
        <w:right w:val="none" w:sz="0" w:space="0" w:color="auto"/>
      </w:divBdr>
    </w:div>
    <w:div w:id="1936942680">
      <w:bodyDiv w:val="1"/>
      <w:marLeft w:val="0"/>
      <w:marRight w:val="0"/>
      <w:marTop w:val="0"/>
      <w:marBottom w:val="0"/>
      <w:divBdr>
        <w:top w:val="none" w:sz="0" w:space="0" w:color="auto"/>
        <w:left w:val="none" w:sz="0" w:space="0" w:color="auto"/>
        <w:bottom w:val="none" w:sz="0" w:space="0" w:color="auto"/>
        <w:right w:val="none" w:sz="0" w:space="0" w:color="auto"/>
      </w:divBdr>
    </w:div>
    <w:div w:id="1947956869">
      <w:bodyDiv w:val="1"/>
      <w:marLeft w:val="0"/>
      <w:marRight w:val="0"/>
      <w:marTop w:val="0"/>
      <w:marBottom w:val="0"/>
      <w:divBdr>
        <w:top w:val="none" w:sz="0" w:space="0" w:color="auto"/>
        <w:left w:val="none" w:sz="0" w:space="0" w:color="auto"/>
        <w:bottom w:val="none" w:sz="0" w:space="0" w:color="auto"/>
        <w:right w:val="none" w:sz="0" w:space="0" w:color="auto"/>
      </w:divBdr>
      <w:divsChild>
        <w:div w:id="1454442426">
          <w:marLeft w:val="-720"/>
          <w:marRight w:val="0"/>
          <w:marTop w:val="0"/>
          <w:marBottom w:val="0"/>
          <w:divBdr>
            <w:top w:val="none" w:sz="0" w:space="0" w:color="auto"/>
            <w:left w:val="none" w:sz="0" w:space="0" w:color="auto"/>
            <w:bottom w:val="none" w:sz="0" w:space="0" w:color="auto"/>
            <w:right w:val="none" w:sz="0" w:space="0" w:color="auto"/>
          </w:divBdr>
        </w:div>
      </w:divsChild>
    </w:div>
    <w:div w:id="1958098125">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sChild>
        <w:div w:id="386145015">
          <w:marLeft w:val="-720"/>
          <w:marRight w:val="0"/>
          <w:marTop w:val="0"/>
          <w:marBottom w:val="0"/>
          <w:divBdr>
            <w:top w:val="none" w:sz="0" w:space="0" w:color="auto"/>
            <w:left w:val="none" w:sz="0" w:space="0" w:color="auto"/>
            <w:bottom w:val="none" w:sz="0" w:space="0" w:color="auto"/>
            <w:right w:val="none" w:sz="0" w:space="0" w:color="auto"/>
          </w:divBdr>
        </w:div>
      </w:divsChild>
    </w:div>
    <w:div w:id="1974484771">
      <w:bodyDiv w:val="1"/>
      <w:marLeft w:val="0"/>
      <w:marRight w:val="0"/>
      <w:marTop w:val="0"/>
      <w:marBottom w:val="0"/>
      <w:divBdr>
        <w:top w:val="none" w:sz="0" w:space="0" w:color="auto"/>
        <w:left w:val="none" w:sz="0" w:space="0" w:color="auto"/>
        <w:bottom w:val="none" w:sz="0" w:space="0" w:color="auto"/>
        <w:right w:val="none" w:sz="0" w:space="0" w:color="auto"/>
      </w:divBdr>
    </w:div>
    <w:div w:id="2013101083">
      <w:bodyDiv w:val="1"/>
      <w:marLeft w:val="0"/>
      <w:marRight w:val="0"/>
      <w:marTop w:val="0"/>
      <w:marBottom w:val="0"/>
      <w:divBdr>
        <w:top w:val="none" w:sz="0" w:space="0" w:color="auto"/>
        <w:left w:val="none" w:sz="0" w:space="0" w:color="auto"/>
        <w:bottom w:val="none" w:sz="0" w:space="0" w:color="auto"/>
        <w:right w:val="none" w:sz="0" w:space="0" w:color="auto"/>
      </w:divBdr>
    </w:div>
    <w:div w:id="2033996102">
      <w:bodyDiv w:val="1"/>
      <w:marLeft w:val="0"/>
      <w:marRight w:val="0"/>
      <w:marTop w:val="0"/>
      <w:marBottom w:val="0"/>
      <w:divBdr>
        <w:top w:val="none" w:sz="0" w:space="0" w:color="auto"/>
        <w:left w:val="none" w:sz="0" w:space="0" w:color="auto"/>
        <w:bottom w:val="none" w:sz="0" w:space="0" w:color="auto"/>
        <w:right w:val="none" w:sz="0" w:space="0" w:color="auto"/>
      </w:divBdr>
      <w:divsChild>
        <w:div w:id="1165903606">
          <w:marLeft w:val="-720"/>
          <w:marRight w:val="0"/>
          <w:marTop w:val="0"/>
          <w:marBottom w:val="0"/>
          <w:divBdr>
            <w:top w:val="none" w:sz="0" w:space="0" w:color="auto"/>
            <w:left w:val="none" w:sz="0" w:space="0" w:color="auto"/>
            <w:bottom w:val="none" w:sz="0" w:space="0" w:color="auto"/>
            <w:right w:val="none" w:sz="0" w:space="0" w:color="auto"/>
          </w:divBdr>
        </w:div>
      </w:divsChild>
    </w:div>
    <w:div w:id="2047682075">
      <w:bodyDiv w:val="1"/>
      <w:marLeft w:val="0"/>
      <w:marRight w:val="0"/>
      <w:marTop w:val="0"/>
      <w:marBottom w:val="0"/>
      <w:divBdr>
        <w:top w:val="none" w:sz="0" w:space="0" w:color="auto"/>
        <w:left w:val="none" w:sz="0" w:space="0" w:color="auto"/>
        <w:bottom w:val="none" w:sz="0" w:space="0" w:color="auto"/>
        <w:right w:val="none" w:sz="0" w:space="0" w:color="auto"/>
      </w:divBdr>
    </w:div>
    <w:div w:id="2073263574">
      <w:bodyDiv w:val="1"/>
      <w:marLeft w:val="0"/>
      <w:marRight w:val="0"/>
      <w:marTop w:val="0"/>
      <w:marBottom w:val="0"/>
      <w:divBdr>
        <w:top w:val="none" w:sz="0" w:space="0" w:color="auto"/>
        <w:left w:val="none" w:sz="0" w:space="0" w:color="auto"/>
        <w:bottom w:val="none" w:sz="0" w:space="0" w:color="auto"/>
        <w:right w:val="none" w:sz="0" w:space="0" w:color="auto"/>
      </w:divBdr>
    </w:div>
    <w:div w:id="2079086548">
      <w:bodyDiv w:val="1"/>
      <w:marLeft w:val="0"/>
      <w:marRight w:val="0"/>
      <w:marTop w:val="0"/>
      <w:marBottom w:val="0"/>
      <w:divBdr>
        <w:top w:val="none" w:sz="0" w:space="0" w:color="auto"/>
        <w:left w:val="none" w:sz="0" w:space="0" w:color="auto"/>
        <w:bottom w:val="none" w:sz="0" w:space="0" w:color="auto"/>
        <w:right w:val="none" w:sz="0" w:space="0" w:color="auto"/>
      </w:divBdr>
    </w:div>
    <w:div w:id="2079130658">
      <w:bodyDiv w:val="1"/>
      <w:marLeft w:val="0"/>
      <w:marRight w:val="0"/>
      <w:marTop w:val="0"/>
      <w:marBottom w:val="0"/>
      <w:divBdr>
        <w:top w:val="none" w:sz="0" w:space="0" w:color="auto"/>
        <w:left w:val="none" w:sz="0" w:space="0" w:color="auto"/>
        <w:bottom w:val="none" w:sz="0" w:space="0" w:color="auto"/>
        <w:right w:val="none" w:sz="0" w:space="0" w:color="auto"/>
      </w:divBdr>
    </w:div>
    <w:div w:id="2109614718">
      <w:bodyDiv w:val="1"/>
      <w:marLeft w:val="0"/>
      <w:marRight w:val="0"/>
      <w:marTop w:val="0"/>
      <w:marBottom w:val="0"/>
      <w:divBdr>
        <w:top w:val="none" w:sz="0" w:space="0" w:color="auto"/>
        <w:left w:val="none" w:sz="0" w:space="0" w:color="auto"/>
        <w:bottom w:val="none" w:sz="0" w:space="0" w:color="auto"/>
        <w:right w:val="none" w:sz="0" w:space="0" w:color="auto"/>
      </w:divBdr>
      <w:divsChild>
        <w:div w:id="328756231">
          <w:marLeft w:val="0"/>
          <w:marRight w:val="0"/>
          <w:marTop w:val="0"/>
          <w:marBottom w:val="0"/>
          <w:divBdr>
            <w:top w:val="none" w:sz="0" w:space="0" w:color="auto"/>
            <w:left w:val="none" w:sz="0" w:space="0" w:color="auto"/>
            <w:bottom w:val="none" w:sz="0" w:space="0" w:color="auto"/>
            <w:right w:val="none" w:sz="0" w:space="0" w:color="auto"/>
          </w:divBdr>
          <w:divsChild>
            <w:div w:id="221143411">
              <w:marLeft w:val="0"/>
              <w:marRight w:val="0"/>
              <w:marTop w:val="0"/>
              <w:marBottom w:val="0"/>
              <w:divBdr>
                <w:top w:val="none" w:sz="0" w:space="0" w:color="auto"/>
                <w:left w:val="none" w:sz="0" w:space="0" w:color="auto"/>
                <w:bottom w:val="none" w:sz="0" w:space="0" w:color="auto"/>
                <w:right w:val="none" w:sz="0" w:space="0" w:color="auto"/>
              </w:divBdr>
              <w:divsChild>
                <w:div w:id="994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185">
          <w:marLeft w:val="0"/>
          <w:marRight w:val="0"/>
          <w:marTop w:val="0"/>
          <w:marBottom w:val="0"/>
          <w:divBdr>
            <w:top w:val="none" w:sz="0" w:space="0" w:color="auto"/>
            <w:left w:val="none" w:sz="0" w:space="0" w:color="auto"/>
            <w:bottom w:val="none" w:sz="0" w:space="0" w:color="auto"/>
            <w:right w:val="none" w:sz="0" w:space="0" w:color="auto"/>
          </w:divBdr>
          <w:divsChild>
            <w:div w:id="2116049108">
              <w:marLeft w:val="0"/>
              <w:marRight w:val="0"/>
              <w:marTop w:val="0"/>
              <w:marBottom w:val="0"/>
              <w:divBdr>
                <w:top w:val="none" w:sz="0" w:space="0" w:color="auto"/>
                <w:left w:val="none" w:sz="0" w:space="0" w:color="auto"/>
                <w:bottom w:val="none" w:sz="0" w:space="0" w:color="auto"/>
                <w:right w:val="none" w:sz="0" w:space="0" w:color="auto"/>
              </w:divBdr>
              <w:divsChild>
                <w:div w:id="1982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3198">
      <w:bodyDiv w:val="1"/>
      <w:marLeft w:val="0"/>
      <w:marRight w:val="0"/>
      <w:marTop w:val="0"/>
      <w:marBottom w:val="0"/>
      <w:divBdr>
        <w:top w:val="none" w:sz="0" w:space="0" w:color="auto"/>
        <w:left w:val="none" w:sz="0" w:space="0" w:color="auto"/>
        <w:bottom w:val="none" w:sz="0" w:space="0" w:color="auto"/>
        <w:right w:val="none" w:sz="0" w:space="0" w:color="auto"/>
      </w:divBdr>
    </w:div>
    <w:div w:id="2125221765">
      <w:bodyDiv w:val="1"/>
      <w:marLeft w:val="0"/>
      <w:marRight w:val="0"/>
      <w:marTop w:val="0"/>
      <w:marBottom w:val="0"/>
      <w:divBdr>
        <w:top w:val="none" w:sz="0" w:space="0" w:color="auto"/>
        <w:left w:val="none" w:sz="0" w:space="0" w:color="auto"/>
        <w:bottom w:val="none" w:sz="0" w:space="0" w:color="auto"/>
        <w:right w:val="none" w:sz="0" w:space="0" w:color="auto"/>
      </w:divBdr>
    </w:div>
    <w:div w:id="21322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cmp-lg/9505040v1" TargetMode="External"/><Relationship Id="rId18" Type="http://schemas.openxmlformats.org/officeDocument/2006/relationships/hyperlink" Target="https://doi.org/10.1109/access.2020.3046253"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doi.org/10.1109/access.2023.3266377" TargetMode="Externa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45/3604931"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392/ijoc.2012.8.4.095" TargetMode="External"/><Relationship Id="rId24" Type="http://schemas.openxmlformats.org/officeDocument/2006/relationships/hyperlink" Target="https://arxiv.org/abs/cs/0209010"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ds.cern.ch/record/2699693" TargetMode="External"/><Relationship Id="rId23" Type="http://schemas.openxmlformats.org/officeDocument/2006/relationships/hyperlink" Target="https://doi.org/10.1007/s42979-023-02068-6"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hyperlink" Target="https://doi.org/10.1016/j.jbi.2021.103799"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016/j.nlp.2023.100017" TargetMode="External"/><Relationship Id="rId22" Type="http://schemas.openxmlformats.org/officeDocument/2006/relationships/hyperlink" Target="https://huggingface.co/learn/nlp-course/chapter6/6"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1.xml"/><Relationship Id="rId8" Type="http://schemas.openxmlformats.org/officeDocument/2006/relationships/hyperlink" Target="https://huggingface.co/nielsaxe/BookTitleNERDutch" TargetMode="External"/><Relationship Id="rId3" Type="http://schemas.openxmlformats.org/officeDocument/2006/relationships/styles" Target="styles.xml"/><Relationship Id="rId12" Type="http://schemas.openxmlformats.org/officeDocument/2006/relationships/hyperlink" Target="https://doi.org/10.51354/mjen.1369636" TargetMode="External"/><Relationship Id="rId17" Type="http://schemas.openxmlformats.org/officeDocument/2006/relationships/hyperlink" Target="https://doi.org/10.1016/j.physd.2019.132306"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20" Type="http://schemas.openxmlformats.org/officeDocument/2006/relationships/hyperlink" Target="https://arxiv.org/pdf/1706.03762v5"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87A2-92D5-4107-A7F2-EFA20D2C9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32056</TotalTime>
  <Pages>35</Pages>
  <Words>10754</Words>
  <Characters>61299</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Bijl</dc:creator>
  <cp:keywords/>
  <dc:description/>
  <cp:lastModifiedBy>Bijl, N. (Niels)</cp:lastModifiedBy>
  <cp:revision>122</cp:revision>
  <cp:lastPrinted>2024-06-13T14:45:00Z</cp:lastPrinted>
  <dcterms:created xsi:type="dcterms:W3CDTF">2024-05-03T09:52:00Z</dcterms:created>
  <dcterms:modified xsi:type="dcterms:W3CDTF">2024-06-13T19:18:00Z</dcterms:modified>
</cp:coreProperties>
</file>