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6A1" w:rsidRDefault="0050168B" w:rsidP="0050168B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  <w:r>
        <w:rPr>
          <w:rFonts w:ascii="Arial Black" w:hAnsi="Arial Black"/>
          <w:sz w:val="32"/>
        </w:rPr>
        <w:t xml:space="preserve">Tyler Chase </w:t>
      </w:r>
      <w:r w:rsidRPr="0050168B">
        <w:rPr>
          <w:rFonts w:ascii="Arial Black" w:hAnsi="Arial Black"/>
          <w:sz w:val="32"/>
        </w:rPr>
        <w:t>Nielsen</w:t>
      </w:r>
      <w:r>
        <w:rPr>
          <w:rFonts w:ascii="Arial Black" w:hAnsi="Arial Black"/>
          <w:sz w:val="32"/>
        </w:rPr>
        <w:tab/>
      </w:r>
      <w:hyperlink r:id="rId5" w:history="1">
        <w:r w:rsidR="00FF0D3E" w:rsidRPr="0007034E">
          <w:rPr>
            <w:rStyle w:val="Hyperlink"/>
            <w:rFonts w:ascii="Arial" w:hAnsi="Arial" w:cs="Arial"/>
          </w:rPr>
          <w:t>nielsentc.github.io</w:t>
        </w:r>
      </w:hyperlink>
    </w:p>
    <w:p w:rsidR="0050168B" w:rsidRDefault="0050168B" w:rsidP="0050168B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2959 NE Dogwood Dr. Bend, OR 97701, </w:t>
      </w:r>
      <w:r w:rsidRPr="0050168B">
        <w:rPr>
          <w:rFonts w:ascii="Arial" w:hAnsi="Arial" w:cs="Arial"/>
        </w:rPr>
        <w:t>tylerchasenielsen@gmail.com</w:t>
      </w:r>
      <w:r>
        <w:rPr>
          <w:rFonts w:ascii="Arial" w:hAnsi="Arial" w:cs="Arial"/>
        </w:rPr>
        <w:t>, 540-498-0694</w:t>
      </w:r>
    </w:p>
    <w:p w:rsidR="0050168B" w:rsidRDefault="0050168B" w:rsidP="0050168B">
      <w:pPr>
        <w:spacing w:after="0" w:line="240" w:lineRule="auto"/>
        <w:contextualSpacing/>
        <w:rPr>
          <w:rFonts w:ascii="Arial" w:hAnsi="Arial" w:cs="Arial"/>
        </w:rPr>
      </w:pPr>
    </w:p>
    <w:p w:rsidR="0050168B" w:rsidRPr="0050168B" w:rsidRDefault="00FF0D3E" w:rsidP="0050168B">
      <w:pPr>
        <w:spacing w:after="0" w:line="240" w:lineRule="auto"/>
        <w:contextualSpacing/>
        <w:rPr>
          <w:rFonts w:ascii="Arial Black" w:hAnsi="Arial Black" w:cs="Arial"/>
        </w:rPr>
      </w:pPr>
      <w:r>
        <w:rPr>
          <w:rFonts w:ascii="Arial Black" w:hAnsi="Arial Black" w:cs="Arial"/>
        </w:rPr>
        <w:t>Career Interests</w:t>
      </w:r>
    </w:p>
    <w:p w:rsidR="008C53E6" w:rsidRDefault="008C53E6" w:rsidP="0050168B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 specialize in software and rhetoric. My goal is to </w:t>
      </w:r>
      <w:r w:rsidR="007421D7">
        <w:rPr>
          <w:rFonts w:ascii="Arial" w:hAnsi="Arial" w:cs="Arial"/>
        </w:rPr>
        <w:t xml:space="preserve">work in the domain where these two skills overlap to create </w:t>
      </w:r>
      <w:r w:rsidR="00E2568D">
        <w:rPr>
          <w:rFonts w:ascii="Arial" w:hAnsi="Arial" w:cs="Arial"/>
        </w:rPr>
        <w:t>works in literature and software that could not be accomplished without technical expertise and a bit of originality. I hope to work with colleagues in Game Development and Secondary Education who share my passion for merging these fields, and are never satisfied with yesterday’s work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50168B" w:rsidRPr="0050168B" w:rsidRDefault="0050168B" w:rsidP="0050168B">
      <w:pPr>
        <w:spacing w:after="0" w:line="240" w:lineRule="auto"/>
        <w:contextualSpacing/>
        <w:rPr>
          <w:rFonts w:ascii="Arial" w:hAnsi="Arial" w:cs="Arial"/>
        </w:rPr>
      </w:pPr>
    </w:p>
    <w:p w:rsidR="0050168B" w:rsidRPr="0050168B" w:rsidRDefault="0050168B" w:rsidP="0050168B">
      <w:pPr>
        <w:spacing w:after="0" w:line="240" w:lineRule="auto"/>
        <w:contextualSpacing/>
        <w:rPr>
          <w:rFonts w:ascii="Arial Black" w:hAnsi="Arial Black" w:cs="Arial"/>
        </w:rPr>
      </w:pPr>
      <w:r w:rsidRPr="0050168B">
        <w:rPr>
          <w:rFonts w:ascii="Arial Black" w:hAnsi="Arial Black" w:cs="Arial"/>
        </w:rPr>
        <w:t>Education</w:t>
      </w:r>
    </w:p>
    <w:p w:rsidR="0007034E" w:rsidRDefault="0007034E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  <w:b/>
          <w:i/>
        </w:rPr>
      </w:pPr>
      <w:r w:rsidRPr="0007034E">
        <w:rPr>
          <w:rFonts w:ascii="Arial" w:hAnsi="Arial" w:cs="Arial"/>
        </w:rPr>
        <w:t>Bachelor of Science in</w:t>
      </w:r>
      <w:r>
        <w:rPr>
          <w:rFonts w:ascii="Arial" w:hAnsi="Arial" w:cs="Arial"/>
          <w:b/>
        </w:rPr>
        <w:t xml:space="preserve"> Computer Science, </w:t>
      </w:r>
      <w:r>
        <w:rPr>
          <w:rFonts w:ascii="Arial" w:hAnsi="Arial" w:cs="Arial"/>
          <w:b/>
          <w:i/>
        </w:rPr>
        <w:t>Mobile and Web Software Development</w:t>
      </w:r>
    </w:p>
    <w:p w:rsidR="0007034E" w:rsidRPr="0007034E" w:rsidRDefault="0007034E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Minor in </w:t>
      </w:r>
      <w:r>
        <w:rPr>
          <w:rFonts w:ascii="Arial" w:hAnsi="Arial" w:cs="Arial"/>
          <w:b/>
        </w:rPr>
        <w:t>Writing</w:t>
      </w:r>
    </w:p>
    <w:p w:rsidR="0050168B" w:rsidRDefault="0050168B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  <w:r w:rsidRPr="0007034E">
        <w:rPr>
          <w:rFonts w:ascii="Arial" w:hAnsi="Arial" w:cs="Arial"/>
        </w:rPr>
        <w:t>Oregon State University – Cascades,</w:t>
      </w:r>
      <w:r>
        <w:rPr>
          <w:rFonts w:ascii="Arial" w:hAnsi="Arial" w:cs="Arial"/>
        </w:rPr>
        <w:t xml:space="preserve"> Bend, OR</w:t>
      </w:r>
      <w:r>
        <w:rPr>
          <w:rFonts w:ascii="Arial" w:hAnsi="Arial" w:cs="Arial"/>
        </w:rPr>
        <w:tab/>
        <w:t>Anticipated Graduation: June 2019</w:t>
      </w:r>
      <w:r>
        <w:rPr>
          <w:rFonts w:ascii="Arial" w:hAnsi="Arial" w:cs="Arial"/>
        </w:rPr>
        <w:tab/>
        <w:t>GPA: 3.7</w:t>
      </w:r>
    </w:p>
    <w:p w:rsidR="0050168B" w:rsidRPr="00ED442D" w:rsidRDefault="00ED442D" w:rsidP="0050168B">
      <w:pPr>
        <w:tabs>
          <w:tab w:val="right" w:pos="10800"/>
        </w:tabs>
        <w:spacing w:after="0" w:line="240" w:lineRule="auto"/>
        <w:contextualSpacing/>
        <w:rPr>
          <w:rFonts w:ascii="Arial Black" w:hAnsi="Arial Black" w:cs="Arial"/>
        </w:rPr>
      </w:pPr>
      <w:r w:rsidRPr="00ED442D">
        <w:rPr>
          <w:rFonts w:ascii="Arial Black" w:hAnsi="Arial Black" w:cs="Arial"/>
        </w:rPr>
        <w:t>Technical Skills</w:t>
      </w:r>
    </w:p>
    <w:p w:rsidR="00ED442D" w:rsidRDefault="00ED442D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  <w:r w:rsidRPr="00ED442D">
        <w:rPr>
          <w:rFonts w:ascii="Arial" w:hAnsi="Arial" w:cs="Arial"/>
        </w:rPr>
        <w:t>C++, HTML, Python, Arduino, MacOS, Windows OS, Excel, Word</w:t>
      </w:r>
    </w:p>
    <w:p w:rsidR="00ED442D" w:rsidRDefault="00ED442D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</w:p>
    <w:p w:rsidR="00ED442D" w:rsidRPr="00DB0732" w:rsidRDefault="00DB0732" w:rsidP="0050168B">
      <w:pPr>
        <w:tabs>
          <w:tab w:val="right" w:pos="10800"/>
        </w:tabs>
        <w:spacing w:after="0" w:line="240" w:lineRule="auto"/>
        <w:contextualSpacing/>
        <w:rPr>
          <w:rFonts w:ascii="Arial Black" w:hAnsi="Arial Black" w:cs="Arial"/>
        </w:rPr>
      </w:pPr>
      <w:r w:rsidRPr="00DB0732">
        <w:rPr>
          <w:rFonts w:ascii="Arial Black" w:hAnsi="Arial Black" w:cs="Arial"/>
        </w:rPr>
        <w:t xml:space="preserve">Research &amp; Projects </w:t>
      </w:r>
    </w:p>
    <w:p w:rsidR="00DB0732" w:rsidRDefault="00DB0732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  <w:r w:rsidRPr="007421D7">
        <w:rPr>
          <w:rFonts w:ascii="Arial" w:hAnsi="Arial" w:cs="Arial"/>
          <w:b/>
        </w:rPr>
        <w:t>Projects Manager,</w:t>
      </w:r>
      <w:r w:rsidRPr="00DB0732">
        <w:rPr>
          <w:rFonts w:ascii="Arial" w:hAnsi="Arial" w:cs="Arial"/>
          <w:b/>
        </w:rPr>
        <w:t xml:space="preserve"> </w:t>
      </w:r>
      <w:r w:rsidR="007421D7" w:rsidRPr="007421D7">
        <w:rPr>
          <w:rFonts w:ascii="Arial" w:hAnsi="Arial" w:cs="Arial"/>
          <w:b/>
          <w:i/>
        </w:rPr>
        <w:t>Enactus,</w:t>
      </w:r>
      <w:r w:rsidR="007421D7" w:rsidRPr="007421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Mercer University, Macon, GA</w:t>
      </w:r>
      <w:r>
        <w:rPr>
          <w:rFonts w:ascii="Arial" w:hAnsi="Arial" w:cs="Arial"/>
        </w:rPr>
        <w:tab/>
        <w:t>September 2015 – June 2016</w:t>
      </w:r>
    </w:p>
    <w:p w:rsidR="00DB0732" w:rsidRDefault="00DB0732" w:rsidP="00DB0732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Organized seven project teams to assist in </w:t>
      </w:r>
      <w:r w:rsidR="009F1D59">
        <w:rPr>
          <w:rFonts w:ascii="Arial" w:hAnsi="Arial" w:cs="Arial"/>
        </w:rPr>
        <w:t>establishing and achiev</w:t>
      </w:r>
      <w:r>
        <w:rPr>
          <w:rFonts w:ascii="Arial" w:hAnsi="Arial" w:cs="Arial"/>
        </w:rPr>
        <w:t xml:space="preserve">ing </w:t>
      </w:r>
      <w:r w:rsidR="009F1D59">
        <w:rPr>
          <w:rFonts w:ascii="Arial" w:hAnsi="Arial" w:cs="Arial"/>
        </w:rPr>
        <w:t xml:space="preserve">short-term and </w:t>
      </w:r>
      <w:r>
        <w:rPr>
          <w:rFonts w:ascii="Arial" w:hAnsi="Arial" w:cs="Arial"/>
        </w:rPr>
        <w:t>long-term goals</w:t>
      </w:r>
    </w:p>
    <w:p w:rsidR="00DB0732" w:rsidRDefault="009F1D59" w:rsidP="00DB0732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Acted as liaison between project teams and administrative board</w:t>
      </w:r>
    </w:p>
    <w:p w:rsidR="009F1D59" w:rsidRDefault="009F1D59" w:rsidP="00DB0732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Facilitated bi-weekly meetings and encouraged project teams to share progress</w:t>
      </w:r>
    </w:p>
    <w:p w:rsidR="009F1D59" w:rsidRPr="00DB0732" w:rsidRDefault="009F1D59" w:rsidP="009F1D59">
      <w:pPr>
        <w:pStyle w:val="ListParagraph"/>
        <w:tabs>
          <w:tab w:val="right" w:pos="10800"/>
        </w:tabs>
        <w:spacing w:after="0" w:line="240" w:lineRule="auto"/>
        <w:rPr>
          <w:rFonts w:ascii="Arial" w:hAnsi="Arial" w:cs="Arial"/>
        </w:rPr>
      </w:pPr>
    </w:p>
    <w:p w:rsidR="00DB0732" w:rsidRDefault="007421D7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  <w:r w:rsidRPr="007421D7">
        <w:rPr>
          <w:rFonts w:ascii="Arial" w:hAnsi="Arial" w:cs="Arial"/>
          <w:b/>
        </w:rPr>
        <w:t xml:space="preserve">Research Affiliate, </w:t>
      </w:r>
      <w:r w:rsidR="00DB0732" w:rsidRPr="007421D7">
        <w:rPr>
          <w:rFonts w:ascii="Arial" w:hAnsi="Arial" w:cs="Arial"/>
          <w:b/>
          <w:i/>
        </w:rPr>
        <w:t>Georgia Tech Research Institute,</w:t>
      </w:r>
      <w:r w:rsidR="00DB0732">
        <w:rPr>
          <w:rFonts w:ascii="Arial" w:hAnsi="Arial" w:cs="Arial"/>
        </w:rPr>
        <w:t xml:space="preserve"> Atlanta, GA</w:t>
      </w:r>
      <w:r w:rsidR="00DB0732">
        <w:rPr>
          <w:rFonts w:ascii="Arial" w:hAnsi="Arial" w:cs="Arial"/>
        </w:rPr>
        <w:tab/>
        <w:t>June – August 2015</w:t>
      </w:r>
    </w:p>
    <w:p w:rsidR="00DB0732" w:rsidRDefault="009F1D59" w:rsidP="009F1D5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Assembled lab equipment with great attention to detail</w:t>
      </w:r>
    </w:p>
    <w:p w:rsidR="009F1D59" w:rsidRDefault="009F1D59" w:rsidP="009F1D5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Analyzed means to detect magnetic waves propagating from drone motors using a spectrum-analyzer</w:t>
      </w:r>
    </w:p>
    <w:p w:rsidR="009F1D59" w:rsidRPr="009F1D59" w:rsidRDefault="009F1D59" w:rsidP="009F1D5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Developed and programmed sensor array to detect lab conditions and execute fail-safes</w:t>
      </w:r>
    </w:p>
    <w:p w:rsidR="009F1D59" w:rsidRDefault="009F1D59" w:rsidP="009F1D5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Helped senior researchers with side projects</w:t>
      </w:r>
    </w:p>
    <w:p w:rsidR="009F1D59" w:rsidRDefault="009F1D59" w:rsidP="009F1D5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Documented and organized project data in Excel</w:t>
      </w:r>
    </w:p>
    <w:p w:rsidR="009F1D59" w:rsidRDefault="009F1D59" w:rsidP="009F1D5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Networked across departments</w:t>
      </w:r>
      <w:r w:rsidR="007421D7">
        <w:rPr>
          <w:rFonts w:ascii="Arial" w:hAnsi="Arial" w:cs="Arial"/>
        </w:rPr>
        <w:t xml:space="preserve"> to engage in community events</w:t>
      </w:r>
    </w:p>
    <w:p w:rsidR="009F1D59" w:rsidRDefault="009F1D59" w:rsidP="009F1D59">
      <w:pPr>
        <w:pStyle w:val="ListParagraph"/>
        <w:tabs>
          <w:tab w:val="right" w:pos="10800"/>
        </w:tabs>
        <w:spacing w:after="0" w:line="240" w:lineRule="auto"/>
        <w:rPr>
          <w:rFonts w:ascii="Arial" w:hAnsi="Arial" w:cs="Arial"/>
        </w:rPr>
      </w:pPr>
    </w:p>
    <w:p w:rsidR="00DB0732" w:rsidRPr="00DB0732" w:rsidRDefault="00DB0732" w:rsidP="0050168B">
      <w:pPr>
        <w:tabs>
          <w:tab w:val="right" w:pos="10800"/>
        </w:tabs>
        <w:spacing w:after="0" w:line="240" w:lineRule="auto"/>
        <w:contextualSpacing/>
        <w:rPr>
          <w:rFonts w:ascii="Arial Black" w:hAnsi="Arial Black" w:cs="Arial"/>
        </w:rPr>
      </w:pPr>
      <w:r w:rsidRPr="00DB0732">
        <w:rPr>
          <w:rFonts w:ascii="Arial Black" w:hAnsi="Arial Black" w:cs="Arial"/>
        </w:rPr>
        <w:t>Leadership &amp; Activities</w:t>
      </w:r>
    </w:p>
    <w:p w:rsidR="00DB0732" w:rsidRDefault="007421D7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  <w:r w:rsidRPr="007421D7">
        <w:rPr>
          <w:rFonts w:ascii="Arial" w:hAnsi="Arial" w:cs="Arial"/>
          <w:b/>
        </w:rPr>
        <w:t>President/Founder,</w:t>
      </w:r>
      <w:r>
        <w:rPr>
          <w:rFonts w:ascii="Arial" w:hAnsi="Arial" w:cs="Arial"/>
        </w:rPr>
        <w:t xml:space="preserve"> </w:t>
      </w:r>
      <w:r w:rsidR="00DB0732" w:rsidRPr="007421D7">
        <w:rPr>
          <w:rFonts w:ascii="Arial" w:hAnsi="Arial" w:cs="Arial"/>
          <w:b/>
          <w:i/>
        </w:rPr>
        <w:t xml:space="preserve">Cascades Writing Guild, </w:t>
      </w:r>
      <w:r w:rsidR="00DB0732">
        <w:rPr>
          <w:rFonts w:ascii="Arial" w:hAnsi="Arial" w:cs="Arial"/>
        </w:rPr>
        <w:t>OSU-Cascades, Bend, OR</w:t>
      </w:r>
      <w:r w:rsidR="00DB0732">
        <w:rPr>
          <w:rFonts w:ascii="Arial" w:hAnsi="Arial" w:cs="Arial"/>
        </w:rPr>
        <w:tab/>
        <w:t>April 2017 – Present</w:t>
      </w:r>
    </w:p>
    <w:p w:rsidR="00DB0732" w:rsidRDefault="001F5896" w:rsidP="001F5896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Drafted legislative documents and formed officer committee to establish new club on campus</w:t>
      </w:r>
    </w:p>
    <w:p w:rsidR="001F5896" w:rsidRDefault="001F5896" w:rsidP="001F5896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Encourage writers and develop their professional writing skills for publication</w:t>
      </w:r>
    </w:p>
    <w:p w:rsidR="001F5896" w:rsidRPr="001F5896" w:rsidRDefault="001F5896" w:rsidP="001F5896">
      <w:pPr>
        <w:pStyle w:val="ListParagraph"/>
        <w:tabs>
          <w:tab w:val="right" w:pos="10800"/>
        </w:tabs>
        <w:spacing w:after="0" w:line="240" w:lineRule="auto"/>
        <w:rPr>
          <w:rFonts w:ascii="Arial" w:hAnsi="Arial" w:cs="Arial"/>
        </w:rPr>
      </w:pPr>
    </w:p>
    <w:p w:rsidR="00DB0732" w:rsidRDefault="007421D7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  <w:r w:rsidRPr="007421D7">
        <w:rPr>
          <w:rFonts w:ascii="Arial" w:hAnsi="Arial" w:cs="Arial"/>
          <w:b/>
        </w:rPr>
        <w:t>Member,</w:t>
      </w:r>
      <w:r w:rsidRPr="007421D7">
        <w:rPr>
          <w:rFonts w:ascii="Arial" w:hAnsi="Arial" w:cs="Arial"/>
        </w:rPr>
        <w:t xml:space="preserve"> </w:t>
      </w:r>
      <w:r w:rsidR="00DB0732" w:rsidRPr="007421D7">
        <w:rPr>
          <w:rFonts w:ascii="Arial" w:hAnsi="Arial" w:cs="Arial"/>
          <w:b/>
          <w:i/>
        </w:rPr>
        <w:t>Central Oregon Writers Guild,</w:t>
      </w:r>
      <w:r w:rsidR="00DB0732" w:rsidRPr="007421D7">
        <w:rPr>
          <w:rFonts w:ascii="Arial" w:hAnsi="Arial" w:cs="Arial"/>
          <w:i/>
        </w:rPr>
        <w:t xml:space="preserve"> </w:t>
      </w:r>
      <w:r w:rsidR="00DB0732">
        <w:rPr>
          <w:rFonts w:ascii="Arial" w:hAnsi="Arial" w:cs="Arial"/>
        </w:rPr>
        <w:t>Bend, OR</w:t>
      </w:r>
      <w:r w:rsidR="00DB0732">
        <w:rPr>
          <w:rFonts w:ascii="Arial" w:hAnsi="Arial" w:cs="Arial"/>
        </w:rPr>
        <w:tab/>
        <w:t>April 2017 – Present</w:t>
      </w:r>
    </w:p>
    <w:p w:rsidR="00DB0732" w:rsidRDefault="007421D7" w:rsidP="001F5896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Engage</w:t>
      </w:r>
      <w:r w:rsidR="001F5896">
        <w:rPr>
          <w:rFonts w:ascii="Arial" w:hAnsi="Arial" w:cs="Arial"/>
        </w:rPr>
        <w:t xml:space="preserve"> in events with local writers and participate in </w:t>
      </w:r>
      <w:r>
        <w:rPr>
          <w:rFonts w:ascii="Arial" w:hAnsi="Arial" w:cs="Arial"/>
        </w:rPr>
        <w:t xml:space="preserve">literary </w:t>
      </w:r>
      <w:r w:rsidR="001F5896">
        <w:rPr>
          <w:rFonts w:ascii="Arial" w:hAnsi="Arial" w:cs="Arial"/>
        </w:rPr>
        <w:t>competitions</w:t>
      </w:r>
    </w:p>
    <w:p w:rsidR="001F5896" w:rsidRPr="001F5896" w:rsidRDefault="001F5896" w:rsidP="001F5896">
      <w:pPr>
        <w:pStyle w:val="ListParagraph"/>
        <w:tabs>
          <w:tab w:val="right" w:pos="10800"/>
        </w:tabs>
        <w:spacing w:after="0" w:line="240" w:lineRule="auto"/>
        <w:rPr>
          <w:rFonts w:ascii="Arial" w:hAnsi="Arial" w:cs="Arial"/>
        </w:rPr>
      </w:pPr>
    </w:p>
    <w:p w:rsidR="00DB0732" w:rsidRDefault="007421D7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  <w:r w:rsidRPr="007421D7">
        <w:rPr>
          <w:rFonts w:ascii="Arial" w:hAnsi="Arial" w:cs="Arial"/>
          <w:b/>
        </w:rPr>
        <w:t>Vice President,</w:t>
      </w:r>
      <w:r>
        <w:rPr>
          <w:rFonts w:ascii="Arial" w:hAnsi="Arial" w:cs="Arial"/>
        </w:rPr>
        <w:t xml:space="preserve"> </w:t>
      </w:r>
      <w:r w:rsidR="00DB0732" w:rsidRPr="007421D7">
        <w:rPr>
          <w:rFonts w:ascii="Arial" w:hAnsi="Arial" w:cs="Arial"/>
          <w:b/>
          <w:i/>
        </w:rPr>
        <w:t xml:space="preserve">Creative Writing Society, </w:t>
      </w:r>
      <w:r w:rsidR="00DB0732">
        <w:rPr>
          <w:rFonts w:ascii="Arial" w:hAnsi="Arial" w:cs="Arial"/>
        </w:rPr>
        <w:t>Mercer University, Macon, GA</w:t>
      </w:r>
      <w:r w:rsidR="00DB0732">
        <w:rPr>
          <w:rFonts w:ascii="Arial" w:hAnsi="Arial" w:cs="Arial"/>
        </w:rPr>
        <w:tab/>
        <w:t>September 2015 – June 2016</w:t>
      </w:r>
    </w:p>
    <w:p w:rsidR="00DB0732" w:rsidRDefault="001F5896" w:rsidP="001F5896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Supported President to organize events and meetings</w:t>
      </w:r>
    </w:p>
    <w:p w:rsidR="001F5896" w:rsidRPr="001F5896" w:rsidRDefault="001F5896" w:rsidP="001F5896">
      <w:pPr>
        <w:pStyle w:val="ListParagraph"/>
        <w:tabs>
          <w:tab w:val="right" w:pos="10800"/>
        </w:tabs>
        <w:spacing w:after="0" w:line="240" w:lineRule="auto"/>
        <w:rPr>
          <w:rFonts w:ascii="Arial" w:hAnsi="Arial" w:cs="Arial"/>
        </w:rPr>
      </w:pPr>
    </w:p>
    <w:p w:rsidR="00DB0732" w:rsidRPr="00DB0732" w:rsidRDefault="00DB0732" w:rsidP="0050168B">
      <w:pPr>
        <w:tabs>
          <w:tab w:val="right" w:pos="10800"/>
        </w:tabs>
        <w:spacing w:after="0" w:line="240" w:lineRule="auto"/>
        <w:contextualSpacing/>
        <w:rPr>
          <w:rFonts w:ascii="Arial Black" w:hAnsi="Arial Black" w:cs="Arial"/>
        </w:rPr>
      </w:pPr>
      <w:r w:rsidRPr="00DB0732">
        <w:rPr>
          <w:rFonts w:ascii="Arial Black" w:hAnsi="Arial Black" w:cs="Arial"/>
        </w:rPr>
        <w:t>Other Work Experience</w:t>
      </w:r>
    </w:p>
    <w:p w:rsidR="00DB0732" w:rsidRDefault="00DB0732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  <w:r w:rsidRPr="007421D7">
        <w:rPr>
          <w:rFonts w:ascii="Arial" w:hAnsi="Arial" w:cs="Arial"/>
          <w:b/>
        </w:rPr>
        <w:t>Baker,</w:t>
      </w:r>
      <w:r w:rsidRPr="007421D7">
        <w:rPr>
          <w:rFonts w:ascii="Arial" w:hAnsi="Arial" w:cs="Arial"/>
        </w:rPr>
        <w:t xml:space="preserve"> </w:t>
      </w:r>
      <w:r w:rsidR="007421D7" w:rsidRPr="007421D7">
        <w:rPr>
          <w:rFonts w:ascii="Arial" w:hAnsi="Arial" w:cs="Arial"/>
          <w:b/>
          <w:i/>
        </w:rPr>
        <w:t xml:space="preserve">Big Ed’s Artisan Bread, </w:t>
      </w:r>
      <w:r>
        <w:rPr>
          <w:rFonts w:ascii="Arial" w:hAnsi="Arial" w:cs="Arial"/>
        </w:rPr>
        <w:t>Bend, OR</w:t>
      </w:r>
      <w:r>
        <w:rPr>
          <w:rFonts w:ascii="Arial" w:hAnsi="Arial" w:cs="Arial"/>
        </w:rPr>
        <w:tab/>
        <w:t>June – August 2017</w:t>
      </w:r>
    </w:p>
    <w:p w:rsidR="00DB0732" w:rsidRDefault="001F5896" w:rsidP="001F5896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Reviewed invoices and prepped equipment to prepare for daily production</w:t>
      </w:r>
    </w:p>
    <w:p w:rsidR="001F5896" w:rsidRDefault="001F5896" w:rsidP="001F5896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in a fast-paced environment and coordinated with co-workers to keep up with demand</w:t>
      </w:r>
    </w:p>
    <w:p w:rsidR="001F5896" w:rsidRPr="001F5896" w:rsidRDefault="001F5896" w:rsidP="001F5896">
      <w:pPr>
        <w:tabs>
          <w:tab w:val="right" w:pos="10800"/>
        </w:tabs>
        <w:spacing w:after="0" w:line="240" w:lineRule="auto"/>
        <w:ind w:left="360"/>
        <w:rPr>
          <w:rFonts w:ascii="Arial" w:hAnsi="Arial" w:cs="Arial"/>
        </w:rPr>
      </w:pPr>
    </w:p>
    <w:p w:rsidR="00DB0732" w:rsidRDefault="007421D7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  <w:r w:rsidRPr="007421D7">
        <w:rPr>
          <w:rFonts w:ascii="Arial" w:hAnsi="Arial" w:cs="Arial"/>
          <w:b/>
        </w:rPr>
        <w:t>Various Position</w:t>
      </w:r>
      <w:r>
        <w:rPr>
          <w:rFonts w:ascii="Arial" w:hAnsi="Arial" w:cs="Arial"/>
          <w:b/>
        </w:rPr>
        <w:t>s/Utility</w:t>
      </w:r>
      <w:r w:rsidRPr="007421D7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proofErr w:type="spellStart"/>
      <w:r w:rsidR="00DB0732" w:rsidRPr="007421D7">
        <w:rPr>
          <w:rFonts w:ascii="Arial" w:hAnsi="Arial" w:cs="Arial"/>
          <w:b/>
          <w:i/>
        </w:rPr>
        <w:t>SelecTemp</w:t>
      </w:r>
      <w:proofErr w:type="spellEnd"/>
      <w:r w:rsidR="00DB0732" w:rsidRPr="007421D7">
        <w:rPr>
          <w:rFonts w:ascii="Arial" w:hAnsi="Arial" w:cs="Arial"/>
          <w:b/>
          <w:i/>
        </w:rPr>
        <w:t xml:space="preserve">, </w:t>
      </w:r>
      <w:r w:rsidR="00DB0732">
        <w:rPr>
          <w:rFonts w:ascii="Arial" w:hAnsi="Arial" w:cs="Arial"/>
        </w:rPr>
        <w:t>Bend, OR</w:t>
      </w:r>
      <w:r w:rsidR="00DB0732">
        <w:rPr>
          <w:rFonts w:ascii="Arial" w:hAnsi="Arial" w:cs="Arial"/>
        </w:rPr>
        <w:tab/>
        <w:t>June – August 2016</w:t>
      </w:r>
    </w:p>
    <w:p w:rsidR="001F5896" w:rsidRPr="001F5896" w:rsidRDefault="001F5896" w:rsidP="001F589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Adapted to a variety of positions over the summer including construction, de-construction, catering, event set-up, furniture delivery and warehouse stocking</w:t>
      </w:r>
    </w:p>
    <w:p w:rsidR="00DB0732" w:rsidRDefault="00DB0732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</w:p>
    <w:p w:rsidR="007421D7" w:rsidRPr="00DB0732" w:rsidRDefault="007421D7" w:rsidP="007421D7">
      <w:pPr>
        <w:tabs>
          <w:tab w:val="right" w:pos="10800"/>
        </w:tabs>
        <w:spacing w:after="0" w:line="240" w:lineRule="auto"/>
        <w:contextualSpacing/>
        <w:rPr>
          <w:rFonts w:ascii="Arial Black" w:hAnsi="Arial Black" w:cs="Arial"/>
        </w:rPr>
      </w:pPr>
      <w:r>
        <w:rPr>
          <w:rFonts w:ascii="Arial Black" w:hAnsi="Arial Black" w:cs="Arial"/>
        </w:rPr>
        <w:t>Additional Skills and Interests</w:t>
      </w:r>
    </w:p>
    <w:p w:rsidR="007421D7" w:rsidRPr="00ED442D" w:rsidRDefault="007421D7" w:rsidP="0050168B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Greek Literature (Ancient-Classic), American Literature (Transcendental-Postmodern), Poetry, Essays, Epics</w:t>
      </w:r>
    </w:p>
    <w:sectPr w:rsidR="007421D7" w:rsidRPr="00ED442D" w:rsidSect="005016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47E2"/>
    <w:multiLevelType w:val="hybridMultilevel"/>
    <w:tmpl w:val="E4263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7FB6"/>
    <w:multiLevelType w:val="hybridMultilevel"/>
    <w:tmpl w:val="81F88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E52DC"/>
    <w:multiLevelType w:val="hybridMultilevel"/>
    <w:tmpl w:val="52D2D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D1C40"/>
    <w:multiLevelType w:val="hybridMultilevel"/>
    <w:tmpl w:val="0284B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68B"/>
    <w:rsid w:val="0007034E"/>
    <w:rsid w:val="001F5896"/>
    <w:rsid w:val="0050168B"/>
    <w:rsid w:val="007421D7"/>
    <w:rsid w:val="00844329"/>
    <w:rsid w:val="008C53E6"/>
    <w:rsid w:val="009F1D59"/>
    <w:rsid w:val="00DB0732"/>
    <w:rsid w:val="00E036A1"/>
    <w:rsid w:val="00E2568D"/>
    <w:rsid w:val="00ED442D"/>
    <w:rsid w:val="00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862A"/>
  <w15:chartTrackingRefBased/>
  <w15:docId w15:val="{36F7670E-9EB3-4BF6-B4F1-FFEE3DF7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6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07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03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elsentc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Kloss, Laura</dc:creator>
  <cp:keywords/>
  <dc:description/>
  <cp:lastModifiedBy>Tyler Nielsen</cp:lastModifiedBy>
  <cp:revision>3</cp:revision>
  <dcterms:created xsi:type="dcterms:W3CDTF">2017-11-20T16:45:00Z</dcterms:created>
  <dcterms:modified xsi:type="dcterms:W3CDTF">2017-11-20T16:59:00Z</dcterms:modified>
</cp:coreProperties>
</file>