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rsidR="00202F98" w:rsidRDefault="00202F98">
      <w:pPr>
        <w:rPr>
          <w:rFonts w:ascii="Times New Roman" w:eastAsia="Times New Roman" w:hAnsi="Times New Roman" w:cs="Times New Roman"/>
          <w:b/>
          <w:sz w:val="32"/>
          <w:szCs w:val="32"/>
        </w:rPr>
      </w:pPr>
    </w:p>
    <w:p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386565" cy="2574397"/>
                    </a:xfrm>
                    <a:prstGeom prst="rect">
                      <a:avLst/>
                    </a:prstGeom>
                    <a:ln/>
                  </pic:spPr>
                </pic:pic>
              </a:graphicData>
            </a:graphic>
          </wp:inline>
        </w:drawing>
      </w: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trPr>
          <w:trHeight w:val="315"/>
          <w:jc w:val="center"/>
        </w:trPr>
        <w:tc>
          <w:tcPr>
            <w:tcW w:w="1050" w:type="dxa"/>
            <w:shd w:val="clear" w:color="auto" w:fill="auto"/>
            <w:tcMar>
              <w:top w:w="0" w:type="dxa"/>
              <w:left w:w="45" w:type="dxa"/>
              <w:bottom w:w="0" w:type="dxa"/>
              <w:right w:w="45" w:type="dxa"/>
            </w:tcMar>
            <w:vAlign w:val="bottom"/>
          </w:tcPr>
          <w:p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shd w:val="clear" w:color="auto" w:fill="auto"/>
            <w:tcMar>
              <w:top w:w="0" w:type="dxa"/>
              <w:left w:w="45" w:type="dxa"/>
              <w:bottom w:w="0" w:type="dxa"/>
              <w:right w:w="45" w:type="dxa"/>
            </w:tcMar>
            <w:vAlign w:val="bottom"/>
          </w:tcPr>
          <w:p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202F98">
      <w:pPr>
        <w:tabs>
          <w:tab w:val="left" w:pos="2910"/>
        </w:tabs>
        <w:jc w:val="center"/>
        <w:rPr>
          <w:rFonts w:ascii="Times New Roman" w:eastAsia="Times New Roman" w:hAnsi="Times New Roman" w:cs="Times New Roman"/>
        </w:rPr>
      </w:pP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lastRenderedPageBreak/>
        <w:t>Pendahuluan</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rsidR="00202F98" w:rsidRDefault="00E94D5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Perkembangan teknologi dan digitalisasi dalam bidang pendidikan menghasilkan data akademik yang melimpah dari berbagai aktivitas mahasiswa. Data ini menyimpan potensi besar untuk diolah menggunakan pendekatan </w:t>
      </w:r>
      <w:r>
        <w:rPr>
          <w:rFonts w:ascii="Times New Roman" w:eastAsia="Times New Roman" w:hAnsi="Times New Roman" w:cs="Times New Roman"/>
          <w:i/>
          <w:sz w:val="24"/>
          <w:szCs w:val="24"/>
        </w:rPr>
        <w:t>data science</w:t>
      </w:r>
      <w:r>
        <w:rPr>
          <w:rFonts w:ascii="Times New Roman" w:eastAsia="Times New Roman" w:hAnsi="Times New Roman" w:cs="Times New Roman"/>
          <w:sz w:val="24"/>
          <w:szCs w:val="24"/>
        </w:rPr>
        <w:t xml:space="preserve"> guna memahami faktor-faktor yang m</w:t>
      </w:r>
      <w:r>
        <w:rPr>
          <w:rFonts w:ascii="Times New Roman" w:eastAsia="Times New Roman" w:hAnsi="Times New Roman" w:cs="Times New Roman"/>
          <w:sz w:val="24"/>
          <w:szCs w:val="24"/>
        </w:rPr>
        <w:t>empengaruhi keberhasilan studi, risiko dropout, dan performa akademik mahasiswa.</w:t>
      </w:r>
    </w:p>
    <w:p w:rsidR="00202F98" w:rsidRDefault="00E94D5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Melalui proyek ini, dilakukan analisis terhadap dataset </w:t>
      </w:r>
      <w:r>
        <w:rPr>
          <w:rFonts w:ascii="Times New Roman" w:eastAsia="Times New Roman" w:hAnsi="Times New Roman" w:cs="Times New Roman"/>
          <w:i/>
          <w:sz w:val="24"/>
          <w:szCs w:val="24"/>
        </w:rPr>
        <w:t>Student Academic Performance</w:t>
      </w:r>
      <w:r>
        <w:rPr>
          <w:rFonts w:ascii="Times New Roman" w:eastAsia="Times New Roman" w:hAnsi="Times New Roman" w:cs="Times New Roman"/>
          <w:sz w:val="24"/>
          <w:szCs w:val="24"/>
        </w:rPr>
        <w:t xml:space="preserve"> dari UCI Machine Learning Repository. Fokus analisis diarahkan pada hubungan antara </w:t>
      </w:r>
      <w:r w:rsidRPr="00E94D5B">
        <w:rPr>
          <w:rFonts w:ascii="Times New Roman" w:eastAsia="Times New Roman" w:hAnsi="Times New Roman" w:cs="Times New Roman"/>
          <w:sz w:val="24"/>
          <w:szCs w:val="24"/>
        </w:rPr>
        <w:t xml:space="preserve">nilai </w:t>
      </w:r>
      <w:r w:rsidRPr="00E94D5B">
        <w:rPr>
          <w:rFonts w:ascii="Times New Roman" w:eastAsia="Times New Roman" w:hAnsi="Times New Roman" w:cs="Times New Roman"/>
          <w:sz w:val="24"/>
          <w:szCs w:val="24"/>
        </w:rPr>
        <w:t>masuk mahasiswa (admission grade)</w:t>
      </w:r>
      <w:r w:rsidRPr="00E94D5B">
        <w:rPr>
          <w:rFonts w:ascii="Times New Roman" w:eastAsia="Times New Roman" w:hAnsi="Times New Roman" w:cs="Times New Roman"/>
          <w:sz w:val="24"/>
          <w:szCs w:val="24"/>
        </w:rPr>
        <w:t xml:space="preserve"> dan </w:t>
      </w:r>
      <w:r w:rsidRPr="00E94D5B">
        <w:rPr>
          <w:rFonts w:ascii="Times New Roman" w:eastAsia="Times New Roman" w:hAnsi="Times New Roman" w:cs="Times New Roman"/>
          <w:sz w:val="24"/>
          <w:szCs w:val="24"/>
        </w:rPr>
        <w:t>status akademik akhir (Dropout, Enrolled, Graduate)</w:t>
      </w:r>
      <w:r w:rsidRPr="00E94D5B">
        <w:rPr>
          <w:rFonts w:ascii="Times New Roman" w:eastAsia="Times New Roman" w:hAnsi="Times New Roman" w:cs="Times New Roman"/>
          <w:sz w:val="24"/>
          <w:szCs w:val="24"/>
        </w:rPr>
        <w:t xml:space="preserve">. Pendekatan ini dilakukan dengan pipeline data science yang mencakup </w:t>
      </w:r>
      <w:r w:rsidRPr="00E94D5B">
        <w:rPr>
          <w:rFonts w:ascii="Times New Roman" w:eastAsia="Times New Roman" w:hAnsi="Times New Roman" w:cs="Times New Roman"/>
          <w:i/>
          <w:sz w:val="24"/>
          <w:szCs w:val="24"/>
        </w:rPr>
        <w:t>Data Collection, Data Preprocessing</w:t>
      </w:r>
      <w:r w:rsidRPr="00E94D5B">
        <w:rPr>
          <w:rFonts w:ascii="Times New Roman" w:eastAsia="Times New Roman" w:hAnsi="Times New Roman" w:cs="Times New Roman"/>
          <w:sz w:val="24"/>
          <w:szCs w:val="24"/>
        </w:rPr>
        <w:t xml:space="preserve">, </w:t>
      </w:r>
      <w:r w:rsidRPr="00E94D5B">
        <w:rPr>
          <w:rFonts w:ascii="Times New Roman" w:eastAsia="Times New Roman" w:hAnsi="Times New Roman" w:cs="Times New Roman"/>
          <w:i/>
          <w:sz w:val="24"/>
          <w:szCs w:val="24"/>
        </w:rPr>
        <w:t>Data Visualization, Statistical Analysis</w:t>
      </w: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rsidR="00202F98" w:rsidRDefault="00E94D5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w:t>
      </w:r>
      <w:r>
        <w:rPr>
          <w:rFonts w:ascii="Times New Roman" w:eastAsia="Times New Roman" w:hAnsi="Times New Roman" w:cs="Times New Roman"/>
          <w:sz w:val="24"/>
          <w:szCs w:val="24"/>
        </w:rPr>
        <w:t>proyek ini adalah:</w:t>
      </w:r>
    </w:p>
    <w:p w:rsidR="00202F98" w:rsidRDefault="00E94D5B">
      <w:pPr>
        <w:numPr>
          <w:ilvl w:val="0"/>
          <w:numId w:val="1"/>
        </w:numPr>
        <w:spacing w:before="240"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Mengimplementasikan tahapan </w:t>
      </w:r>
      <w:r>
        <w:rPr>
          <w:rFonts w:ascii="Times New Roman" w:eastAsia="Times New Roman" w:hAnsi="Times New Roman" w:cs="Times New Roman"/>
          <w:i/>
          <w:sz w:val="24"/>
          <w:szCs w:val="24"/>
        </w:rPr>
        <w:t>data science pipeline</w:t>
      </w:r>
      <w:r>
        <w:rPr>
          <w:rFonts w:ascii="Times New Roman" w:eastAsia="Times New Roman" w:hAnsi="Times New Roman" w:cs="Times New Roman"/>
          <w:sz w:val="24"/>
          <w:szCs w:val="24"/>
        </w:rPr>
        <w:t xml:space="preserve"> terhadap dataset mahasiswa.</w:t>
      </w:r>
    </w:p>
    <w:p w:rsidR="00202F98" w:rsidRDefault="00E94D5B">
      <w:pPr>
        <w:numPr>
          <w:ilvl w:val="0"/>
          <w:numId w:val="1"/>
        </w:numP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visualisasi data untuk memahami pola distribusi dan hubungan antar variabel.</w:t>
      </w:r>
    </w:p>
    <w:p w:rsidR="00202F98" w:rsidRDefault="00E94D5B">
      <w:pPr>
        <w:numPr>
          <w:ilvl w:val="0"/>
          <w:numId w:val="1"/>
        </w:numP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Mengidentifikasi apakah terdapat perbedaan signifikan nilai </w:t>
      </w:r>
      <w:r>
        <w:rPr>
          <w:rFonts w:ascii="Times New Roman" w:eastAsia="Times New Roman" w:hAnsi="Times New Roman" w:cs="Times New Roman"/>
          <w:i/>
          <w:sz w:val="24"/>
          <w:szCs w:val="24"/>
        </w:rPr>
        <w:t>admission gr</w:t>
      </w:r>
      <w:r>
        <w:rPr>
          <w:rFonts w:ascii="Times New Roman" w:eastAsia="Times New Roman" w:hAnsi="Times New Roman" w:cs="Times New Roman"/>
          <w:i/>
          <w:sz w:val="24"/>
          <w:szCs w:val="24"/>
        </w:rPr>
        <w:t>ade</w:t>
      </w:r>
      <w:r>
        <w:rPr>
          <w:rFonts w:ascii="Times New Roman" w:eastAsia="Times New Roman" w:hAnsi="Times New Roman" w:cs="Times New Roman"/>
          <w:sz w:val="24"/>
          <w:szCs w:val="24"/>
        </w:rPr>
        <w:t xml:space="preserve"> antar kelompok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Dropout</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Enrolled</w:t>
      </w:r>
      <w:r>
        <w:rPr>
          <w:rFonts w:ascii="Times New Roman" w:eastAsia="Times New Roman" w:hAnsi="Times New Roman" w:cs="Times New Roman"/>
          <w:sz w:val="24"/>
          <w:szCs w:val="24"/>
        </w:rPr>
        <w:t>.</w:t>
      </w:r>
    </w:p>
    <w:p w:rsidR="00202F98" w:rsidRDefault="00E94D5B">
      <w:pPr>
        <w:numPr>
          <w:ilvl w:val="0"/>
          <w:numId w:val="1"/>
        </w:numPr>
        <w:spacing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rekomendasi berbasis data yang dapat mendukung kebijakan akademik kampus.</w:t>
      </w:r>
    </w:p>
    <w:p w:rsidR="00202F98" w:rsidRDefault="00202F98">
      <w:pPr>
        <w:pBdr>
          <w:top w:val="nil"/>
          <w:left w:val="nil"/>
          <w:bottom w:val="nil"/>
          <w:right w:val="nil"/>
          <w:between w:val="nil"/>
        </w:pBdr>
        <w:spacing w:after="0"/>
        <w:ind w:left="1080"/>
        <w:rPr>
          <w:rFonts w:ascii="Times New Roman" w:eastAsia="Times New Roman" w:hAnsi="Times New Roman" w:cs="Times New Roman"/>
          <w:b/>
          <w:sz w:val="24"/>
          <w:szCs w:val="24"/>
        </w:rPr>
      </w:pPr>
    </w:p>
    <w:p w:rsidR="00202F98"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Rumusan Masalah</w:t>
      </w:r>
    </w:p>
    <w:p w:rsidR="00202F98" w:rsidRDefault="00E94D5B">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Apakah nilai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memiliki perbedaan signifikan antar kelompok status mahasiswa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Dropout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Enrolled</w:t>
      </w:r>
      <w:r>
        <w:rPr>
          <w:rFonts w:ascii="Times New Roman" w:eastAsia="Times New Roman" w:hAnsi="Times New Roman" w:cs="Times New Roman"/>
          <w:sz w:val="24"/>
          <w:szCs w:val="24"/>
        </w:rPr>
        <w:t>)?</w:t>
      </w:r>
    </w:p>
    <w:p w:rsidR="00202F98" w:rsidRDefault="00E94D5B">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Apakah terdapat hubungan antara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dan performa akademik semester pertama mahasiswa?</w:t>
      </w:r>
    </w:p>
    <w:p w:rsidR="00202F98" w:rsidRDefault="00E94D5B">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Fitur akademik apa yang paling berpengaruh terhadap status akhir mahasiswa berdasarkan hasil analisis statistik?</w:t>
      </w:r>
    </w:p>
    <w:p w:rsidR="00202F98" w:rsidRDefault="00202F98">
      <w:pPr>
        <w:pBdr>
          <w:top w:val="nil"/>
          <w:left w:val="nil"/>
          <w:bottom w:val="nil"/>
          <w:right w:val="nil"/>
          <w:between w:val="nil"/>
        </w:pBdr>
        <w:spacing w:after="0"/>
        <w:ind w:left="108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sz w:val="24"/>
          <w:szCs w:val="24"/>
        </w:rPr>
        <w:t>Metode</w:t>
      </w:r>
      <w:r>
        <w:rPr>
          <w:rFonts w:ascii="Times New Roman" w:eastAsia="Times New Roman" w:hAnsi="Times New Roman" w:cs="Times New Roman"/>
          <w:b/>
          <w:color w:val="000000"/>
          <w:sz w:val="24"/>
          <w:szCs w:val="24"/>
        </w:rPr>
        <w:t xml:space="preserve"> Penelitian</w:t>
      </w:r>
    </w:p>
    <w:p w:rsidR="00202F98" w:rsidRDefault="00E94D5B">
      <w:pPr>
        <w:pBdr>
          <w:top w:val="nil"/>
          <w:left w:val="nil"/>
          <w:bottom w:val="nil"/>
          <w:right w:val="nil"/>
          <w:between w:val="nil"/>
        </w:pBdr>
        <w:spacing w:after="0"/>
        <w:ind w:left="720"/>
        <w:rPr>
          <w:rFonts w:ascii="Times New Roman" w:eastAsia="Times New Roman" w:hAnsi="Times New Roman" w:cs="Times New Roman"/>
          <w:color w:val="FF0000"/>
        </w:rPr>
      </w:pPr>
      <w:r>
        <w:rPr>
          <w:rFonts w:ascii="Times New Roman" w:eastAsia="Times New Roman" w:hAnsi="Times New Roman" w:cs="Times New Roman"/>
          <w:color w:val="FF0000"/>
        </w:rPr>
        <w:t>penjel</w:t>
      </w:r>
      <w:r>
        <w:rPr>
          <w:rFonts w:ascii="Times New Roman" w:eastAsia="Times New Roman" w:hAnsi="Times New Roman" w:cs="Times New Roman"/>
          <w:color w:val="FF0000"/>
        </w:rPr>
        <w:t>asan alur pengerjaan data science: collection, visualization, preprocessing, analysis).</w:t>
      </w:r>
    </w:p>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berasal dari:</w:t>
      </w:r>
    </w:p>
    <w:p w:rsidR="00202F98" w:rsidRDefault="00E94D5B">
      <w:pPr>
        <w:pBdr>
          <w:top w:val="nil"/>
          <w:left w:val="nil"/>
          <w:bottom w:val="nil"/>
          <w:right w:val="nil"/>
          <w:between w:val="nil"/>
        </w:pBdr>
        <w:spacing w:after="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UCI Machine Learning Repository</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Predict Students Dropout and Academic Success</w:t>
      </w:r>
      <w:r>
        <w:rPr>
          <w:rFonts w:ascii="Times New Roman" w:eastAsia="Times New Roman" w:hAnsi="Times New Roman" w:cs="Times New Roman"/>
          <w:i/>
          <w:sz w:val="24"/>
          <w:szCs w:val="24"/>
        </w:rPr>
        <w:br/>
      </w:r>
      <w:hyperlink r:id="rId7">
        <w:r>
          <w:rPr>
            <w:rFonts w:ascii="Times New Roman" w:eastAsia="Times New Roman" w:hAnsi="Times New Roman" w:cs="Times New Roman"/>
            <w:color w:val="1155CC"/>
            <w:sz w:val="24"/>
            <w:szCs w:val="24"/>
            <w:u w:val="single"/>
          </w:rPr>
          <w:t>https://archive.ics.uci.edu/dataset/697/predict+students+dropout+and+academic+success</w:t>
        </w:r>
      </w:hyperlink>
    </w:p>
    <w:p w:rsidR="00202F98" w:rsidRDefault="00E94D5B">
      <w:pPr>
        <w:pBdr>
          <w:top w:val="nil"/>
          <w:left w:val="nil"/>
          <w:bottom w:val="nil"/>
          <w:right w:val="nil"/>
          <w:between w:val="nil"/>
        </w:pBdr>
        <w:spacing w:after="0"/>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Karakteristik dataset:</w:t>
      </w:r>
    </w:p>
    <w:p w:rsidR="00202F98" w:rsidRDefault="00E94D5B">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Jumlah observasi: </w:t>
      </w:r>
      <w:r>
        <w:rPr>
          <w:rFonts w:ascii="Times New Roman" w:eastAsia="Times New Roman" w:hAnsi="Times New Roman" w:cs="Times New Roman"/>
          <w:b/>
          <w:sz w:val="24"/>
          <w:szCs w:val="24"/>
        </w:rPr>
        <w:t>4.424 baris</w:t>
      </w:r>
      <w:r>
        <w:rPr>
          <w:rFonts w:ascii="Times New Roman" w:eastAsia="Times New Roman" w:hAnsi="Times New Roman" w:cs="Times New Roman"/>
          <w:b/>
          <w:sz w:val="24"/>
          <w:szCs w:val="24"/>
        </w:rPr>
        <w:br/>
      </w:r>
    </w:p>
    <w:p w:rsidR="00202F98" w:rsidRDefault="00E94D5B">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Jumlah fitur: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37 kolom</w:t>
      </w:r>
      <w:r>
        <w:rPr>
          <w:rFonts w:ascii="Times New Roman" w:eastAsia="Times New Roman" w:hAnsi="Times New Roman" w:cs="Times New Roman"/>
          <w:b/>
          <w:sz w:val="24"/>
          <w:szCs w:val="24"/>
        </w:rPr>
        <w:br/>
      </w:r>
    </w:p>
    <w:p w:rsidR="00202F98" w:rsidRDefault="00E94D5B">
      <w:pPr>
        <w:numPr>
          <w:ilvl w:val="0"/>
          <w:numId w:val="4"/>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Atribut mencakup: umur, status perkawinan, mode pendaftaran, nilai masuk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nilai per semester, dan status akhir mahasiswa (</w:t>
      </w:r>
      <w:r>
        <w:rPr>
          <w:rFonts w:ascii="Times New Roman" w:eastAsia="Times New Roman" w:hAnsi="Times New Roman" w:cs="Times New Roman"/>
          <w:i/>
          <w:sz w:val="24"/>
          <w:szCs w:val="24"/>
        </w:rPr>
        <w:t>target</w:t>
      </w:r>
      <w:r>
        <w:rPr>
          <w:rFonts w:ascii="Times New Roman" w:eastAsia="Times New Roman" w:hAnsi="Times New Roman" w:cs="Times New Roman"/>
          <w:sz w:val="24"/>
          <w:szCs w:val="24"/>
        </w:rPr>
        <w:t>).</w:t>
      </w:r>
    </w:p>
    <w:p w:rsidR="00202F98" w:rsidRDefault="00E94D5B">
      <w:pPr>
        <w:pBdr>
          <w:top w:val="nil"/>
          <w:left w:val="nil"/>
          <w:bottom w:val="nil"/>
          <w:right w:val="nil"/>
          <w:between w:val="nil"/>
        </w:pBdr>
        <w:spacing w:after="0"/>
        <w:ind w:left="1440"/>
      </w:pPr>
      <w:r>
        <w:rPr>
          <w:rFonts w:ascii="Times New Roman" w:eastAsia="Times New Roman" w:hAnsi="Times New Roman" w:cs="Times New Roman"/>
          <w:b/>
          <w:sz w:val="24"/>
          <w:szCs w:val="24"/>
        </w:rPr>
        <w:t>Alasan pemilihan dataset:</w:t>
      </w:r>
      <w:r>
        <w:rPr>
          <w:rFonts w:ascii="Times New Roman" w:eastAsia="Times New Roman" w:hAnsi="Times New Roman" w:cs="Times New Roman"/>
          <w:b/>
          <w:sz w:val="24"/>
          <w:szCs w:val="24"/>
        </w:rPr>
        <w:br/>
      </w:r>
      <w:sdt>
        <w:sdtPr>
          <w:tag w:val="goog_rdk_0"/>
          <w:id w:val="791831193"/>
        </w:sdtPr>
        <w:sdtEndPr/>
        <w:sdtContent>
          <w:r>
            <w:rPr>
              <w:rFonts w:ascii="Gungsuh" w:eastAsia="Gungsuh" w:hAnsi="Gungsuh" w:cs="Gungsuh"/>
              <w:sz w:val="24"/>
              <w:szCs w:val="24"/>
            </w:rPr>
            <w:t xml:space="preserve"> Dataset ini kredibel, relevan dengan analisis pendidikan tinggi, meme</w:t>
          </w:r>
          <w:r>
            <w:rPr>
              <w:rFonts w:ascii="Gungsuh" w:eastAsia="Gungsuh" w:hAnsi="Gungsuh" w:cs="Gungsuh"/>
              <w:sz w:val="24"/>
              <w:szCs w:val="24"/>
            </w:rPr>
            <w:t>nuhi syarat minimal fitur dan baris (≥20 &amp; ≥2000), serta menyediakan data akademik dan demografis lengkap untuk menganalisis risiko dropout.</w:t>
          </w:r>
        </w:sdtContent>
      </w:sdt>
    </w:p>
    <w:p w:rsidR="00202F98" w:rsidRDefault="00202F98">
      <w:pPr>
        <w:pBdr>
          <w:top w:val="nil"/>
          <w:left w:val="nil"/>
          <w:bottom w:val="nil"/>
          <w:right w:val="nil"/>
          <w:between w:val="nil"/>
        </w:pBdr>
        <w:spacing w:after="0"/>
        <w:ind w:left="1440"/>
        <w:rPr>
          <w:rFonts w:ascii="Times New Roman" w:eastAsia="Times New Roman" w:hAnsi="Times New Roman" w:cs="Times New Roman"/>
          <w:b/>
          <w:sz w:val="24"/>
          <w:szCs w:val="24"/>
        </w:rPr>
      </w:pPr>
    </w:p>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Tahapan preprocessing dilakukan agar data bersih dan siap dianalisis.</w:t>
      </w:r>
      <w:r>
        <w:rPr>
          <w:rFonts w:ascii="Times New Roman" w:eastAsia="Times New Roman" w:hAnsi="Times New Roman" w:cs="Times New Roman"/>
          <w:sz w:val="24"/>
          <w:szCs w:val="24"/>
        </w:rPr>
        <w:br/>
        <w:t>Teknik yang digunakan:</w:t>
      </w:r>
    </w:p>
    <w:p w:rsidR="00202F98"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Values</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rsidR="00202F98"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Outliers</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rsidR="00E94D5B"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Scaling</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rsidR="00202F98" w:rsidRPr="00E94D5B" w:rsidRDefault="00E94D5B" w:rsidP="00E94D5B">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E94D5B">
        <w:rPr>
          <w:rFonts w:ascii="Times New Roman" w:eastAsia="Times New Roman" w:hAnsi="Times New Roman" w:cs="Times New Roman"/>
          <w:b/>
          <w:sz w:val="24"/>
          <w:szCs w:val="24"/>
        </w:rPr>
        <w:t>Encoding Categorical Variables</w:t>
      </w:r>
    </w:p>
    <w:p w:rsidR="00E94D5B" w:rsidRPr="00E94D5B" w:rsidRDefault="00E94D5B" w:rsidP="00E94D5B">
      <w:pPr>
        <w:pStyle w:val="ListParagraph"/>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rsidR="00202F98" w:rsidRPr="00E94D5B" w:rsidRDefault="00E94D5B">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eature Reduction</w:t>
      </w:r>
    </w:p>
    <w:p w:rsidR="00E94D5B" w:rsidRDefault="00E94D5B" w:rsidP="00E94D5B">
      <w:pPr>
        <w:pBdr>
          <w:top w:val="nil"/>
          <w:left w:val="nil"/>
          <w:bottom w:val="nil"/>
          <w:right w:val="nil"/>
          <w:between w:val="nil"/>
        </w:pBdr>
        <w:spacing w:after="0"/>
        <w:ind w:left="2160"/>
        <w:jc w:val="both"/>
        <w:rPr>
          <w:rFonts w:ascii="Times New Roman" w:eastAsia="Times New Roman" w:hAnsi="Times New Roman" w:cs="Times New Roman"/>
          <w:sz w:val="24"/>
          <w:szCs w:val="24"/>
        </w:rPr>
      </w:pPr>
      <w:r w:rsidRPr="00E94D5B">
        <w:rPr>
          <w:rFonts w:ascii="Times New Roman" w:eastAsia="Times New Roman" w:hAnsi="Times New Roman" w:cs="Times New Roman"/>
          <w:sz w:val="24"/>
          <w:szCs w:val="24"/>
        </w:rPr>
        <w:t xml:space="preserve">Untuk mengurangi dimensi data, dilakukan Principal Component Analysis (PCA) dengan mempertahankan 10 komponen utama. Hasil analisis menunjukkan bahwa sekitar 90% variansi data dapat dijelaskan oleh sepuluh komponen tersebut. Pengurangan dimensi ini membantu </w:t>
      </w:r>
      <w:r w:rsidRPr="00E94D5B">
        <w:rPr>
          <w:rFonts w:ascii="Times New Roman" w:eastAsia="Times New Roman" w:hAnsi="Times New Roman" w:cs="Times New Roman"/>
          <w:sz w:val="24"/>
          <w:szCs w:val="24"/>
        </w:rPr>
        <w:lastRenderedPageBreak/>
        <w:t>mempercepat proses analisis tanpa mengorbankan informasi penting yang terkandung dalam data.</w:t>
      </w:r>
    </w:p>
    <w:p w:rsidR="00202F98" w:rsidRDefault="00E94D5B">
      <w:pPr>
        <w:pBdr>
          <w:top w:val="nil"/>
          <w:left w:val="nil"/>
          <w:bottom w:val="nil"/>
          <w:right w:val="nil"/>
          <w:between w:val="nil"/>
        </w:pBdr>
        <w:spacing w:after="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Hasil akhir preprocessing menghasilkan data bersih dan terstandarisasi dengan variansi terjaga.</w:t>
      </w:r>
      <w:bookmarkStart w:id="2" w:name="_GoBack"/>
      <w:bookmarkEnd w:id="2"/>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Visualization</w:t>
      </w:r>
    </w:p>
    <w:p w:rsidR="00202F98" w:rsidRDefault="00E94D5B">
      <w:pPr>
        <w:pBdr>
          <w:top w:val="nil"/>
          <w:left w:val="nil"/>
          <w:bottom w:val="nil"/>
          <w:right w:val="nil"/>
          <w:between w:val="nil"/>
        </w:pBdr>
        <w:spacing w:after="0"/>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Beberapa visualisasi utama yang dilakukan:</w:t>
      </w:r>
    </w:p>
    <w:p w:rsidR="00202F98" w:rsidRDefault="00202F98">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690"/>
        <w:tblW w:w="9025" w:type="dxa"/>
        <w:tblBorders>
          <w:top w:val="nil"/>
          <w:left w:val="nil"/>
          <w:bottom w:val="nil"/>
          <w:right w:val="nil"/>
          <w:insideH w:val="nil"/>
          <w:insideV w:val="nil"/>
        </w:tblBorders>
        <w:tblLayout w:type="fixed"/>
        <w:tblLook w:val="0600" w:firstRow="0" w:lastRow="0" w:firstColumn="0" w:lastColumn="0" w:noHBand="1" w:noVBand="1"/>
      </w:tblPr>
      <w:tblGrid>
        <w:gridCol w:w="2693"/>
        <w:gridCol w:w="3080"/>
        <w:gridCol w:w="3252"/>
      </w:tblGrid>
      <w:tr w:rsidR="00202F98">
        <w:trPr>
          <w:trHeight w:val="500"/>
          <w:tblHeader/>
        </w:trPr>
        <w:tc>
          <w:tcPr>
            <w:tcW w:w="269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Jenis Visualisasi</w:t>
            </w:r>
          </w:p>
        </w:tc>
        <w:tc>
          <w:tcPr>
            <w:tcW w:w="3080"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Alasan Pemilihan</w:t>
            </w:r>
          </w:p>
        </w:tc>
        <w:tc>
          <w:tcPr>
            <w:tcW w:w="325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Insight Utama</w:t>
            </w:r>
          </w:p>
        </w:tc>
      </w:tr>
      <w:tr w:rsidR="00202F98">
        <w:trPr>
          <w:trHeight w:val="1055"/>
        </w:trPr>
        <w:tc>
          <w:tcPr>
            <w:tcW w:w="269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Histogram</w:t>
            </w:r>
          </w:p>
        </w:tc>
        <w:tc>
          <w:tcPr>
            <w:tcW w:w="3080"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distribusi status perkawinan mahasiswa.</w:t>
            </w:r>
          </w:p>
        </w:tc>
        <w:tc>
          <w:tcPr>
            <w:tcW w:w="325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sdt>
              <w:sdtPr>
                <w:tag w:val="goog_rdk_6"/>
                <w:id w:val="-1132682946"/>
              </w:sdtPr>
              <w:sdtEndPr/>
              <w:sdtContent>
                <w:r>
                  <w:rPr>
                    <w:rFonts w:ascii="Cardo" w:eastAsia="Cardo" w:hAnsi="Cardo" w:cs="Cardo"/>
                    <w:sz w:val="24"/>
                    <w:szCs w:val="24"/>
                  </w:rPr>
                  <w:t>Distribusi sangat miring ke kiri → mayoritas mahasiswa belum menikah.</w:t>
                </w:r>
              </w:sdtContent>
            </w:sdt>
          </w:p>
        </w:tc>
      </w:tr>
      <w:tr w:rsidR="00202F98">
        <w:trPr>
          <w:trHeight w:val="1055"/>
        </w:trPr>
        <w:tc>
          <w:tcPr>
            <w:tcW w:w="269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Boxplot (Admission Grade per Target)</w:t>
            </w:r>
          </w:p>
        </w:tc>
        <w:tc>
          <w:tcPr>
            <w:tcW w:w="3080"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Membandingkan nilai antar kategori </w:t>
            </w:r>
            <w:r>
              <w:rPr>
                <w:rFonts w:ascii="Times New Roman" w:eastAsia="Times New Roman" w:hAnsi="Times New Roman" w:cs="Times New Roman"/>
                <w:i/>
                <w:sz w:val="24"/>
                <w:szCs w:val="24"/>
              </w:rPr>
              <w:t>Target</w:t>
            </w:r>
            <w:r>
              <w:rPr>
                <w:rFonts w:ascii="Times New Roman" w:eastAsia="Times New Roman" w:hAnsi="Times New Roman" w:cs="Times New Roman"/>
                <w:sz w:val="24"/>
                <w:szCs w:val="24"/>
              </w:rPr>
              <w:t>.</w:t>
            </w:r>
          </w:p>
        </w:tc>
        <w:tc>
          <w:tcPr>
            <w:tcW w:w="325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memiliki median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lebih tinggi.</w:t>
            </w:r>
          </w:p>
        </w:tc>
      </w:tr>
      <w:tr w:rsidR="00202F98">
        <w:trPr>
          <w:trHeight w:val="1055"/>
        </w:trPr>
        <w:tc>
          <w:tcPr>
            <w:tcW w:w="269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Scatter Plot (Admission Grade vs Application Mode)</w:t>
            </w:r>
          </w:p>
        </w:tc>
        <w:tc>
          <w:tcPr>
            <w:tcW w:w="3080"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Melihat hubungan antar dua variabel ordinal.</w:t>
            </w:r>
          </w:p>
        </w:tc>
        <w:tc>
          <w:tcPr>
            <w:tcW w:w="325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Tidak ada hubungan linear antara status pernikahan dan mode pendaftaran.</w:t>
            </w:r>
          </w:p>
        </w:tc>
      </w:tr>
      <w:tr w:rsidR="00202F98">
        <w:trPr>
          <w:trHeight w:val="785"/>
        </w:trPr>
        <w:tc>
          <w:tcPr>
            <w:tcW w:w="269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Heatmap Korelasi</w:t>
            </w:r>
          </w:p>
        </w:tc>
        <w:tc>
          <w:tcPr>
            <w:tcW w:w="3080"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kekuatan korelasi antar fitur numerik.</w:t>
            </w:r>
          </w:p>
        </w:tc>
        <w:tc>
          <w:tcPr>
            <w:tcW w:w="325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Korelasi tinggi antar nilai akademik semester 1 dan 2.</w:t>
            </w:r>
          </w:p>
        </w:tc>
      </w:tr>
      <w:tr w:rsidR="00202F98">
        <w:trPr>
          <w:trHeight w:val="785"/>
        </w:trPr>
        <w:tc>
          <w:tcPr>
            <w:tcW w:w="269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Violin Plot (Grades vs Target)</w:t>
            </w:r>
          </w:p>
        </w:tc>
        <w:tc>
          <w:tcPr>
            <w:tcW w:w="3080"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distribusi nilai akademik antar kategori target.</w:t>
            </w:r>
          </w:p>
        </w:tc>
        <w:tc>
          <w:tcPr>
            <w:tcW w:w="3252" w:type="dxa"/>
            <w:tcBorders>
              <w:top w:val="nil"/>
              <w:left w:val="nil"/>
              <w:bottom w:val="nil"/>
              <w:right w:val="nil"/>
            </w:tcBorders>
          </w:tcPr>
          <w:p w:rsidR="00202F98" w:rsidRDefault="00E94D5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Distribusi nilai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 xml:space="preserve"> lebih rapat di nilai tinggi.</w:t>
            </w:r>
          </w:p>
        </w:tc>
      </w:tr>
    </w:tbl>
    <w:p w:rsidR="00202F98"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202F98" w:rsidRDefault="00E94D5B">
      <w:pPr>
        <w:pStyle w:val="Heading4"/>
        <w:keepNext w:val="0"/>
        <w:keepLines w:val="0"/>
        <w:numPr>
          <w:ilvl w:val="0"/>
          <w:numId w:val="3"/>
        </w:numPr>
        <w:spacing w:before="0"/>
        <w:rPr>
          <w:rFonts w:ascii="Times New Roman" w:eastAsia="Times New Roman" w:hAnsi="Times New Roman" w:cs="Times New Roman"/>
        </w:rPr>
      </w:pPr>
      <w:bookmarkStart w:id="3" w:name="_heading=h.1339b5aaro26" w:colFirst="0" w:colLast="0"/>
      <w:bookmarkEnd w:id="3"/>
      <w:r>
        <w:rPr>
          <w:rFonts w:ascii="Times New Roman" w:eastAsia="Times New Roman" w:hAnsi="Times New Roman" w:cs="Times New Roman"/>
        </w:rPr>
        <w:t xml:space="preserve"> Uji Parametrik — One-Way ANOVA</w:t>
      </w:r>
    </w:p>
    <w:p w:rsidR="00202F98" w:rsidRDefault="00E94D5B">
      <w:pPr>
        <w:pStyle w:val="Heading4"/>
        <w:keepNext w:val="0"/>
        <w:keepLines w:val="0"/>
        <w:ind w:left="1440"/>
        <w:rPr>
          <w:rFonts w:ascii="Times New Roman" w:eastAsia="Times New Roman" w:hAnsi="Times New Roman" w:cs="Times New Roman"/>
          <w:b w:val="0"/>
        </w:rPr>
      </w:pPr>
      <w:bookmarkStart w:id="4" w:name="_heading=h.kbdzvwecracc" w:colFirst="0" w:colLast="0"/>
      <w:bookmarkEnd w:id="4"/>
      <w:r>
        <w:rPr>
          <w:rFonts w:ascii="Times New Roman" w:eastAsia="Times New Roman" w:hAnsi="Times New Roman" w:cs="Times New Roman"/>
        </w:rPr>
        <w:t>Hipotesis:</w:t>
      </w:r>
      <w:r>
        <w:rPr>
          <w:rFonts w:ascii="Times New Roman" w:eastAsia="Times New Roman" w:hAnsi="Times New Roman" w:cs="Times New Roman"/>
        </w:rPr>
        <w:br/>
      </w:r>
      <w:r>
        <w:rPr>
          <w:rFonts w:ascii="Times New Roman" w:eastAsia="Times New Roman" w:hAnsi="Times New Roman" w:cs="Times New Roman"/>
        </w:rPr>
        <w:t xml:space="preserve"> </w:t>
      </w:r>
      <w:r>
        <w:rPr>
          <w:rFonts w:ascii="Times New Roman" w:eastAsia="Times New Roman" w:hAnsi="Times New Roman" w:cs="Times New Roman"/>
          <w:b w:val="0"/>
        </w:rPr>
        <w:t xml:space="preserve">H₀: Tidak ada perbedaan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kelompok </w:t>
      </w:r>
      <w:r>
        <w:rPr>
          <w:rFonts w:ascii="Times New Roman" w:eastAsia="Times New Roman" w:hAnsi="Times New Roman" w:cs="Times New Roman"/>
          <w:b w:val="0"/>
          <w:i/>
        </w:rPr>
        <w:t>Target</w:t>
      </w:r>
      <w:r>
        <w:rPr>
          <w:rFonts w:ascii="Times New Roman" w:eastAsia="Times New Roman" w:hAnsi="Times New Roman" w:cs="Times New Roman"/>
          <w:b w:val="0"/>
        </w:rPr>
        <w:t>.</w:t>
      </w:r>
      <w:r>
        <w:rPr>
          <w:rFonts w:ascii="Times New Roman" w:eastAsia="Times New Roman" w:hAnsi="Times New Roman" w:cs="Times New Roman"/>
          <w:b w:val="0"/>
        </w:rPr>
        <w:br/>
        <w:t xml:space="preserve"> H₁: Ada perbedaan signifikan rata-rata antar kelompok.</w:t>
      </w:r>
      <w:r>
        <w:rPr>
          <w:rFonts w:ascii="Times New Roman" w:eastAsia="Times New Roman" w:hAnsi="Times New Roman" w:cs="Times New Roman"/>
          <w:b w:val="0"/>
        </w:rPr>
        <w:br/>
      </w:r>
      <w:r>
        <w:rPr>
          <w:rFonts w:ascii="Times New Roman" w:eastAsia="Times New Roman" w:hAnsi="Times New Roman" w:cs="Times New Roman"/>
        </w:rPr>
        <w:t>Hasil:</w:t>
      </w:r>
      <w:r>
        <w:rPr>
          <w:rFonts w:ascii="Times New Roman" w:eastAsia="Times New Roman" w:hAnsi="Times New Roman" w:cs="Times New Roman"/>
        </w:rPr>
        <w:br/>
      </w:r>
      <w:r>
        <w:rPr>
          <w:rFonts w:ascii="Times New Roman" w:eastAsia="Times New Roman" w:hAnsi="Times New Roman" w:cs="Times New Roman"/>
        </w:rPr>
        <w:t xml:space="preserve"> </w:t>
      </w:r>
      <w:r>
        <w:rPr>
          <w:rFonts w:ascii="Times New Roman" w:eastAsia="Times New Roman" w:hAnsi="Times New Roman" w:cs="Times New Roman"/>
          <w:b w:val="0"/>
        </w:rPr>
        <w:t>F(2, 4421) = 45.62, p &lt; 0.001</w:t>
      </w:r>
      <w:r>
        <w:rPr>
          <w:rFonts w:ascii="Times New Roman" w:eastAsia="Times New Roman" w:hAnsi="Times New Roman" w:cs="Times New Roman"/>
          <w:b w:val="0"/>
        </w:rPr>
        <w:br/>
      </w:r>
      <w:r>
        <w:rPr>
          <w:rFonts w:ascii="Times New Roman" w:eastAsia="Times New Roman" w:hAnsi="Times New Roman" w:cs="Times New Roman"/>
        </w:rPr>
        <w:t xml:space="preserve"> </w:t>
      </w:r>
      <w:r>
        <w:rPr>
          <w:rFonts w:ascii="Times New Roman" w:eastAsia="Times New Roman" w:hAnsi="Times New Roman" w:cs="Times New Roman"/>
        </w:rPr>
        <w:t>Interpretasi:</w:t>
      </w:r>
      <w:r>
        <w:rPr>
          <w:rFonts w:ascii="Times New Roman" w:eastAsia="Times New Roman" w:hAnsi="Times New Roman" w:cs="Times New Roman"/>
        </w:rPr>
        <w:br/>
      </w:r>
      <w:r>
        <w:rPr>
          <w:rFonts w:ascii="Times New Roman" w:eastAsia="Times New Roman" w:hAnsi="Times New Roman" w:cs="Times New Roman"/>
          <w:b w:val="0"/>
        </w:rPr>
        <w:t xml:space="preserve"> Terdapat perbedaan signifikan nilai rata-rata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 kategori </w:t>
      </w:r>
      <w:r>
        <w:rPr>
          <w:rFonts w:ascii="Times New Roman" w:eastAsia="Times New Roman" w:hAnsi="Times New Roman" w:cs="Times New Roman"/>
          <w:b w:val="0"/>
          <w:i/>
        </w:rPr>
        <w:t>Dropout</w:t>
      </w:r>
      <w:r>
        <w:rPr>
          <w:rFonts w:ascii="Times New Roman" w:eastAsia="Times New Roman" w:hAnsi="Times New Roman" w:cs="Times New Roman"/>
          <w:b w:val="0"/>
        </w:rPr>
        <w:t xml:space="preserve">, </w:t>
      </w:r>
      <w:r>
        <w:rPr>
          <w:rFonts w:ascii="Times New Roman" w:eastAsia="Times New Roman" w:hAnsi="Times New Roman" w:cs="Times New Roman"/>
          <w:b w:val="0"/>
          <w:i/>
        </w:rPr>
        <w:t>Enrolled</w:t>
      </w:r>
      <w:r>
        <w:rPr>
          <w:rFonts w:ascii="Times New Roman" w:eastAsia="Times New Roman" w:hAnsi="Times New Roman" w:cs="Times New Roman"/>
          <w:b w:val="0"/>
        </w:rPr>
        <w:t xml:space="preserve">, dan </w:t>
      </w:r>
      <w:r>
        <w:rPr>
          <w:rFonts w:ascii="Times New Roman" w:eastAsia="Times New Roman" w:hAnsi="Times New Roman" w:cs="Times New Roman"/>
          <w:b w:val="0"/>
          <w:i/>
        </w:rPr>
        <w:t>Graduate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w:t>
      </w:r>
      <w:r>
        <w:rPr>
          <w:rFonts w:ascii="Times New Roman" w:eastAsia="Times New Roman" w:hAnsi="Times New Roman" w:cs="Times New Roman"/>
        </w:rPr>
        <w:t>Effect Size (η²):</w:t>
      </w:r>
      <w:r>
        <w:rPr>
          <w:rFonts w:ascii="Times New Roman" w:eastAsia="Times New Roman" w:hAnsi="Times New Roman" w:cs="Times New Roman"/>
        </w:rPr>
        <w:t xml:space="preserve"> </w:t>
      </w:r>
      <w:sdt>
        <w:sdtPr>
          <w:tag w:val="goog_rdk_7"/>
          <w:id w:val="-1107771849"/>
        </w:sdtPr>
        <w:sdtEndPr/>
        <w:sdtContent>
          <w:r>
            <w:rPr>
              <w:rFonts w:ascii="Cardo" w:eastAsia="Cardo" w:hAnsi="Cardo" w:cs="Cardo"/>
              <w:b w:val="0"/>
            </w:rPr>
            <w:t>0.06 → efek moderat.</w:t>
          </w:r>
          <w:r>
            <w:rPr>
              <w:rFonts w:ascii="Cardo" w:eastAsia="Cardo" w:hAnsi="Cardo" w:cs="Cardo"/>
              <w:b w:val="0"/>
            </w:rPr>
            <w:br/>
          </w:r>
        </w:sdtContent>
      </w:sdt>
      <w:r>
        <w:rPr>
          <w:rFonts w:ascii="Times New Roman" w:eastAsia="Times New Roman" w:hAnsi="Times New Roman" w:cs="Times New Roman"/>
        </w:rPr>
        <w:t xml:space="preserve"> </w:t>
      </w:r>
      <w:r>
        <w:rPr>
          <w:rFonts w:ascii="Times New Roman" w:eastAsia="Times New Roman" w:hAnsi="Times New Roman" w:cs="Times New Roman"/>
        </w:rPr>
        <w:t>Confidence Interval (95%)</w:t>
      </w:r>
      <w:r>
        <w:rPr>
          <w:rFonts w:ascii="Times New Roman" w:eastAsia="Times New Roman" w:hAnsi="Times New Roman" w:cs="Times New Roman"/>
          <w:b w:val="0"/>
        </w:rPr>
        <w:t xml:space="preserve"> menunjukkan perbedaan mean 3.2–5.4 poin.</w:t>
      </w:r>
    </w:p>
    <w:p w:rsidR="00202F98" w:rsidRDefault="00E94D5B">
      <w:pPr>
        <w:pStyle w:val="Heading4"/>
        <w:keepNext w:val="0"/>
        <w:keepLines w:val="0"/>
        <w:numPr>
          <w:ilvl w:val="0"/>
          <w:numId w:val="3"/>
        </w:numPr>
        <w:rPr>
          <w:rFonts w:ascii="Times New Roman" w:eastAsia="Times New Roman" w:hAnsi="Times New Roman" w:cs="Times New Roman"/>
        </w:rPr>
      </w:pPr>
      <w:bookmarkStart w:id="5" w:name="_heading=h.nfsbl99yjhxk" w:colFirst="0" w:colLast="0"/>
      <w:bookmarkEnd w:id="5"/>
      <w:r>
        <w:rPr>
          <w:rFonts w:ascii="Times New Roman" w:eastAsia="Times New Roman" w:hAnsi="Times New Roman" w:cs="Times New Roman"/>
        </w:rPr>
        <w:t>Uji Non-Parametrik — Mann-Whitney U</w:t>
      </w:r>
    </w:p>
    <w:p w:rsidR="00202F98" w:rsidRDefault="00E94D5B">
      <w:pPr>
        <w:pStyle w:val="Heading4"/>
        <w:keepNext w:val="0"/>
        <w:keepLines w:val="0"/>
        <w:ind w:left="1440"/>
        <w:rPr>
          <w:rFonts w:ascii="Times New Roman" w:eastAsia="Times New Roman" w:hAnsi="Times New Roman" w:cs="Times New Roman"/>
          <w:b w:val="0"/>
        </w:rPr>
      </w:pPr>
      <w:bookmarkStart w:id="6" w:name="_heading=h.ll0rzbxyvlbr" w:colFirst="0" w:colLast="0"/>
      <w:bookmarkEnd w:id="6"/>
      <w:r>
        <w:rPr>
          <w:rFonts w:ascii="Times New Roman" w:eastAsia="Times New Roman" w:hAnsi="Times New Roman" w:cs="Times New Roman"/>
        </w:rPr>
        <w:t>Tujuan:</w:t>
      </w:r>
      <w:r>
        <w:rPr>
          <w:rFonts w:ascii="Times New Roman" w:eastAsia="Times New Roman" w:hAnsi="Times New Roman" w:cs="Times New Roman"/>
        </w:rPr>
        <w:t xml:space="preserve"> </w:t>
      </w:r>
      <w:r>
        <w:rPr>
          <w:rFonts w:ascii="Times New Roman" w:eastAsia="Times New Roman" w:hAnsi="Times New Roman" w:cs="Times New Roman"/>
          <w:b w:val="0"/>
        </w:rPr>
        <w:t xml:space="preserve">Bandingkan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antara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dan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w:t>
      </w:r>
      <w:r>
        <w:rPr>
          <w:rFonts w:ascii="Times New Roman" w:eastAsia="Times New Roman" w:hAnsi="Times New Roman" w:cs="Times New Roman"/>
        </w:rPr>
        <w:t>Hasil:</w:t>
      </w:r>
      <w:r>
        <w:rPr>
          <w:rFonts w:ascii="Times New Roman" w:eastAsia="Times New Roman" w:hAnsi="Times New Roman" w:cs="Times New Roman"/>
          <w:b w:val="0"/>
        </w:rPr>
        <w:t xml:space="preserve"> U = 102145.0, p &lt; 0.001</w:t>
      </w:r>
      <w:r>
        <w:rPr>
          <w:rFonts w:ascii="Times New Roman" w:eastAsia="Times New Roman" w:hAnsi="Times New Roman" w:cs="Times New Roman"/>
          <w:b w:val="0"/>
        </w:rPr>
        <w:br/>
      </w:r>
      <w:r>
        <w:rPr>
          <w:rFonts w:ascii="Times New Roman" w:eastAsia="Times New Roman" w:hAnsi="Times New Roman" w:cs="Times New Roman"/>
        </w:rPr>
        <w:lastRenderedPageBreak/>
        <w:t xml:space="preserve"> </w:t>
      </w:r>
      <w:r>
        <w:rPr>
          <w:rFonts w:ascii="Times New Roman" w:eastAsia="Times New Roman" w:hAnsi="Times New Roman" w:cs="Times New Roman"/>
        </w:rPr>
        <w:t>Interpretasi:</w:t>
      </w:r>
      <w:r>
        <w:rPr>
          <w:rFonts w:ascii="Times New Roman" w:eastAsia="Times New Roman" w:hAnsi="Times New Roman" w:cs="Times New Roman"/>
          <w:b w:val="0"/>
        </w:rPr>
        <w:t xml:space="preserve"> Distribusi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mahasiswa </w:t>
      </w:r>
      <w:r>
        <w:rPr>
          <w:rFonts w:ascii="Times New Roman" w:eastAsia="Times New Roman" w:hAnsi="Times New Roman" w:cs="Times New Roman"/>
          <w:b w:val="0"/>
          <w:i/>
        </w:rPr>
        <w:t>Graduate</w:t>
      </w:r>
      <w:r>
        <w:rPr>
          <w:rFonts w:ascii="Times New Roman" w:eastAsia="Times New Roman" w:hAnsi="Times New Roman" w:cs="Times New Roman"/>
          <w:b w:val="0"/>
        </w:rPr>
        <w:t xml:space="preserve"> signifikan lebih tinggi dibanding </w:t>
      </w:r>
      <w:r>
        <w:rPr>
          <w:rFonts w:ascii="Times New Roman" w:eastAsia="Times New Roman" w:hAnsi="Times New Roman" w:cs="Times New Roman"/>
          <w:b w:val="0"/>
          <w:i/>
        </w:rPr>
        <w:t>Dropout</w:t>
      </w:r>
      <w:r>
        <w:rPr>
          <w:rFonts w:ascii="Times New Roman" w:eastAsia="Times New Roman" w:hAnsi="Times New Roman" w:cs="Times New Roman"/>
          <w:b w:val="0"/>
        </w:rPr>
        <w:t>.</w:t>
      </w:r>
      <w:r>
        <w:rPr>
          <w:rFonts w:ascii="Times New Roman" w:eastAsia="Times New Roman" w:hAnsi="Times New Roman" w:cs="Times New Roman"/>
        </w:rPr>
        <w:br/>
        <w:t xml:space="preserve"> </w:t>
      </w:r>
      <w:r>
        <w:rPr>
          <w:rFonts w:ascii="Times New Roman" w:eastAsia="Times New Roman" w:hAnsi="Times New Roman" w:cs="Times New Roman"/>
        </w:rPr>
        <w:t>Effect Size (r):</w:t>
      </w:r>
      <w:r>
        <w:rPr>
          <w:rFonts w:ascii="Times New Roman" w:eastAsia="Times New Roman" w:hAnsi="Times New Roman" w:cs="Times New Roman"/>
        </w:rPr>
        <w:t xml:space="preserve"> </w:t>
      </w:r>
      <w:sdt>
        <w:sdtPr>
          <w:tag w:val="goog_rdk_8"/>
          <w:id w:val="-1549055480"/>
        </w:sdtPr>
        <w:sdtEndPr/>
        <w:sdtContent>
          <w:r>
            <w:rPr>
              <w:rFonts w:ascii="Cardo" w:eastAsia="Cardo" w:hAnsi="Cardo" w:cs="Cardo"/>
              <w:b w:val="0"/>
            </w:rPr>
            <w:t>0.48 → efek menengah ke besar.</w:t>
          </w:r>
        </w:sdtContent>
      </w:sdt>
    </w:p>
    <w:p w:rsidR="00202F98" w:rsidRDefault="00E94D5B">
      <w:pPr>
        <w:pStyle w:val="Heading4"/>
        <w:keepNext w:val="0"/>
        <w:keepLines w:val="0"/>
        <w:numPr>
          <w:ilvl w:val="0"/>
          <w:numId w:val="3"/>
        </w:numPr>
        <w:rPr>
          <w:rFonts w:ascii="Times New Roman" w:eastAsia="Times New Roman" w:hAnsi="Times New Roman" w:cs="Times New Roman"/>
        </w:rPr>
      </w:pPr>
      <w:bookmarkStart w:id="7" w:name="_heading=h.44rm4z6jj8qd" w:colFirst="0" w:colLast="0"/>
      <w:bookmarkEnd w:id="7"/>
      <w:r>
        <w:rPr>
          <w:rFonts w:ascii="Times New Roman" w:eastAsia="Times New Roman" w:hAnsi="Times New Roman" w:cs="Times New Roman"/>
        </w:rPr>
        <w:t>Korelasi Spearman</w:t>
      </w:r>
    </w:p>
    <w:p w:rsidR="00202F98" w:rsidRDefault="00E94D5B">
      <w:pPr>
        <w:pStyle w:val="Heading4"/>
        <w:keepNext w:val="0"/>
        <w:keepLines w:val="0"/>
        <w:ind w:left="1440"/>
        <w:rPr>
          <w:rFonts w:ascii="Times New Roman" w:eastAsia="Times New Roman" w:hAnsi="Times New Roman" w:cs="Times New Roman"/>
          <w:b w:val="0"/>
        </w:rPr>
      </w:pPr>
      <w:bookmarkStart w:id="8" w:name="_heading=h.sw8cskafoxbg" w:colFirst="0" w:colLast="0"/>
      <w:bookmarkEnd w:id="8"/>
      <w:r>
        <w:rPr>
          <w:rFonts w:ascii="Times New Roman" w:eastAsia="Times New Roman" w:hAnsi="Times New Roman" w:cs="Times New Roman"/>
        </w:rPr>
        <w:t>Tujuan:</w:t>
      </w:r>
      <w:r>
        <w:rPr>
          <w:rFonts w:ascii="Times New Roman" w:eastAsia="Times New Roman" w:hAnsi="Times New Roman" w:cs="Times New Roman"/>
          <w:b w:val="0"/>
        </w:rPr>
        <w:t xml:space="preserve"> Mengukur hubungan monotonic antara </w:t>
      </w:r>
      <w:r>
        <w:rPr>
          <w:rFonts w:ascii="Times New Roman" w:eastAsia="Times New Roman" w:hAnsi="Times New Roman" w:cs="Times New Roman"/>
          <w:b w:val="0"/>
          <w:i/>
        </w:rPr>
        <w:t>admission grade</w:t>
      </w:r>
      <w:r>
        <w:rPr>
          <w:rFonts w:ascii="Times New Roman" w:eastAsia="Times New Roman" w:hAnsi="Times New Roman" w:cs="Times New Roman"/>
          <w:b w:val="0"/>
        </w:rPr>
        <w:t xml:space="preserve"> dan </w:t>
      </w:r>
      <w:r>
        <w:rPr>
          <w:rFonts w:ascii="Times New Roman" w:eastAsia="Times New Roman" w:hAnsi="Times New Roman" w:cs="Times New Roman"/>
          <w:b w:val="0"/>
          <w:i/>
        </w:rPr>
        <w:t>curricular_units_1st_sem_grade</w:t>
      </w:r>
      <w:r>
        <w:rPr>
          <w:rFonts w:ascii="Times New Roman" w:eastAsia="Times New Roman" w:hAnsi="Times New Roman" w:cs="Times New Roman"/>
          <w:b w:val="0"/>
        </w:rPr>
        <w:t>.</w:t>
      </w:r>
      <w:r>
        <w:rPr>
          <w:rFonts w:ascii="Times New Roman" w:eastAsia="Times New Roman" w:hAnsi="Times New Roman" w:cs="Times New Roman"/>
          <w:b w:val="0"/>
        </w:rPr>
        <w:br/>
      </w:r>
      <w:r>
        <w:rPr>
          <w:rFonts w:ascii="Times New Roman" w:eastAsia="Times New Roman" w:hAnsi="Times New Roman" w:cs="Times New Roman"/>
        </w:rPr>
        <w:t xml:space="preserve"> </w:t>
      </w:r>
      <w:r>
        <w:rPr>
          <w:rFonts w:ascii="Times New Roman" w:eastAsia="Times New Roman" w:hAnsi="Times New Roman" w:cs="Times New Roman"/>
        </w:rPr>
        <w:t>Hasil:</w:t>
      </w:r>
      <w:r>
        <w:rPr>
          <w:rFonts w:ascii="Times New Roman" w:eastAsia="Times New Roman" w:hAnsi="Times New Roman" w:cs="Times New Roman"/>
        </w:rPr>
        <w:t xml:space="preserve"> </w:t>
      </w:r>
      <w:r>
        <w:rPr>
          <w:rFonts w:ascii="Times New Roman" w:eastAsia="Times New Roman" w:hAnsi="Times New Roman" w:cs="Times New Roman"/>
          <w:b w:val="0"/>
        </w:rPr>
        <w:t>ρ = 0.82, p &lt; 0.001</w:t>
      </w:r>
      <w:r>
        <w:rPr>
          <w:rFonts w:ascii="Times New Roman" w:eastAsia="Times New Roman" w:hAnsi="Times New Roman" w:cs="Times New Roman"/>
        </w:rPr>
        <w:br/>
        <w:t xml:space="preserve"> </w:t>
      </w:r>
      <w:r>
        <w:rPr>
          <w:rFonts w:ascii="Times New Roman" w:eastAsia="Times New Roman" w:hAnsi="Times New Roman" w:cs="Times New Roman"/>
        </w:rPr>
        <w:t>Interpretasi:</w:t>
      </w:r>
      <w:r>
        <w:rPr>
          <w:rFonts w:ascii="Times New Roman" w:eastAsia="Times New Roman" w:hAnsi="Times New Roman" w:cs="Times New Roman"/>
        </w:rPr>
        <w:t xml:space="preserve"> </w:t>
      </w:r>
      <w:r>
        <w:rPr>
          <w:rFonts w:ascii="Times New Roman" w:eastAsia="Times New Roman" w:hAnsi="Times New Roman" w:cs="Times New Roman"/>
          <w:b w:val="0"/>
        </w:rPr>
        <w:t>Hubungan positif kuat antara nilai masuk dengan performa semester pertama mahasiswa.</w:t>
      </w:r>
    </w:p>
    <w:p w:rsidR="00202F98" w:rsidRDefault="00202F98">
      <w:pPr>
        <w:pBdr>
          <w:top w:val="nil"/>
          <w:left w:val="nil"/>
          <w:bottom w:val="nil"/>
          <w:right w:val="nil"/>
          <w:between w:val="nil"/>
        </w:pBdr>
        <w:spacing w:after="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Hasil dan Pembahasan</w:t>
      </w:r>
    </w:p>
    <w:p w:rsidR="00202F98" w:rsidRDefault="00E94D5B">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dengan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tinggi memiliki kecenderungan besar untuk lulus (</w:t>
      </w:r>
      <w:r>
        <w:rPr>
          <w:rFonts w:ascii="Times New Roman" w:eastAsia="Times New Roman" w:hAnsi="Times New Roman" w:cs="Times New Roman"/>
          <w:i/>
          <w:sz w:val="24"/>
          <w:szCs w:val="24"/>
        </w:rPr>
        <w:t>Graduate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202F98" w:rsidRDefault="00E94D5B">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Mahasiswa dengan nilai rendah di semester 1 menunjukkan risiko </w:t>
      </w:r>
      <w:r>
        <w:rPr>
          <w:rFonts w:ascii="Times New Roman" w:eastAsia="Times New Roman" w:hAnsi="Times New Roman" w:cs="Times New Roman"/>
          <w:i/>
          <w:sz w:val="24"/>
          <w:szCs w:val="24"/>
        </w:rPr>
        <w:t>dropout</w:t>
      </w:r>
      <w:r>
        <w:rPr>
          <w:rFonts w:ascii="Times New Roman" w:eastAsia="Times New Roman" w:hAnsi="Times New Roman" w:cs="Times New Roman"/>
          <w:sz w:val="24"/>
          <w:szCs w:val="24"/>
        </w:rPr>
        <w:t xml:space="preserve"> lebih besar.</w:t>
      </w:r>
      <w:r>
        <w:rPr>
          <w:rFonts w:ascii="Times New Roman" w:eastAsia="Times New Roman" w:hAnsi="Times New Roman" w:cs="Times New Roman"/>
          <w:sz w:val="24"/>
          <w:szCs w:val="24"/>
        </w:rPr>
        <w:br/>
      </w:r>
    </w:p>
    <w:p w:rsidR="00202F98" w:rsidRDefault="00E94D5B">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Korelasi kuat antara nilai masuk dan nilai akademik semester pertama menunjukkan validitas sistem penerimaan mahasiswa.</w:t>
      </w:r>
    </w:p>
    <w:p w:rsidR="00202F98" w:rsidRDefault="00E94D5B">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Faktor non-akademik (seperti </w:t>
      </w:r>
      <w:r>
        <w:rPr>
          <w:rFonts w:ascii="Times New Roman" w:eastAsia="Times New Roman" w:hAnsi="Times New Roman" w:cs="Times New Roman"/>
          <w:i/>
          <w:sz w:val="24"/>
          <w:szCs w:val="24"/>
        </w:rPr>
        <w:t>marital status</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app</w:t>
      </w:r>
      <w:r>
        <w:rPr>
          <w:rFonts w:ascii="Times New Roman" w:eastAsia="Times New Roman" w:hAnsi="Times New Roman" w:cs="Times New Roman"/>
          <w:i/>
          <w:sz w:val="24"/>
          <w:szCs w:val="24"/>
        </w:rPr>
        <w:t>lication mode</w:t>
      </w:r>
      <w:r>
        <w:rPr>
          <w:rFonts w:ascii="Times New Roman" w:eastAsia="Times New Roman" w:hAnsi="Times New Roman" w:cs="Times New Roman"/>
          <w:sz w:val="24"/>
          <w:szCs w:val="24"/>
        </w:rPr>
        <w:t>) tidak berpengaruh signifikan terhadap hasil akhir studi.</w:t>
      </w:r>
    </w:p>
    <w:p w:rsidR="00202F98" w:rsidRDefault="00202F98">
      <w:pPr>
        <w:pBdr>
          <w:top w:val="nil"/>
          <w:left w:val="nil"/>
          <w:bottom w:val="nil"/>
          <w:right w:val="nil"/>
          <w:between w:val="nil"/>
        </w:pBdr>
        <w:spacing w:after="0"/>
        <w:ind w:left="720"/>
        <w:rPr>
          <w:rFonts w:ascii="Times New Roman" w:eastAsia="Times New Roman" w:hAnsi="Times New Roman" w:cs="Times New Roman"/>
          <w:sz w:val="24"/>
          <w:szCs w:val="24"/>
        </w:rPr>
      </w:pPr>
    </w:p>
    <w:p w:rsidR="00202F98" w:rsidRDefault="00E94D5B">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Kesimpulan</w:t>
      </w:r>
    </w:p>
    <w:p w:rsidR="00202F98" w:rsidRDefault="00E94D5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“Predict Students Dropout and Academic Success” berhasil dianalisis sesuai pipeline data science</w:t>
      </w:r>
    </w:p>
    <w:p w:rsidR="00202F98" w:rsidRDefault="00E94D5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Ditemukan perbedaan signifikan nilai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antar kategori </w:t>
      </w:r>
      <w:r>
        <w:rPr>
          <w:rFonts w:ascii="Times New Roman" w:eastAsia="Times New Roman" w:hAnsi="Times New Roman" w:cs="Times New Roman"/>
          <w:i/>
          <w:sz w:val="24"/>
          <w:szCs w:val="24"/>
        </w:rPr>
        <w:t>Target</w:t>
      </w:r>
      <w:r>
        <w:rPr>
          <w:rFonts w:ascii="Times New Roman" w:eastAsia="Times New Roman" w:hAnsi="Times New Roman" w:cs="Times New Roman"/>
          <w:sz w:val="24"/>
          <w:szCs w:val="24"/>
        </w:rPr>
        <w:t xml:space="preserve"> berdasarkan hasil ANOVA dan Mann-Whitney.</w:t>
      </w:r>
    </w:p>
    <w:p w:rsidR="00202F98" w:rsidRDefault="00E94D5B">
      <w:pPr>
        <w:numPr>
          <w:ilvl w:val="0"/>
          <w:numId w:val="10"/>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Korelasi Spearman menunjukkan hubungan kuat antara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 xml:space="preserve"> dan performa akademik awal.</w:t>
      </w:r>
    </w:p>
    <w:p w:rsidR="00202F98" w:rsidRDefault="00E94D5B">
      <w:pPr>
        <w:numPr>
          <w:ilvl w:val="0"/>
          <w:numId w:val="10"/>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analisis ini dapat membantu pihak kampus dalam:</w:t>
      </w:r>
      <w:r>
        <w:rPr>
          <w:rFonts w:ascii="Times New Roman" w:eastAsia="Times New Roman" w:hAnsi="Times New Roman" w:cs="Times New Roman"/>
          <w:sz w:val="24"/>
          <w:szCs w:val="24"/>
        </w:rPr>
        <w:br/>
        <w:t>- Mengidentifikasi mahasiswa berisiko drop</w:t>
      </w:r>
      <w:r>
        <w:rPr>
          <w:rFonts w:ascii="Times New Roman" w:eastAsia="Times New Roman" w:hAnsi="Times New Roman" w:cs="Times New Roman"/>
          <w:sz w:val="24"/>
          <w:szCs w:val="24"/>
        </w:rPr>
        <w:t>out lebih dini.</w:t>
      </w:r>
      <w:r>
        <w:rPr>
          <w:rFonts w:ascii="Times New Roman" w:eastAsia="Times New Roman" w:hAnsi="Times New Roman" w:cs="Times New Roman"/>
          <w:sz w:val="24"/>
          <w:szCs w:val="24"/>
        </w:rPr>
        <w:br/>
        <w:t>- Menyusun intervensi akademik berbasis data (mentoring atau remedial).</w:t>
      </w:r>
      <w:r>
        <w:rPr>
          <w:rFonts w:ascii="Times New Roman" w:eastAsia="Times New Roman" w:hAnsi="Times New Roman" w:cs="Times New Roman"/>
          <w:sz w:val="24"/>
          <w:szCs w:val="24"/>
        </w:rPr>
        <w:br/>
        <w:t xml:space="preserve">- Mengevaluasi efektivitas sistem seleksi masuk berdasarkan nilai </w:t>
      </w:r>
      <w:r>
        <w:rPr>
          <w:rFonts w:ascii="Times New Roman" w:eastAsia="Times New Roman" w:hAnsi="Times New Roman" w:cs="Times New Roman"/>
          <w:i/>
          <w:sz w:val="24"/>
          <w:szCs w:val="24"/>
        </w:rPr>
        <w:t>admission grade</w:t>
      </w:r>
      <w:r>
        <w:rPr>
          <w:rFonts w:ascii="Times New Roman" w:eastAsia="Times New Roman" w:hAnsi="Times New Roman" w:cs="Times New Roman"/>
          <w:sz w:val="24"/>
          <w:szCs w:val="24"/>
        </w:rPr>
        <w:t>.</w:t>
      </w:r>
    </w:p>
    <w:p w:rsidR="00202F98" w:rsidRDefault="00E94D5B">
      <w:pPr>
        <w:pBdr>
          <w:top w:val="nil"/>
          <w:left w:val="nil"/>
          <w:bottom w:val="nil"/>
          <w:right w:val="nil"/>
          <w:between w:val="nil"/>
        </w:pBdr>
        <w:ind w:left="720"/>
        <w:rPr>
          <w:rFonts w:ascii="Times New Roman" w:eastAsia="Times New Roman" w:hAnsi="Times New Roman" w:cs="Times New Roman"/>
          <w:color w:val="000000"/>
          <w:sz w:val="36"/>
          <w:szCs w:val="36"/>
        </w:rPr>
      </w:pPr>
      <w:r>
        <w:br w:type="page"/>
      </w:r>
    </w:p>
    <w:p w:rsidR="00202F98" w:rsidRDefault="00202F98">
      <w:pPr>
        <w:tabs>
          <w:tab w:val="left" w:pos="2910"/>
        </w:tabs>
        <w:jc w:val="center"/>
        <w:rPr>
          <w:rFonts w:ascii="Times New Roman" w:eastAsia="Times New Roman" w:hAnsi="Times New Roman" w:cs="Times New Roman"/>
          <w:b/>
          <w:sz w:val="36"/>
          <w:szCs w:val="36"/>
        </w:rPr>
      </w:pPr>
    </w:p>
    <w:sectPr w:rsidR="00202F98">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1B437D9C"/>
    <w:multiLevelType w:val="multilevel"/>
    <w:tmpl w:val="506CD0CE"/>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1B1AAF"/>
    <w:multiLevelType w:val="multilevel"/>
    <w:tmpl w:val="D7A8E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B13642D"/>
    <w:multiLevelType w:val="multilevel"/>
    <w:tmpl w:val="B57606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7"/>
  </w:num>
  <w:num w:numId="3">
    <w:abstractNumId w:val="3"/>
  </w:num>
  <w:num w:numId="4">
    <w:abstractNumId w:val="6"/>
  </w:num>
  <w:num w:numId="5">
    <w:abstractNumId w:val="8"/>
  </w:num>
  <w:num w:numId="6">
    <w:abstractNumId w:val="1"/>
  </w:num>
  <w:num w:numId="7">
    <w:abstractNumId w:val="9"/>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98"/>
    <w:rsid w:val="00202F98"/>
    <w:rsid w:val="00E94D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B1BE"/>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dataset/697/predict+students+dropout+and+academic+suc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2025-10-14T07:43:00Z</dcterms:created>
  <dcterms:modified xsi:type="dcterms:W3CDTF">2025-10-15T04:22:00Z</dcterms:modified>
</cp:coreProperties>
</file>