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Speech-to-Text with Amazon Transcribe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widowControl w:val="0"/>
        <w:spacing w:line="240" w:lineRule="auto"/>
        <w:rPr>
          <w:b w:val="1"/>
          <w:bCs w:val="1"/>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Points totals are provided at the start of each question. You score either full credit or 0 points; there is no partial credit for each question.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tl w:val="0"/>
        </w:rPr>
        <w:t xml:space="preserve">[10 points] In the space below, provide a screenshot of the Lambda function #1 diagram (with trigger and destination).</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rtl w:val="0"/>
        </w:rPr>
        <w:t xml:space="preserve">[10 points] In the space below, provide both a screenshot of the beginning of your Lambda code with your account showing, then copy-paste your full lambda code below the screenshot.</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pPr>
      <w:r w:rsidDel="00000000" w:rsidR="00000000" w:rsidRPr="00000000">
        <w:rPr>
          <w:rtl w:val="0"/>
        </w:rPr>
        <w:t xml:space="preserve">[10 points] In the space below, provide a screenshot of three buckets: one input, one output-JSON, one output-TXT. You can search by “transcribe” to have only the transcribe buckets in the list.</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log streams for your Lambda function #1. Fit as many as you can in the screenshot.</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stream that functioned without errors for Lambda function #1.</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numPr>
          <w:ilvl w:val="0"/>
          <w:numId w:val="1"/>
        </w:numPr>
        <w:spacing w:line="240" w:lineRule="auto"/>
        <w:ind w:left="720" w:hanging="360"/>
      </w:pPr>
      <w:r w:rsidDel="00000000" w:rsidR="00000000" w:rsidRPr="00000000">
        <w:rPr>
          <w:rtl w:val="0"/>
        </w:rPr>
        <w:t xml:space="preserve">[10 points] In the space below, provide a screenshot of IAM role permissions for the </w:t>
      </w:r>
      <w:r w:rsidDel="00000000" w:rsidR="00000000" w:rsidRPr="00000000">
        <w:rPr>
          <w:u w:val="single"/>
          <w:rtl w:val="0"/>
        </w:rPr>
        <w:t xml:space="preserve">second</w:t>
      </w:r>
      <w:r w:rsidDel="00000000" w:rsidR="00000000" w:rsidRPr="00000000">
        <w:rPr>
          <w:rtl w:val="0"/>
        </w:rPr>
        <w:t xml:space="preserve"> Lambda function: JSON-to-TXT.</w:t>
      </w:r>
    </w:p>
    <w:p w:rsidR="00000000" w:rsidDel="00000000" w:rsidP="00000000" w:rsidRDefault="00000000" w:rsidRPr="00000000" w14:paraId="00000021">
      <w:pPr>
        <w:widowControl w:val="0"/>
        <w:spacing w:line="240" w:lineRule="auto"/>
        <w:ind w:left="720" w:firstLine="0"/>
        <w:rPr/>
      </w:pPr>
      <w:r w:rsidDel="00000000" w:rsidR="00000000" w:rsidRPr="00000000">
        <w:rPr>
          <w:rtl w:val="0"/>
        </w:rPr>
      </w:r>
    </w:p>
    <w:p w:rsidR="00000000" w:rsidDel="00000000" w:rsidP="00000000" w:rsidRDefault="00000000" w:rsidRPr="00000000" w14:paraId="00000022">
      <w:pPr>
        <w:widowControl w:val="0"/>
        <w:spacing w:line="240" w:lineRule="auto"/>
        <w:ind w:left="720" w:firstLine="0"/>
        <w:rPr/>
      </w:pP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rtl w:val="0"/>
        </w:rPr>
        <w:t xml:space="preserve">[10 points] In the space below, provide a screenshot of the JSON file output—not the file sitting in an S3 bucket but the actual output. (Your username does not need to appear in this screenshot.)</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rtl w:val="0"/>
        </w:rPr>
        <w:t xml:space="preserve">[15 points] In the space below, provide a screenshot of the TXT file output, that is, I want to read the transcription and see how it compares with what you said in the video. (Your username does not need to appear in this screenshot.)</w:t>
      </w:r>
    </w:p>
    <w:p w:rsidR="00000000" w:rsidDel="00000000" w:rsidP="00000000" w:rsidRDefault="00000000" w:rsidRPr="00000000" w14:paraId="00000027">
      <w:pPr>
        <w:widowControl w:val="0"/>
        <w:spacing w:line="240" w:lineRule="auto"/>
        <w:ind w:left="720" w:firstLine="0"/>
        <w:rPr/>
      </w:pPr>
      <w:r w:rsidDel="00000000" w:rsidR="00000000" w:rsidRPr="00000000">
        <w:rPr>
          <w:rtl w:val="0"/>
        </w:rPr>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rtl w:val="0"/>
        </w:rPr>
        <w:t xml:space="preserve">[15 points] You will upload your video MP4 to Brightspace separately.</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194" w:line="259" w:lineRule="auto"/>
      <w:ind w:left="0" w:right="-3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194" w:line="259" w:lineRule="auto"/>
      <w:ind w:left="30" w:right="-30" w:firstLine="0"/>
      <w:jc w:val="center"/>
      <w:rPr/>
    </w:pPr>
    <w:r w:rsidDel="00000000" w:rsidR="00000000" w:rsidRPr="00000000">
      <w:rPr/>
      <w:drawing>
        <wp:inline distB="0" distT="0" distL="0" distR="0">
          <wp:extent cx="3467100" cy="95674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