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2819EE" w14:textId="77777777" w:rsidR="00881073" w:rsidRDefault="00881073" w:rsidP="00E477F7">
      <w:pPr>
        <w:pStyle w:val="Title"/>
        <w:jc w:val="both"/>
        <w:rPr>
          <w:rStyle w:val="BookTitle"/>
          <w:rFonts w:ascii="Sylfaen" w:eastAsiaTheme="minorHAnsi" w:hAnsi="Sylfaen" w:cs="Arial"/>
          <w:i w:val="0"/>
          <w:iCs w:val="0"/>
          <w:kern w:val="0"/>
          <w:sz w:val="22"/>
          <w:szCs w:val="32"/>
        </w:rPr>
      </w:pPr>
      <w:bookmarkStart w:id="0" w:name="_Hlk172729067"/>
      <w:bookmarkEnd w:id="0"/>
    </w:p>
    <w:p w14:paraId="530BEE68" w14:textId="5A5EA68B" w:rsidR="00AD21AC" w:rsidRPr="00881073" w:rsidRDefault="00AD21AC" w:rsidP="000407D4">
      <w:pPr>
        <w:pStyle w:val="Title"/>
        <w:jc w:val="center"/>
        <w:rPr>
          <w:rStyle w:val="BookTitle"/>
          <w:rFonts w:ascii="Sylfaen" w:hAnsi="Sylfaen"/>
          <w:b w:val="0"/>
          <w:bCs w:val="0"/>
          <w:i w:val="0"/>
          <w:iCs w:val="0"/>
        </w:rPr>
      </w:pPr>
      <w:r w:rsidRPr="00881073">
        <w:rPr>
          <w:rStyle w:val="BookTitle"/>
          <w:rFonts w:ascii="Sylfaen" w:hAnsi="Sylfaen"/>
          <w:i w:val="0"/>
          <w:iCs w:val="0"/>
        </w:rPr>
        <w:t>Leverancekontrakt</w:t>
      </w:r>
    </w:p>
    <w:p w14:paraId="0BC5EB3E" w14:textId="77777777" w:rsidR="00FF6759" w:rsidRDefault="00AD21AC" w:rsidP="000407D4">
      <w:pPr>
        <w:pStyle w:val="Title"/>
        <w:jc w:val="center"/>
        <w:rPr>
          <w:rStyle w:val="BookTitle"/>
          <w:rFonts w:ascii="Sylfaen" w:hAnsi="Sylfaen"/>
          <w:i w:val="0"/>
          <w:iCs w:val="0"/>
        </w:rPr>
      </w:pPr>
      <w:r w:rsidRPr="00881073">
        <w:rPr>
          <w:rStyle w:val="BookTitle"/>
          <w:rFonts w:ascii="Sylfaen" w:hAnsi="Sylfaen"/>
          <w:i w:val="0"/>
          <w:iCs w:val="0"/>
        </w:rPr>
        <w:t>Delaftale 2 Konsulentydelser</w:t>
      </w:r>
    </w:p>
    <w:p w14:paraId="1294D51B" w14:textId="7C409D39" w:rsidR="00FF6759" w:rsidRDefault="00FF6759">
      <w:pPr>
        <w:rPr>
          <w:rStyle w:val="BookTitle"/>
          <w:rFonts w:eastAsiaTheme="majorEastAsia" w:cstheme="majorBidi"/>
          <w:i w:val="0"/>
          <w:iCs w:val="0"/>
          <w:kern w:val="28"/>
          <w:sz w:val="56"/>
          <w:szCs w:val="56"/>
        </w:rPr>
      </w:pPr>
      <w:r>
        <w:rPr>
          <w:noProof/>
        </w:rPr>
        <w:drawing>
          <wp:anchor distT="0" distB="0" distL="114300" distR="114300" simplePos="0" relativeHeight="251658240" behindDoc="1" locked="0" layoutInCell="1" allowOverlap="1" wp14:anchorId="55DC7E2E" wp14:editId="74E9E882">
            <wp:simplePos x="0" y="0"/>
            <wp:positionH relativeFrom="margin">
              <wp:align>center</wp:align>
            </wp:positionH>
            <wp:positionV relativeFrom="paragraph">
              <wp:posOffset>2103120</wp:posOffset>
            </wp:positionV>
            <wp:extent cx="4086225" cy="4086225"/>
            <wp:effectExtent l="0" t="0" r="9525" b="9525"/>
            <wp:wrapTight wrapText="bothSides">
              <wp:wrapPolygon edited="0">
                <wp:start x="0" y="0"/>
                <wp:lineTo x="0" y="21550"/>
                <wp:lineTo x="21550" y="21550"/>
                <wp:lineTo x="21550" y="0"/>
                <wp:lineTo x="0" y="0"/>
              </wp:wrapPolygon>
            </wp:wrapTight>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t-ramme farve - Kopi.jpg"/>
                    <pic:cNvPicPr/>
                  </pic:nvPicPr>
                  <pic:blipFill>
                    <a:blip r:embed="rId11">
                      <a:extLst>
                        <a:ext uri="{28A0092B-C50C-407E-A947-70E740481C1C}">
                          <a14:useLocalDpi xmlns:a14="http://schemas.microsoft.com/office/drawing/2010/main" val="0"/>
                        </a:ext>
                      </a:extLst>
                    </a:blip>
                    <a:stretch>
                      <a:fillRect/>
                    </a:stretch>
                  </pic:blipFill>
                  <pic:spPr>
                    <a:xfrm>
                      <a:off x="0" y="0"/>
                      <a:ext cx="4086225" cy="4086225"/>
                    </a:xfrm>
                    <a:prstGeom prst="rect">
                      <a:avLst/>
                    </a:prstGeom>
                  </pic:spPr>
                </pic:pic>
              </a:graphicData>
            </a:graphic>
            <wp14:sizeRelH relativeFrom="margin">
              <wp14:pctWidth>0</wp14:pctWidth>
            </wp14:sizeRelH>
            <wp14:sizeRelV relativeFrom="margin">
              <wp14:pctHeight>0</wp14:pctHeight>
            </wp14:sizeRelV>
          </wp:anchor>
        </w:drawing>
      </w:r>
      <w:r>
        <w:rPr>
          <w:rStyle w:val="BookTitle"/>
          <w:i w:val="0"/>
          <w:iCs w:val="0"/>
        </w:rPr>
        <w:br w:type="page"/>
      </w:r>
    </w:p>
    <w:p w14:paraId="0216311A" w14:textId="74013CE0" w:rsidR="00F00CDE" w:rsidRDefault="00357DE2" w:rsidP="00A80811">
      <w:pPr>
        <w:pStyle w:val="Kapitel"/>
        <w:numPr>
          <w:ilvl w:val="0"/>
          <w:numId w:val="0"/>
        </w:numPr>
      </w:pPr>
      <w:bookmarkStart w:id="1" w:name="_Toc202432497"/>
      <w:r>
        <w:t>Underskriftsblad</w:t>
      </w:r>
      <w:bookmarkEnd w:id="1"/>
    </w:p>
    <w:p w14:paraId="28666446" w14:textId="77777777" w:rsidR="00F00CDE" w:rsidRPr="00CC3EF4" w:rsidRDefault="00F00CDE" w:rsidP="00F00CDE">
      <w:pPr>
        <w:pStyle w:val="Header"/>
        <w:jc w:val="center"/>
        <w:rPr>
          <w:b/>
          <w:bCs/>
          <w:sz w:val="32"/>
        </w:rPr>
      </w:pPr>
      <w:r>
        <w:rPr>
          <w:b/>
          <w:bCs/>
          <w:sz w:val="32"/>
        </w:rPr>
        <w:t>Kontraktens parter</w:t>
      </w:r>
    </w:p>
    <w:p w14:paraId="7B21A340" w14:textId="77777777" w:rsidR="00F00CDE" w:rsidRPr="00C06AC8" w:rsidRDefault="00F00CDE" w:rsidP="00F00CDE">
      <w:pPr>
        <w:pStyle w:val="Header"/>
        <w:jc w:val="center"/>
        <w:rPr>
          <w:szCs w:val="22"/>
        </w:rPr>
      </w:pPr>
      <w:r w:rsidRPr="00C06AC8">
        <w:rPr>
          <w:szCs w:val="22"/>
        </w:rPr>
        <w:t>Mellem</w:t>
      </w:r>
    </w:p>
    <w:p w14:paraId="5480CC94" w14:textId="77777777" w:rsidR="00F00CDE" w:rsidRPr="00C06AC8" w:rsidRDefault="00F00CDE" w:rsidP="00F00CDE">
      <w:pPr>
        <w:pStyle w:val="Header"/>
        <w:jc w:val="center"/>
        <w:rPr>
          <w:szCs w:val="22"/>
        </w:rPr>
      </w:pPr>
    </w:p>
    <w:p w14:paraId="6C352D31" w14:textId="77777777" w:rsidR="00F00CDE" w:rsidRPr="00C06AC8" w:rsidRDefault="00F00CDE" w:rsidP="00F00CDE">
      <w:pPr>
        <w:pStyle w:val="MainText"/>
        <w:spacing w:after="0"/>
        <w:ind w:firstLine="0"/>
        <w:jc w:val="center"/>
        <w:rPr>
          <w:rFonts w:ascii="Sylfaen" w:hAnsi="Sylfaen"/>
          <w:sz w:val="22"/>
          <w:szCs w:val="22"/>
        </w:rPr>
      </w:pPr>
      <w:r w:rsidRPr="00C06AC8">
        <w:rPr>
          <w:rFonts w:ascii="Sylfaen" w:hAnsi="Sylfaen"/>
          <w:sz w:val="22"/>
          <w:szCs w:val="22"/>
        </w:rPr>
        <w:t>Erhvervsstyrelsen,</w:t>
      </w:r>
    </w:p>
    <w:p w14:paraId="4F13B26D" w14:textId="77777777" w:rsidR="00F00CDE" w:rsidRPr="00C06AC8" w:rsidRDefault="00F00CDE" w:rsidP="00F00CDE">
      <w:pPr>
        <w:pStyle w:val="MainText"/>
        <w:spacing w:after="0"/>
        <w:ind w:firstLine="0"/>
        <w:jc w:val="center"/>
        <w:rPr>
          <w:rFonts w:ascii="Sylfaen" w:hAnsi="Sylfaen"/>
          <w:sz w:val="22"/>
          <w:szCs w:val="22"/>
        </w:rPr>
      </w:pPr>
      <w:r w:rsidRPr="00C06AC8">
        <w:rPr>
          <w:rFonts w:ascii="Sylfaen" w:hAnsi="Sylfaen"/>
          <w:sz w:val="22"/>
          <w:szCs w:val="22"/>
        </w:rPr>
        <w:t>Langelinie Allé 17</w:t>
      </w:r>
    </w:p>
    <w:p w14:paraId="41B0E2BA" w14:textId="77777777" w:rsidR="00F00CDE" w:rsidRPr="00C06AC8" w:rsidRDefault="00F00CDE" w:rsidP="00F00CDE">
      <w:pPr>
        <w:pStyle w:val="MainText"/>
        <w:spacing w:after="0"/>
        <w:ind w:firstLine="0"/>
        <w:jc w:val="center"/>
        <w:rPr>
          <w:rFonts w:ascii="Sylfaen" w:hAnsi="Sylfaen"/>
          <w:sz w:val="22"/>
          <w:szCs w:val="22"/>
        </w:rPr>
      </w:pPr>
      <w:r w:rsidRPr="00C06AC8">
        <w:rPr>
          <w:rFonts w:ascii="Sylfaen" w:hAnsi="Sylfaen"/>
          <w:sz w:val="22"/>
          <w:szCs w:val="22"/>
        </w:rPr>
        <w:t>2100 København Ø</w:t>
      </w:r>
    </w:p>
    <w:p w14:paraId="39F6DF53" w14:textId="77777777" w:rsidR="00F00CDE" w:rsidRPr="00C06AC8" w:rsidRDefault="00F00CDE" w:rsidP="00F00CDE">
      <w:pPr>
        <w:pStyle w:val="MainText"/>
        <w:spacing w:after="0"/>
        <w:ind w:firstLine="0"/>
        <w:jc w:val="center"/>
        <w:rPr>
          <w:rFonts w:ascii="Sylfaen" w:hAnsi="Sylfaen"/>
          <w:sz w:val="22"/>
          <w:szCs w:val="22"/>
        </w:rPr>
      </w:pPr>
      <w:r w:rsidRPr="00C06AC8">
        <w:rPr>
          <w:rFonts w:ascii="Sylfaen" w:hAnsi="Sylfaen"/>
          <w:sz w:val="22"/>
          <w:szCs w:val="22"/>
        </w:rPr>
        <w:t>CVR-nr. 10150817</w:t>
      </w:r>
    </w:p>
    <w:p w14:paraId="4EE24041" w14:textId="77777777" w:rsidR="00F00CDE" w:rsidRPr="00C06AC8" w:rsidRDefault="00F00CDE" w:rsidP="00F00CDE">
      <w:pPr>
        <w:pStyle w:val="Header"/>
        <w:jc w:val="center"/>
        <w:rPr>
          <w:szCs w:val="22"/>
        </w:rPr>
      </w:pPr>
      <w:r w:rsidRPr="00C06AC8">
        <w:rPr>
          <w:szCs w:val="22"/>
        </w:rPr>
        <w:t xml:space="preserve"> (Kunden)</w:t>
      </w:r>
    </w:p>
    <w:p w14:paraId="58C7D3EE" w14:textId="77777777" w:rsidR="00F00CDE" w:rsidRPr="00C06AC8" w:rsidRDefault="00F00CDE" w:rsidP="00F00CDE">
      <w:pPr>
        <w:pStyle w:val="Header"/>
        <w:jc w:val="center"/>
        <w:rPr>
          <w:szCs w:val="22"/>
        </w:rPr>
      </w:pPr>
      <w:r w:rsidRPr="00C06AC8">
        <w:rPr>
          <w:szCs w:val="22"/>
        </w:rPr>
        <w:t>Og</w:t>
      </w:r>
    </w:p>
    <w:p w14:paraId="051A34E5" w14:textId="77777777" w:rsidR="00F00CDE" w:rsidRPr="00C06AC8" w:rsidRDefault="00F00CDE" w:rsidP="00F00CDE">
      <w:pPr>
        <w:pStyle w:val="MainText"/>
        <w:spacing w:after="0"/>
        <w:ind w:firstLine="0"/>
        <w:jc w:val="center"/>
        <w:rPr>
          <w:rFonts w:ascii="Sylfaen" w:hAnsi="Sylfaen"/>
          <w:sz w:val="22"/>
          <w:szCs w:val="22"/>
          <w:highlight w:val="yellow"/>
        </w:rPr>
      </w:pPr>
      <w:r w:rsidRPr="00C06AC8">
        <w:rPr>
          <w:rFonts w:ascii="Sylfaen" w:hAnsi="Sylfaen"/>
          <w:sz w:val="22"/>
          <w:szCs w:val="22"/>
          <w:highlight w:val="yellow"/>
        </w:rPr>
        <w:t>Leverandørens navn &amp; selskabsform</w:t>
      </w:r>
    </w:p>
    <w:p w14:paraId="596BEA17" w14:textId="77777777" w:rsidR="00F00CDE" w:rsidRPr="00C06AC8" w:rsidRDefault="00F00CDE" w:rsidP="00F00CDE">
      <w:pPr>
        <w:pStyle w:val="MainText"/>
        <w:spacing w:after="0"/>
        <w:ind w:firstLine="0"/>
        <w:jc w:val="center"/>
        <w:rPr>
          <w:rFonts w:ascii="Sylfaen" w:hAnsi="Sylfaen"/>
          <w:sz w:val="22"/>
          <w:szCs w:val="22"/>
          <w:highlight w:val="yellow"/>
        </w:rPr>
      </w:pPr>
      <w:r w:rsidRPr="00C06AC8">
        <w:rPr>
          <w:rFonts w:ascii="Sylfaen" w:hAnsi="Sylfaen"/>
          <w:sz w:val="22"/>
          <w:szCs w:val="22"/>
          <w:highlight w:val="yellow"/>
        </w:rPr>
        <w:t>Adresse</w:t>
      </w:r>
    </w:p>
    <w:p w14:paraId="1C005757" w14:textId="1DE5A926" w:rsidR="00F00CDE" w:rsidRPr="00C06AC8" w:rsidRDefault="00F00CDE" w:rsidP="00F00CDE">
      <w:pPr>
        <w:pStyle w:val="MainText"/>
        <w:spacing w:after="0"/>
        <w:ind w:firstLine="0"/>
        <w:jc w:val="center"/>
        <w:rPr>
          <w:rFonts w:ascii="Sylfaen" w:hAnsi="Sylfaen"/>
          <w:sz w:val="22"/>
          <w:szCs w:val="22"/>
          <w:highlight w:val="yellow"/>
        </w:rPr>
      </w:pPr>
      <w:r w:rsidRPr="00C06AC8">
        <w:rPr>
          <w:rFonts w:ascii="Sylfaen" w:hAnsi="Sylfaen"/>
          <w:sz w:val="22"/>
          <w:szCs w:val="22"/>
          <w:highlight w:val="yellow"/>
        </w:rPr>
        <w:t>Postnummer By</w:t>
      </w:r>
      <w:r w:rsidRPr="00C06AC8">
        <w:rPr>
          <w:sz w:val="22"/>
          <w:szCs w:val="22"/>
        </w:rPr>
        <w:br/>
      </w:r>
      <w:r w:rsidR="6B6395B8" w:rsidRPr="00C06AC8">
        <w:rPr>
          <w:rFonts w:ascii="Sylfaen" w:hAnsi="Sylfaen"/>
          <w:sz w:val="22"/>
          <w:szCs w:val="22"/>
          <w:highlight w:val="yellow"/>
        </w:rPr>
        <w:t>CVR-nummer</w:t>
      </w:r>
    </w:p>
    <w:p w14:paraId="7CDA0B50" w14:textId="56B52E57" w:rsidR="00F00CDE" w:rsidRPr="00C06AC8" w:rsidRDefault="00F00CDE" w:rsidP="492F8164">
      <w:pPr>
        <w:pStyle w:val="MainText"/>
        <w:spacing w:after="0"/>
        <w:ind w:firstLine="0"/>
        <w:jc w:val="center"/>
        <w:rPr>
          <w:rFonts w:ascii="Sylfaen" w:hAnsi="Sylfaen"/>
          <w:sz w:val="22"/>
          <w:szCs w:val="22"/>
          <w:highlight w:val="yellow"/>
        </w:rPr>
      </w:pPr>
      <w:r w:rsidRPr="00C06AC8">
        <w:rPr>
          <w:sz w:val="22"/>
          <w:szCs w:val="22"/>
        </w:rPr>
        <w:t xml:space="preserve"> </w:t>
      </w:r>
      <w:r w:rsidRPr="00C06AC8">
        <w:rPr>
          <w:rFonts w:ascii="Sylfaen" w:hAnsi="Sylfaen"/>
          <w:sz w:val="22"/>
          <w:szCs w:val="22"/>
        </w:rPr>
        <w:t>(Leverandøren)</w:t>
      </w:r>
    </w:p>
    <w:p w14:paraId="53F0E689" w14:textId="77777777" w:rsidR="00F00CDE" w:rsidRPr="00C06AC8" w:rsidRDefault="00F00CDE" w:rsidP="00F00CDE">
      <w:pPr>
        <w:pStyle w:val="Header"/>
        <w:jc w:val="center"/>
        <w:rPr>
          <w:szCs w:val="22"/>
        </w:rPr>
      </w:pPr>
    </w:p>
    <w:p w14:paraId="5BC8F3F4" w14:textId="77777777" w:rsidR="00F00CDE" w:rsidRPr="00C06AC8" w:rsidRDefault="00F00CDE" w:rsidP="00F00CDE">
      <w:pPr>
        <w:pStyle w:val="Header"/>
        <w:jc w:val="center"/>
        <w:rPr>
          <w:szCs w:val="22"/>
        </w:rPr>
      </w:pPr>
      <w:r w:rsidRPr="00C06AC8">
        <w:rPr>
          <w:szCs w:val="22"/>
        </w:rPr>
        <w:t>Vedrørende</w:t>
      </w:r>
    </w:p>
    <w:p w14:paraId="7CD99A53" w14:textId="77777777" w:rsidR="00AD21AC" w:rsidRPr="00C06AC8" w:rsidRDefault="00AD21AC" w:rsidP="000407D4">
      <w:pPr>
        <w:pStyle w:val="Header"/>
        <w:jc w:val="center"/>
        <w:rPr>
          <w:szCs w:val="22"/>
        </w:rPr>
      </w:pPr>
    </w:p>
    <w:p w14:paraId="43024B80" w14:textId="77777777" w:rsidR="00AD21AC" w:rsidRPr="00C06AC8" w:rsidRDefault="00AD21AC" w:rsidP="000407D4">
      <w:pPr>
        <w:pStyle w:val="Header"/>
        <w:jc w:val="center"/>
        <w:rPr>
          <w:szCs w:val="22"/>
        </w:rPr>
      </w:pPr>
      <w:r w:rsidRPr="00C06AC8">
        <w:rPr>
          <w:szCs w:val="22"/>
        </w:rPr>
        <w:t>Leverancer af konsulentydelser i henhold til Delaftale 2</w:t>
      </w:r>
    </w:p>
    <w:p w14:paraId="4A175653" w14:textId="1363828F" w:rsidR="00AD21AC" w:rsidRPr="00C06AC8" w:rsidRDefault="00AD21AC" w:rsidP="000407D4">
      <w:pPr>
        <w:pStyle w:val="Header"/>
        <w:jc w:val="center"/>
        <w:rPr>
          <w:szCs w:val="22"/>
        </w:rPr>
      </w:pPr>
      <w:r w:rsidRPr="00C06AC8">
        <w:rPr>
          <w:szCs w:val="22"/>
        </w:rPr>
        <w:t>(</w:t>
      </w:r>
      <w:r w:rsidR="00406025" w:rsidRPr="00C06AC8">
        <w:rPr>
          <w:szCs w:val="22"/>
        </w:rPr>
        <w:t>Leverancekontrakt</w:t>
      </w:r>
      <w:r w:rsidRPr="00C06AC8">
        <w:rPr>
          <w:szCs w:val="22"/>
        </w:rPr>
        <w:t>en)</w:t>
      </w:r>
    </w:p>
    <w:p w14:paraId="7C578C69" w14:textId="4C38024C" w:rsidR="00AD21AC" w:rsidRPr="00C06AC8" w:rsidRDefault="001A5FDA" w:rsidP="6FF814BE">
      <w:pPr>
        <w:pStyle w:val="Header"/>
        <w:jc w:val="center"/>
      </w:pPr>
      <w:r>
        <w:t xml:space="preserve">Konsulent til udvikling af </w:t>
      </w:r>
      <w:r w:rsidR="0000338A">
        <w:t xml:space="preserve">generativ AI </w:t>
      </w:r>
      <w:r w:rsidR="0F09AF50">
        <w:t>i Erhvervsstyrelsen</w:t>
      </w:r>
    </w:p>
    <w:p w14:paraId="45B28551" w14:textId="77777777" w:rsidR="00AD21AC" w:rsidRPr="00C06AC8" w:rsidRDefault="00AD21AC" w:rsidP="000407D4">
      <w:pPr>
        <w:pStyle w:val="Header"/>
        <w:jc w:val="center"/>
        <w:rPr>
          <w:szCs w:val="22"/>
        </w:rPr>
      </w:pPr>
    </w:p>
    <w:p w14:paraId="2FF958DB" w14:textId="77777777" w:rsidR="0049318D" w:rsidRPr="00C06AC8" w:rsidRDefault="0049318D" w:rsidP="0049318D">
      <w:pPr>
        <w:rPr>
          <w:szCs w:val="22"/>
        </w:rPr>
      </w:pPr>
    </w:p>
    <w:p w14:paraId="0BD2A6B3" w14:textId="77777777" w:rsidR="0049318D" w:rsidRPr="00C06AC8" w:rsidRDefault="0049318D" w:rsidP="0049318D">
      <w:pPr>
        <w:textAlignment w:val="baseline"/>
        <w:rPr>
          <w:rFonts w:ascii="Segoe UI" w:hAnsi="Segoe UI" w:cs="Segoe UI"/>
          <w:szCs w:val="22"/>
        </w:rPr>
      </w:pPr>
      <w:r w:rsidRPr="00C06AC8">
        <w:rPr>
          <w:rFonts w:cs="Segoe UI"/>
          <w:szCs w:val="22"/>
        </w:rPr>
        <w:t>Kontrakten underskrives i to originale eksemplarer, hvoraf Parterne hver modtager et eksemplar. </w:t>
      </w:r>
    </w:p>
    <w:p w14:paraId="2B51CC0A" w14:textId="77777777" w:rsidR="0049318D" w:rsidRPr="00C06AC8" w:rsidRDefault="0049318D" w:rsidP="0049318D">
      <w:pPr>
        <w:pStyle w:val="Header"/>
        <w:jc w:val="center"/>
        <w:rPr>
          <w:szCs w:val="22"/>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83"/>
        <w:gridCol w:w="4586"/>
      </w:tblGrid>
      <w:tr w:rsidR="0049318D" w:rsidRPr="00C06AC8" w14:paraId="5A6EC335" w14:textId="77777777" w:rsidTr="6FF814BE">
        <w:trPr>
          <w:trHeight w:val="540"/>
        </w:trPr>
        <w:tc>
          <w:tcPr>
            <w:tcW w:w="4740" w:type="dxa"/>
            <w:tcBorders>
              <w:top w:val="single" w:sz="6" w:space="0" w:color="auto"/>
              <w:left w:val="single" w:sz="6" w:space="0" w:color="auto"/>
              <w:bottom w:val="single" w:sz="6" w:space="0" w:color="auto"/>
              <w:right w:val="single" w:sz="6" w:space="0" w:color="auto"/>
            </w:tcBorders>
            <w:hideMark/>
          </w:tcPr>
          <w:p w14:paraId="7C0D5925" w14:textId="77777777" w:rsidR="0049318D" w:rsidRPr="00C06AC8" w:rsidRDefault="0049318D">
            <w:pPr>
              <w:textAlignment w:val="baseline"/>
              <w:rPr>
                <w:rFonts w:ascii="Times New Roman" w:hAnsi="Times New Roman"/>
                <w:szCs w:val="22"/>
              </w:rPr>
            </w:pPr>
            <w:r w:rsidRPr="00C06AC8">
              <w:rPr>
                <w:szCs w:val="22"/>
              </w:rPr>
              <w:t>For Kunden: </w:t>
            </w:r>
          </w:p>
        </w:tc>
        <w:tc>
          <w:tcPr>
            <w:tcW w:w="4740" w:type="dxa"/>
            <w:tcBorders>
              <w:top w:val="single" w:sz="6" w:space="0" w:color="auto"/>
              <w:left w:val="single" w:sz="6" w:space="0" w:color="auto"/>
              <w:bottom w:val="single" w:sz="6" w:space="0" w:color="auto"/>
              <w:right w:val="single" w:sz="6" w:space="0" w:color="auto"/>
            </w:tcBorders>
            <w:hideMark/>
          </w:tcPr>
          <w:p w14:paraId="2721E584" w14:textId="77777777" w:rsidR="0049318D" w:rsidRPr="00C06AC8" w:rsidRDefault="0049318D">
            <w:pPr>
              <w:textAlignment w:val="baseline"/>
              <w:rPr>
                <w:rFonts w:ascii="Times New Roman" w:hAnsi="Times New Roman"/>
                <w:szCs w:val="22"/>
              </w:rPr>
            </w:pPr>
            <w:r w:rsidRPr="00C06AC8">
              <w:rPr>
                <w:szCs w:val="22"/>
              </w:rPr>
              <w:t>For Leverandøren: </w:t>
            </w:r>
          </w:p>
        </w:tc>
      </w:tr>
      <w:tr w:rsidR="0049318D" w:rsidRPr="00C06AC8" w14:paraId="4255C764" w14:textId="77777777" w:rsidTr="6FF814BE">
        <w:trPr>
          <w:trHeight w:val="540"/>
        </w:trPr>
        <w:tc>
          <w:tcPr>
            <w:tcW w:w="4740" w:type="dxa"/>
            <w:tcBorders>
              <w:top w:val="single" w:sz="6" w:space="0" w:color="auto"/>
              <w:left w:val="single" w:sz="6" w:space="0" w:color="auto"/>
              <w:bottom w:val="single" w:sz="6" w:space="0" w:color="auto"/>
              <w:right w:val="single" w:sz="6" w:space="0" w:color="auto"/>
            </w:tcBorders>
            <w:hideMark/>
          </w:tcPr>
          <w:p w14:paraId="6643A251" w14:textId="77777777" w:rsidR="0049318D" w:rsidRPr="00C06AC8" w:rsidRDefault="0049318D">
            <w:pPr>
              <w:textAlignment w:val="baseline"/>
              <w:rPr>
                <w:rFonts w:ascii="Times New Roman" w:hAnsi="Times New Roman"/>
                <w:szCs w:val="22"/>
              </w:rPr>
            </w:pPr>
            <w:r w:rsidRPr="00C06AC8">
              <w:rPr>
                <w:szCs w:val="22"/>
              </w:rPr>
              <w:t>Sted: København </w:t>
            </w:r>
          </w:p>
        </w:tc>
        <w:tc>
          <w:tcPr>
            <w:tcW w:w="4740" w:type="dxa"/>
            <w:tcBorders>
              <w:top w:val="single" w:sz="6" w:space="0" w:color="auto"/>
              <w:left w:val="single" w:sz="6" w:space="0" w:color="auto"/>
              <w:bottom w:val="single" w:sz="6" w:space="0" w:color="auto"/>
              <w:right w:val="single" w:sz="6" w:space="0" w:color="auto"/>
            </w:tcBorders>
            <w:hideMark/>
          </w:tcPr>
          <w:p w14:paraId="4BB6E401" w14:textId="77777777" w:rsidR="0049318D" w:rsidRPr="00C06AC8" w:rsidRDefault="0049318D">
            <w:pPr>
              <w:textAlignment w:val="baseline"/>
              <w:rPr>
                <w:rFonts w:ascii="Times New Roman" w:hAnsi="Times New Roman"/>
                <w:szCs w:val="22"/>
              </w:rPr>
            </w:pPr>
            <w:r w:rsidRPr="00C06AC8">
              <w:rPr>
                <w:szCs w:val="22"/>
              </w:rPr>
              <w:t>Sted: </w:t>
            </w:r>
          </w:p>
        </w:tc>
      </w:tr>
      <w:tr w:rsidR="0049318D" w:rsidRPr="00C06AC8" w14:paraId="52856E17" w14:textId="77777777" w:rsidTr="6FF814BE">
        <w:trPr>
          <w:trHeight w:val="540"/>
        </w:trPr>
        <w:tc>
          <w:tcPr>
            <w:tcW w:w="4740" w:type="dxa"/>
            <w:tcBorders>
              <w:top w:val="single" w:sz="6" w:space="0" w:color="auto"/>
              <w:left w:val="single" w:sz="6" w:space="0" w:color="auto"/>
              <w:bottom w:val="single" w:sz="6" w:space="0" w:color="auto"/>
              <w:right w:val="single" w:sz="6" w:space="0" w:color="auto"/>
            </w:tcBorders>
            <w:hideMark/>
          </w:tcPr>
          <w:p w14:paraId="6FCF16AD" w14:textId="3F1F727B" w:rsidR="0049318D" w:rsidRPr="00C06AC8" w:rsidRDefault="0049318D" w:rsidP="6FF814BE">
            <w:pPr>
              <w:textAlignment w:val="baseline"/>
              <w:rPr>
                <w:rFonts w:ascii="Times New Roman" w:hAnsi="Times New Roman"/>
              </w:rPr>
            </w:pPr>
            <w:r>
              <w:t>Dato (DDMMYYYY): ___/___/202</w:t>
            </w:r>
            <w:r w:rsidR="4DBB1B01">
              <w:t>5</w:t>
            </w:r>
          </w:p>
        </w:tc>
        <w:tc>
          <w:tcPr>
            <w:tcW w:w="4740" w:type="dxa"/>
            <w:tcBorders>
              <w:top w:val="single" w:sz="6" w:space="0" w:color="auto"/>
              <w:left w:val="single" w:sz="6" w:space="0" w:color="auto"/>
              <w:bottom w:val="single" w:sz="6" w:space="0" w:color="auto"/>
              <w:right w:val="single" w:sz="6" w:space="0" w:color="auto"/>
            </w:tcBorders>
            <w:hideMark/>
          </w:tcPr>
          <w:p w14:paraId="76A5D265" w14:textId="4C6D6012" w:rsidR="0049318D" w:rsidRPr="00C06AC8" w:rsidRDefault="0049318D" w:rsidP="6FF814BE">
            <w:pPr>
              <w:textAlignment w:val="baseline"/>
              <w:rPr>
                <w:rFonts w:ascii="Times New Roman" w:hAnsi="Times New Roman"/>
              </w:rPr>
            </w:pPr>
            <w:r>
              <w:t>Dato (DDMMYYYY): ___/___/202</w:t>
            </w:r>
            <w:r w:rsidR="01E62803">
              <w:t>5</w:t>
            </w:r>
            <w:r>
              <w:t> </w:t>
            </w:r>
          </w:p>
        </w:tc>
      </w:tr>
      <w:tr w:rsidR="0049318D" w:rsidRPr="00C06AC8" w14:paraId="170C5645" w14:textId="77777777" w:rsidTr="6FF814BE">
        <w:trPr>
          <w:trHeight w:val="2430"/>
        </w:trPr>
        <w:tc>
          <w:tcPr>
            <w:tcW w:w="4740" w:type="dxa"/>
            <w:tcBorders>
              <w:top w:val="single" w:sz="6" w:space="0" w:color="auto"/>
              <w:left w:val="single" w:sz="6" w:space="0" w:color="auto"/>
              <w:bottom w:val="single" w:sz="6" w:space="0" w:color="auto"/>
              <w:right w:val="single" w:sz="6" w:space="0" w:color="auto"/>
            </w:tcBorders>
            <w:hideMark/>
          </w:tcPr>
          <w:p w14:paraId="63DD5CDE" w14:textId="77777777" w:rsidR="0049318D" w:rsidRPr="00C06AC8" w:rsidRDefault="0049318D">
            <w:pPr>
              <w:textAlignment w:val="baseline"/>
              <w:rPr>
                <w:rFonts w:ascii="Times New Roman" w:hAnsi="Times New Roman"/>
                <w:szCs w:val="22"/>
              </w:rPr>
            </w:pPr>
            <w:r w:rsidRPr="00C06AC8">
              <w:rPr>
                <w:szCs w:val="22"/>
              </w:rPr>
              <w:t> </w:t>
            </w:r>
          </w:p>
          <w:p w14:paraId="3E409BCC" w14:textId="77777777" w:rsidR="0049318D" w:rsidRPr="00C06AC8" w:rsidRDefault="0049318D">
            <w:pPr>
              <w:textAlignment w:val="baseline"/>
              <w:rPr>
                <w:rFonts w:ascii="Times New Roman" w:hAnsi="Times New Roman"/>
                <w:szCs w:val="22"/>
              </w:rPr>
            </w:pPr>
            <w:r w:rsidRPr="00C06AC8">
              <w:rPr>
                <w:szCs w:val="22"/>
              </w:rPr>
              <w:t> </w:t>
            </w:r>
          </w:p>
          <w:p w14:paraId="4FA5B135" w14:textId="77777777" w:rsidR="0049318D" w:rsidRPr="00C06AC8" w:rsidRDefault="0049318D">
            <w:pPr>
              <w:textAlignment w:val="baseline"/>
              <w:rPr>
                <w:rFonts w:ascii="Times New Roman" w:hAnsi="Times New Roman"/>
                <w:szCs w:val="22"/>
              </w:rPr>
            </w:pPr>
            <w:r w:rsidRPr="00C06AC8">
              <w:rPr>
                <w:szCs w:val="22"/>
              </w:rPr>
              <w:t> </w:t>
            </w:r>
          </w:p>
          <w:p w14:paraId="228C1EC3" w14:textId="77777777" w:rsidR="0049318D" w:rsidRPr="00C06AC8" w:rsidRDefault="0049318D">
            <w:pPr>
              <w:textAlignment w:val="baseline"/>
              <w:rPr>
                <w:rFonts w:ascii="Times New Roman" w:hAnsi="Times New Roman"/>
                <w:szCs w:val="22"/>
              </w:rPr>
            </w:pPr>
            <w:r w:rsidRPr="00C06AC8">
              <w:rPr>
                <w:szCs w:val="22"/>
              </w:rPr>
              <w:t> </w:t>
            </w:r>
          </w:p>
          <w:p w14:paraId="7484F6E1" w14:textId="77777777" w:rsidR="0049318D" w:rsidRPr="00C06AC8" w:rsidRDefault="0049318D">
            <w:pPr>
              <w:textAlignment w:val="baseline"/>
              <w:rPr>
                <w:rFonts w:ascii="Times New Roman" w:hAnsi="Times New Roman"/>
                <w:szCs w:val="22"/>
              </w:rPr>
            </w:pPr>
            <w:r w:rsidRPr="00C06AC8">
              <w:rPr>
                <w:szCs w:val="22"/>
              </w:rPr>
              <w:t> </w:t>
            </w:r>
          </w:p>
        </w:tc>
        <w:tc>
          <w:tcPr>
            <w:tcW w:w="4740" w:type="dxa"/>
            <w:tcBorders>
              <w:top w:val="single" w:sz="6" w:space="0" w:color="auto"/>
              <w:left w:val="single" w:sz="6" w:space="0" w:color="auto"/>
              <w:bottom w:val="single" w:sz="6" w:space="0" w:color="auto"/>
              <w:right w:val="single" w:sz="6" w:space="0" w:color="auto"/>
            </w:tcBorders>
            <w:hideMark/>
          </w:tcPr>
          <w:p w14:paraId="2BFFFFFD" w14:textId="77777777" w:rsidR="0049318D" w:rsidRPr="00C06AC8" w:rsidRDefault="0049318D">
            <w:pPr>
              <w:textAlignment w:val="baseline"/>
              <w:rPr>
                <w:rFonts w:ascii="Times New Roman" w:hAnsi="Times New Roman"/>
                <w:szCs w:val="22"/>
              </w:rPr>
            </w:pPr>
            <w:r w:rsidRPr="00C06AC8">
              <w:rPr>
                <w:szCs w:val="22"/>
              </w:rPr>
              <w:t> </w:t>
            </w:r>
          </w:p>
        </w:tc>
      </w:tr>
      <w:tr w:rsidR="0049318D" w:rsidRPr="00C06AC8" w14:paraId="545C50BE" w14:textId="77777777" w:rsidTr="6FF814BE">
        <w:trPr>
          <w:trHeight w:val="540"/>
        </w:trPr>
        <w:tc>
          <w:tcPr>
            <w:tcW w:w="4740" w:type="dxa"/>
            <w:tcBorders>
              <w:top w:val="single" w:sz="6" w:space="0" w:color="auto"/>
              <w:left w:val="single" w:sz="6" w:space="0" w:color="auto"/>
              <w:bottom w:val="single" w:sz="6" w:space="0" w:color="auto"/>
              <w:right w:val="single" w:sz="6" w:space="0" w:color="auto"/>
            </w:tcBorders>
            <w:hideMark/>
          </w:tcPr>
          <w:p w14:paraId="4F5641DF" w14:textId="77777777" w:rsidR="0049318D" w:rsidRPr="00C06AC8" w:rsidRDefault="0049318D">
            <w:pPr>
              <w:textAlignment w:val="baseline"/>
              <w:rPr>
                <w:rFonts w:ascii="Times New Roman" w:hAnsi="Times New Roman"/>
                <w:szCs w:val="22"/>
              </w:rPr>
            </w:pPr>
            <w:r w:rsidRPr="00C06AC8">
              <w:rPr>
                <w:szCs w:val="22"/>
              </w:rPr>
              <w:t>[Titel] [Navn] </w:t>
            </w:r>
          </w:p>
        </w:tc>
        <w:tc>
          <w:tcPr>
            <w:tcW w:w="4740" w:type="dxa"/>
            <w:tcBorders>
              <w:top w:val="single" w:sz="6" w:space="0" w:color="auto"/>
              <w:left w:val="single" w:sz="6" w:space="0" w:color="auto"/>
              <w:bottom w:val="single" w:sz="6" w:space="0" w:color="auto"/>
              <w:right w:val="single" w:sz="6" w:space="0" w:color="auto"/>
            </w:tcBorders>
            <w:hideMark/>
          </w:tcPr>
          <w:p w14:paraId="3B29F9AE" w14:textId="77777777" w:rsidR="0049318D" w:rsidRPr="00C06AC8" w:rsidRDefault="0049318D">
            <w:pPr>
              <w:textAlignment w:val="baseline"/>
              <w:rPr>
                <w:rFonts w:ascii="Times New Roman" w:hAnsi="Times New Roman"/>
                <w:szCs w:val="22"/>
              </w:rPr>
            </w:pPr>
            <w:r w:rsidRPr="00C06AC8">
              <w:rPr>
                <w:szCs w:val="22"/>
              </w:rPr>
              <w:t>[Titel] [Navn]  </w:t>
            </w:r>
          </w:p>
        </w:tc>
      </w:tr>
    </w:tbl>
    <w:p w14:paraId="7F6710B8" w14:textId="77777777" w:rsidR="0049318D" w:rsidRDefault="0049318D" w:rsidP="000407D4">
      <w:pPr>
        <w:pStyle w:val="Header"/>
        <w:jc w:val="center"/>
      </w:pPr>
    </w:p>
    <w:p w14:paraId="6CB140ED" w14:textId="6F5395AE" w:rsidR="00AD21AC" w:rsidRDefault="00AD21AC" w:rsidP="000407D4">
      <w:pPr>
        <w:pStyle w:val="Header"/>
        <w:jc w:val="center"/>
      </w:pPr>
    </w:p>
    <w:p w14:paraId="78FD5595" w14:textId="0C8864AF" w:rsidR="00AD21AC" w:rsidRDefault="00AD21AC" w:rsidP="008B2AFA">
      <w:pPr>
        <w:spacing w:after="160" w:line="259" w:lineRule="auto"/>
      </w:pPr>
    </w:p>
    <w:sdt>
      <w:sdtPr>
        <w:rPr>
          <w:rFonts w:ascii="Sylfaen" w:eastAsiaTheme="minorEastAsia" w:hAnsi="Sylfaen" w:cs="Times New Roman"/>
          <w:color w:val="auto"/>
          <w:sz w:val="22"/>
          <w:szCs w:val="22"/>
          <w:lang w:eastAsia="en-US"/>
        </w:rPr>
        <w:id w:val="1313060874"/>
        <w:docPartObj>
          <w:docPartGallery w:val="Table of Contents"/>
          <w:docPartUnique/>
        </w:docPartObj>
      </w:sdtPr>
      <w:sdtEndPr>
        <w:rPr>
          <w:rFonts w:cs="Arial"/>
        </w:rPr>
      </w:sdtEndPr>
      <w:sdtContent>
        <w:p w14:paraId="1F9993BB" w14:textId="411FB8B2" w:rsidR="00AD21AC" w:rsidRPr="002277E9" w:rsidRDefault="00AD21AC" w:rsidP="00E477F7">
          <w:pPr>
            <w:pStyle w:val="TOCHeading"/>
            <w:jc w:val="both"/>
            <w:rPr>
              <w:rFonts w:ascii="Sylfaen" w:hAnsi="Sylfaen" w:cs="Arial"/>
              <w:color w:val="auto"/>
            </w:rPr>
          </w:pPr>
          <w:r w:rsidRPr="002277E9">
            <w:rPr>
              <w:rFonts w:ascii="Sylfaen" w:hAnsi="Sylfaen" w:cs="Arial"/>
              <w:color w:val="auto"/>
            </w:rPr>
            <w:t>Indhold</w:t>
          </w:r>
        </w:p>
        <w:p w14:paraId="60FC25C9" w14:textId="3356E44C" w:rsidR="00D759AD" w:rsidRDefault="00AD21AC">
          <w:pPr>
            <w:pStyle w:val="TOC1"/>
            <w:tabs>
              <w:tab w:val="right" w:leader="dot" w:pos="9175"/>
            </w:tabs>
            <w:rPr>
              <w:rFonts w:asciiTheme="minorHAnsi" w:eastAsiaTheme="minorEastAsia" w:hAnsiTheme="minorHAnsi" w:cstheme="minorBidi"/>
              <w:noProof/>
              <w:kern w:val="2"/>
              <w:sz w:val="24"/>
              <w:szCs w:val="24"/>
              <w:lang w:eastAsia="da-DK"/>
              <w14:ligatures w14:val="standardContextual"/>
            </w:rPr>
          </w:pPr>
          <w:r w:rsidRPr="002277E9">
            <w:fldChar w:fldCharType="begin"/>
          </w:r>
          <w:r w:rsidRPr="002277E9">
            <w:instrText xml:space="preserve"> TOC \o "1-3" \h \z \u </w:instrText>
          </w:r>
          <w:r w:rsidRPr="002277E9">
            <w:fldChar w:fldCharType="separate"/>
          </w:r>
          <w:hyperlink w:anchor="_Toc202432497" w:history="1">
            <w:r w:rsidR="00D759AD" w:rsidRPr="00DB069C">
              <w:rPr>
                <w:rStyle w:val="Hyperlink"/>
                <w:noProof/>
              </w:rPr>
              <w:t>Underskriftsblad</w:t>
            </w:r>
            <w:r w:rsidR="00D759AD">
              <w:rPr>
                <w:noProof/>
                <w:webHidden/>
              </w:rPr>
              <w:tab/>
            </w:r>
            <w:r w:rsidR="00D759AD">
              <w:rPr>
                <w:noProof/>
                <w:webHidden/>
              </w:rPr>
              <w:fldChar w:fldCharType="begin"/>
            </w:r>
            <w:r w:rsidR="00D759AD">
              <w:rPr>
                <w:noProof/>
                <w:webHidden/>
              </w:rPr>
              <w:instrText xml:space="preserve"> PAGEREF _Toc202432497 \h </w:instrText>
            </w:r>
            <w:r w:rsidR="00D759AD">
              <w:rPr>
                <w:noProof/>
                <w:webHidden/>
              </w:rPr>
            </w:r>
            <w:r w:rsidR="00D759AD">
              <w:rPr>
                <w:noProof/>
                <w:webHidden/>
              </w:rPr>
              <w:fldChar w:fldCharType="separate"/>
            </w:r>
            <w:r w:rsidR="00D759AD">
              <w:rPr>
                <w:noProof/>
                <w:webHidden/>
              </w:rPr>
              <w:t>2</w:t>
            </w:r>
            <w:r w:rsidR="00D759AD">
              <w:rPr>
                <w:noProof/>
                <w:webHidden/>
              </w:rPr>
              <w:fldChar w:fldCharType="end"/>
            </w:r>
          </w:hyperlink>
        </w:p>
        <w:p w14:paraId="4442795E" w14:textId="0B8B8D9A" w:rsidR="00D759AD" w:rsidRDefault="00D759AD">
          <w:pPr>
            <w:pStyle w:val="TOC1"/>
            <w:tabs>
              <w:tab w:val="right" w:leader="dot" w:pos="9175"/>
            </w:tabs>
            <w:rPr>
              <w:rFonts w:asciiTheme="minorHAnsi" w:eastAsiaTheme="minorEastAsia" w:hAnsiTheme="minorHAnsi" w:cstheme="minorBidi"/>
              <w:noProof/>
              <w:kern w:val="2"/>
              <w:sz w:val="24"/>
              <w:szCs w:val="24"/>
              <w:lang w:eastAsia="da-DK"/>
              <w14:ligatures w14:val="standardContextual"/>
            </w:rPr>
          </w:pPr>
          <w:hyperlink w:anchor="_Toc202432498" w:history="1">
            <w:r w:rsidRPr="00DB069C">
              <w:rPr>
                <w:rStyle w:val="Hyperlink"/>
                <w:noProof/>
              </w:rPr>
              <w:t>Kapitel I KONTRAKTENS GENSTAND OG RAMMER</w:t>
            </w:r>
            <w:r>
              <w:rPr>
                <w:noProof/>
                <w:webHidden/>
              </w:rPr>
              <w:tab/>
            </w:r>
            <w:r>
              <w:rPr>
                <w:noProof/>
                <w:webHidden/>
              </w:rPr>
              <w:fldChar w:fldCharType="begin"/>
            </w:r>
            <w:r>
              <w:rPr>
                <w:noProof/>
                <w:webHidden/>
              </w:rPr>
              <w:instrText xml:space="preserve"> PAGEREF _Toc202432498 \h </w:instrText>
            </w:r>
            <w:r>
              <w:rPr>
                <w:noProof/>
                <w:webHidden/>
              </w:rPr>
            </w:r>
            <w:r>
              <w:rPr>
                <w:noProof/>
                <w:webHidden/>
              </w:rPr>
              <w:fldChar w:fldCharType="separate"/>
            </w:r>
            <w:r>
              <w:rPr>
                <w:noProof/>
                <w:webHidden/>
              </w:rPr>
              <w:t>5</w:t>
            </w:r>
            <w:r>
              <w:rPr>
                <w:noProof/>
                <w:webHidden/>
              </w:rPr>
              <w:fldChar w:fldCharType="end"/>
            </w:r>
          </w:hyperlink>
        </w:p>
        <w:p w14:paraId="4536F3D3" w14:textId="731910D1" w:rsidR="00D759AD" w:rsidRDefault="00D759AD">
          <w:pPr>
            <w:pStyle w:val="TOC1"/>
            <w:tabs>
              <w:tab w:val="left" w:pos="440"/>
              <w:tab w:val="right" w:leader="dot" w:pos="9175"/>
            </w:tabs>
            <w:rPr>
              <w:rFonts w:asciiTheme="minorHAnsi" w:eastAsiaTheme="minorEastAsia" w:hAnsiTheme="minorHAnsi" w:cstheme="minorBidi"/>
              <w:noProof/>
              <w:kern w:val="2"/>
              <w:sz w:val="24"/>
              <w:szCs w:val="24"/>
              <w:lang w:eastAsia="da-DK"/>
              <w14:ligatures w14:val="standardContextual"/>
            </w:rPr>
          </w:pPr>
          <w:hyperlink w:anchor="_Toc202432499" w:history="1">
            <w:r w:rsidRPr="00DB069C">
              <w:rPr>
                <w:rStyle w:val="Hyperlink"/>
                <w:noProof/>
              </w:rPr>
              <w:t>1</w:t>
            </w:r>
            <w:r>
              <w:rPr>
                <w:rFonts w:asciiTheme="minorHAnsi" w:eastAsiaTheme="minorEastAsia" w:hAnsiTheme="minorHAnsi" w:cstheme="minorBidi"/>
                <w:noProof/>
                <w:kern w:val="2"/>
                <w:sz w:val="24"/>
                <w:szCs w:val="24"/>
                <w:lang w:eastAsia="da-DK"/>
                <w14:ligatures w14:val="standardContextual"/>
              </w:rPr>
              <w:tab/>
            </w:r>
            <w:r w:rsidRPr="00DB069C">
              <w:rPr>
                <w:rStyle w:val="Hyperlink"/>
                <w:noProof/>
              </w:rPr>
              <w:t>Baggrund</w:t>
            </w:r>
            <w:r>
              <w:rPr>
                <w:noProof/>
                <w:webHidden/>
              </w:rPr>
              <w:tab/>
            </w:r>
            <w:r>
              <w:rPr>
                <w:noProof/>
                <w:webHidden/>
              </w:rPr>
              <w:fldChar w:fldCharType="begin"/>
            </w:r>
            <w:r>
              <w:rPr>
                <w:noProof/>
                <w:webHidden/>
              </w:rPr>
              <w:instrText xml:space="preserve"> PAGEREF _Toc202432499 \h </w:instrText>
            </w:r>
            <w:r>
              <w:rPr>
                <w:noProof/>
                <w:webHidden/>
              </w:rPr>
            </w:r>
            <w:r>
              <w:rPr>
                <w:noProof/>
                <w:webHidden/>
              </w:rPr>
              <w:fldChar w:fldCharType="separate"/>
            </w:r>
            <w:r>
              <w:rPr>
                <w:noProof/>
                <w:webHidden/>
              </w:rPr>
              <w:t>5</w:t>
            </w:r>
            <w:r>
              <w:rPr>
                <w:noProof/>
                <w:webHidden/>
              </w:rPr>
              <w:fldChar w:fldCharType="end"/>
            </w:r>
          </w:hyperlink>
        </w:p>
        <w:p w14:paraId="6834B5F9" w14:textId="1B07284F" w:rsidR="00D759AD" w:rsidRDefault="00D759AD">
          <w:pPr>
            <w:pStyle w:val="TOC2"/>
            <w:tabs>
              <w:tab w:val="left" w:pos="960"/>
              <w:tab w:val="right" w:leader="dot" w:pos="9175"/>
            </w:tabs>
            <w:rPr>
              <w:rFonts w:asciiTheme="minorHAnsi" w:eastAsiaTheme="minorEastAsia" w:hAnsiTheme="minorHAnsi" w:cstheme="minorBidi"/>
              <w:noProof/>
              <w:kern w:val="2"/>
              <w:sz w:val="24"/>
              <w:szCs w:val="24"/>
              <w:lang w:eastAsia="da-DK"/>
              <w14:ligatures w14:val="standardContextual"/>
            </w:rPr>
          </w:pPr>
          <w:hyperlink w:anchor="_Toc202432500" w:history="1">
            <w:r w:rsidRPr="00DB069C">
              <w:rPr>
                <w:rStyle w:val="Hyperlink"/>
                <w:noProof/>
              </w:rPr>
              <w:t>1.1</w:t>
            </w:r>
            <w:r>
              <w:rPr>
                <w:rFonts w:asciiTheme="minorHAnsi" w:eastAsiaTheme="minorEastAsia" w:hAnsiTheme="minorHAnsi" w:cstheme="minorBidi"/>
                <w:noProof/>
                <w:kern w:val="2"/>
                <w:sz w:val="24"/>
                <w:szCs w:val="24"/>
                <w:lang w:eastAsia="da-DK"/>
                <w14:ligatures w14:val="standardContextual"/>
              </w:rPr>
              <w:tab/>
            </w:r>
            <w:r w:rsidRPr="00DB069C">
              <w:rPr>
                <w:rStyle w:val="Hyperlink"/>
                <w:noProof/>
              </w:rPr>
              <w:t>Budgetloft</w:t>
            </w:r>
            <w:r>
              <w:rPr>
                <w:noProof/>
                <w:webHidden/>
              </w:rPr>
              <w:tab/>
            </w:r>
            <w:r>
              <w:rPr>
                <w:noProof/>
                <w:webHidden/>
              </w:rPr>
              <w:fldChar w:fldCharType="begin"/>
            </w:r>
            <w:r>
              <w:rPr>
                <w:noProof/>
                <w:webHidden/>
              </w:rPr>
              <w:instrText xml:space="preserve"> PAGEREF _Toc202432500 \h </w:instrText>
            </w:r>
            <w:r>
              <w:rPr>
                <w:noProof/>
                <w:webHidden/>
              </w:rPr>
            </w:r>
            <w:r>
              <w:rPr>
                <w:noProof/>
                <w:webHidden/>
              </w:rPr>
              <w:fldChar w:fldCharType="separate"/>
            </w:r>
            <w:r>
              <w:rPr>
                <w:noProof/>
                <w:webHidden/>
              </w:rPr>
              <w:t>5</w:t>
            </w:r>
            <w:r>
              <w:rPr>
                <w:noProof/>
                <w:webHidden/>
              </w:rPr>
              <w:fldChar w:fldCharType="end"/>
            </w:r>
          </w:hyperlink>
        </w:p>
        <w:p w14:paraId="493606DF" w14:textId="50AE9B9C" w:rsidR="00D759AD" w:rsidRDefault="00D759AD">
          <w:pPr>
            <w:pStyle w:val="TOC1"/>
            <w:tabs>
              <w:tab w:val="left" w:pos="440"/>
              <w:tab w:val="right" w:leader="dot" w:pos="9175"/>
            </w:tabs>
            <w:rPr>
              <w:rFonts w:asciiTheme="minorHAnsi" w:eastAsiaTheme="minorEastAsia" w:hAnsiTheme="minorHAnsi" w:cstheme="minorBidi"/>
              <w:noProof/>
              <w:kern w:val="2"/>
              <w:sz w:val="24"/>
              <w:szCs w:val="24"/>
              <w:lang w:eastAsia="da-DK"/>
              <w14:ligatures w14:val="standardContextual"/>
            </w:rPr>
          </w:pPr>
          <w:hyperlink w:anchor="_Toc202432501" w:history="1">
            <w:r w:rsidRPr="00DB069C">
              <w:rPr>
                <w:rStyle w:val="Hyperlink"/>
                <w:noProof/>
              </w:rPr>
              <w:t>2</w:t>
            </w:r>
            <w:r>
              <w:rPr>
                <w:rFonts w:asciiTheme="minorHAnsi" w:eastAsiaTheme="minorEastAsia" w:hAnsiTheme="minorHAnsi" w:cstheme="minorBidi"/>
                <w:noProof/>
                <w:kern w:val="2"/>
                <w:sz w:val="24"/>
                <w:szCs w:val="24"/>
                <w:lang w:eastAsia="da-DK"/>
                <w14:ligatures w14:val="standardContextual"/>
              </w:rPr>
              <w:tab/>
            </w:r>
            <w:r w:rsidRPr="00DB069C">
              <w:rPr>
                <w:rStyle w:val="Hyperlink"/>
                <w:noProof/>
              </w:rPr>
              <w:t>Bilag</w:t>
            </w:r>
            <w:r>
              <w:rPr>
                <w:noProof/>
                <w:webHidden/>
              </w:rPr>
              <w:tab/>
            </w:r>
            <w:r>
              <w:rPr>
                <w:noProof/>
                <w:webHidden/>
              </w:rPr>
              <w:fldChar w:fldCharType="begin"/>
            </w:r>
            <w:r>
              <w:rPr>
                <w:noProof/>
                <w:webHidden/>
              </w:rPr>
              <w:instrText xml:space="preserve"> PAGEREF _Toc202432501 \h </w:instrText>
            </w:r>
            <w:r>
              <w:rPr>
                <w:noProof/>
                <w:webHidden/>
              </w:rPr>
            </w:r>
            <w:r>
              <w:rPr>
                <w:noProof/>
                <w:webHidden/>
              </w:rPr>
              <w:fldChar w:fldCharType="separate"/>
            </w:r>
            <w:r>
              <w:rPr>
                <w:noProof/>
                <w:webHidden/>
              </w:rPr>
              <w:t>5</w:t>
            </w:r>
            <w:r>
              <w:rPr>
                <w:noProof/>
                <w:webHidden/>
              </w:rPr>
              <w:fldChar w:fldCharType="end"/>
            </w:r>
          </w:hyperlink>
        </w:p>
        <w:p w14:paraId="38B264B1" w14:textId="3ABA817D" w:rsidR="00D759AD" w:rsidRDefault="00D759AD">
          <w:pPr>
            <w:pStyle w:val="TOC1"/>
            <w:tabs>
              <w:tab w:val="right" w:leader="dot" w:pos="9175"/>
            </w:tabs>
            <w:rPr>
              <w:rFonts w:asciiTheme="minorHAnsi" w:eastAsiaTheme="minorEastAsia" w:hAnsiTheme="minorHAnsi" w:cstheme="minorBidi"/>
              <w:noProof/>
              <w:kern w:val="2"/>
              <w:sz w:val="24"/>
              <w:szCs w:val="24"/>
              <w:lang w:eastAsia="da-DK"/>
              <w14:ligatures w14:val="standardContextual"/>
            </w:rPr>
          </w:pPr>
          <w:hyperlink w:anchor="_Toc202432502" w:history="1">
            <w:r w:rsidRPr="00DB069C">
              <w:rPr>
                <w:rStyle w:val="Hyperlink"/>
                <w:noProof/>
              </w:rPr>
              <w:t>Kapitel II LEVERANCENS UDFØRELSE OG INDHOLD</w:t>
            </w:r>
            <w:r>
              <w:rPr>
                <w:noProof/>
                <w:webHidden/>
              </w:rPr>
              <w:tab/>
            </w:r>
            <w:r>
              <w:rPr>
                <w:noProof/>
                <w:webHidden/>
              </w:rPr>
              <w:fldChar w:fldCharType="begin"/>
            </w:r>
            <w:r>
              <w:rPr>
                <w:noProof/>
                <w:webHidden/>
              </w:rPr>
              <w:instrText xml:space="preserve"> PAGEREF _Toc202432502 \h </w:instrText>
            </w:r>
            <w:r>
              <w:rPr>
                <w:noProof/>
                <w:webHidden/>
              </w:rPr>
            </w:r>
            <w:r>
              <w:rPr>
                <w:noProof/>
                <w:webHidden/>
              </w:rPr>
              <w:fldChar w:fldCharType="separate"/>
            </w:r>
            <w:r>
              <w:rPr>
                <w:noProof/>
                <w:webHidden/>
              </w:rPr>
              <w:t>6</w:t>
            </w:r>
            <w:r>
              <w:rPr>
                <w:noProof/>
                <w:webHidden/>
              </w:rPr>
              <w:fldChar w:fldCharType="end"/>
            </w:r>
          </w:hyperlink>
        </w:p>
        <w:p w14:paraId="2ECD9F50" w14:textId="46C430D4" w:rsidR="00D759AD" w:rsidRDefault="00D759AD">
          <w:pPr>
            <w:pStyle w:val="TOC1"/>
            <w:tabs>
              <w:tab w:val="left" w:pos="440"/>
              <w:tab w:val="right" w:leader="dot" w:pos="9175"/>
            </w:tabs>
            <w:rPr>
              <w:rFonts w:asciiTheme="minorHAnsi" w:eastAsiaTheme="minorEastAsia" w:hAnsiTheme="minorHAnsi" w:cstheme="minorBidi"/>
              <w:noProof/>
              <w:kern w:val="2"/>
              <w:sz w:val="24"/>
              <w:szCs w:val="24"/>
              <w:lang w:eastAsia="da-DK"/>
              <w14:ligatures w14:val="standardContextual"/>
            </w:rPr>
          </w:pPr>
          <w:hyperlink w:anchor="_Toc202432503" w:history="1">
            <w:r w:rsidRPr="00DB069C">
              <w:rPr>
                <w:rStyle w:val="Hyperlink"/>
                <w:noProof/>
              </w:rPr>
              <w:t>3</w:t>
            </w:r>
            <w:r>
              <w:rPr>
                <w:rFonts w:asciiTheme="minorHAnsi" w:eastAsiaTheme="minorEastAsia" w:hAnsiTheme="minorHAnsi" w:cstheme="minorBidi"/>
                <w:noProof/>
                <w:kern w:val="2"/>
                <w:sz w:val="24"/>
                <w:szCs w:val="24"/>
                <w:lang w:eastAsia="da-DK"/>
                <w14:ligatures w14:val="standardContextual"/>
              </w:rPr>
              <w:tab/>
            </w:r>
            <w:r w:rsidRPr="00DB069C">
              <w:rPr>
                <w:rStyle w:val="Hyperlink"/>
                <w:noProof/>
              </w:rPr>
              <w:t>Opstart og afklaring</w:t>
            </w:r>
            <w:r>
              <w:rPr>
                <w:noProof/>
                <w:webHidden/>
              </w:rPr>
              <w:tab/>
            </w:r>
            <w:r>
              <w:rPr>
                <w:noProof/>
                <w:webHidden/>
              </w:rPr>
              <w:fldChar w:fldCharType="begin"/>
            </w:r>
            <w:r>
              <w:rPr>
                <w:noProof/>
                <w:webHidden/>
              </w:rPr>
              <w:instrText xml:space="preserve"> PAGEREF _Toc202432503 \h </w:instrText>
            </w:r>
            <w:r>
              <w:rPr>
                <w:noProof/>
                <w:webHidden/>
              </w:rPr>
            </w:r>
            <w:r>
              <w:rPr>
                <w:noProof/>
                <w:webHidden/>
              </w:rPr>
              <w:fldChar w:fldCharType="separate"/>
            </w:r>
            <w:r>
              <w:rPr>
                <w:noProof/>
                <w:webHidden/>
              </w:rPr>
              <w:t>6</w:t>
            </w:r>
            <w:r>
              <w:rPr>
                <w:noProof/>
                <w:webHidden/>
              </w:rPr>
              <w:fldChar w:fldCharType="end"/>
            </w:r>
          </w:hyperlink>
        </w:p>
        <w:p w14:paraId="21657EB4" w14:textId="171E374B" w:rsidR="00D759AD" w:rsidRDefault="00D759AD">
          <w:pPr>
            <w:pStyle w:val="TOC2"/>
            <w:tabs>
              <w:tab w:val="left" w:pos="960"/>
              <w:tab w:val="right" w:leader="dot" w:pos="9175"/>
            </w:tabs>
            <w:rPr>
              <w:rFonts w:asciiTheme="minorHAnsi" w:eastAsiaTheme="minorEastAsia" w:hAnsiTheme="minorHAnsi" w:cstheme="minorBidi"/>
              <w:noProof/>
              <w:kern w:val="2"/>
              <w:sz w:val="24"/>
              <w:szCs w:val="24"/>
              <w:lang w:eastAsia="da-DK"/>
              <w14:ligatures w14:val="standardContextual"/>
            </w:rPr>
          </w:pPr>
          <w:hyperlink w:anchor="_Toc202432504" w:history="1">
            <w:r w:rsidRPr="00DB069C">
              <w:rPr>
                <w:rStyle w:val="Hyperlink"/>
                <w:noProof/>
              </w:rPr>
              <w:t>3.1</w:t>
            </w:r>
            <w:r>
              <w:rPr>
                <w:rFonts w:asciiTheme="minorHAnsi" w:eastAsiaTheme="minorEastAsia" w:hAnsiTheme="minorHAnsi" w:cstheme="minorBidi"/>
                <w:noProof/>
                <w:kern w:val="2"/>
                <w:sz w:val="24"/>
                <w:szCs w:val="24"/>
                <w:lang w:eastAsia="da-DK"/>
                <w14:ligatures w14:val="standardContextual"/>
              </w:rPr>
              <w:tab/>
            </w:r>
            <w:r w:rsidRPr="00DB069C">
              <w:rPr>
                <w:rStyle w:val="Hyperlink"/>
                <w:noProof/>
              </w:rPr>
              <w:t>Opstartsmøde</w:t>
            </w:r>
            <w:r>
              <w:rPr>
                <w:noProof/>
                <w:webHidden/>
              </w:rPr>
              <w:tab/>
            </w:r>
            <w:r>
              <w:rPr>
                <w:noProof/>
                <w:webHidden/>
              </w:rPr>
              <w:fldChar w:fldCharType="begin"/>
            </w:r>
            <w:r>
              <w:rPr>
                <w:noProof/>
                <w:webHidden/>
              </w:rPr>
              <w:instrText xml:space="preserve"> PAGEREF _Toc202432504 \h </w:instrText>
            </w:r>
            <w:r>
              <w:rPr>
                <w:noProof/>
                <w:webHidden/>
              </w:rPr>
            </w:r>
            <w:r>
              <w:rPr>
                <w:noProof/>
                <w:webHidden/>
              </w:rPr>
              <w:fldChar w:fldCharType="separate"/>
            </w:r>
            <w:r>
              <w:rPr>
                <w:noProof/>
                <w:webHidden/>
              </w:rPr>
              <w:t>6</w:t>
            </w:r>
            <w:r>
              <w:rPr>
                <w:noProof/>
                <w:webHidden/>
              </w:rPr>
              <w:fldChar w:fldCharType="end"/>
            </w:r>
          </w:hyperlink>
        </w:p>
        <w:p w14:paraId="4DBA9389" w14:textId="7A5D7880" w:rsidR="00D759AD" w:rsidRDefault="00D759AD">
          <w:pPr>
            <w:pStyle w:val="TOC2"/>
            <w:tabs>
              <w:tab w:val="left" w:pos="960"/>
              <w:tab w:val="right" w:leader="dot" w:pos="9175"/>
            </w:tabs>
            <w:rPr>
              <w:rFonts w:asciiTheme="minorHAnsi" w:eastAsiaTheme="minorEastAsia" w:hAnsiTheme="minorHAnsi" w:cstheme="minorBidi"/>
              <w:noProof/>
              <w:kern w:val="2"/>
              <w:sz w:val="24"/>
              <w:szCs w:val="24"/>
              <w:lang w:eastAsia="da-DK"/>
              <w14:ligatures w14:val="standardContextual"/>
            </w:rPr>
          </w:pPr>
          <w:hyperlink w:anchor="_Toc202432505" w:history="1">
            <w:r w:rsidRPr="00DB069C">
              <w:rPr>
                <w:rStyle w:val="Hyperlink"/>
                <w:noProof/>
              </w:rPr>
              <w:t>3.2</w:t>
            </w:r>
            <w:r>
              <w:rPr>
                <w:rFonts w:asciiTheme="minorHAnsi" w:eastAsiaTheme="minorEastAsia" w:hAnsiTheme="minorHAnsi" w:cstheme="minorBidi"/>
                <w:noProof/>
                <w:kern w:val="2"/>
                <w:sz w:val="24"/>
                <w:szCs w:val="24"/>
                <w:lang w:eastAsia="da-DK"/>
                <w14:ligatures w14:val="standardContextual"/>
              </w:rPr>
              <w:tab/>
            </w:r>
            <w:r w:rsidRPr="00DB069C">
              <w:rPr>
                <w:rStyle w:val="Hyperlink"/>
                <w:noProof/>
              </w:rPr>
              <w:t>Skriftlig afklaring</w:t>
            </w:r>
            <w:r>
              <w:rPr>
                <w:noProof/>
                <w:webHidden/>
              </w:rPr>
              <w:tab/>
            </w:r>
            <w:r>
              <w:rPr>
                <w:noProof/>
                <w:webHidden/>
              </w:rPr>
              <w:fldChar w:fldCharType="begin"/>
            </w:r>
            <w:r>
              <w:rPr>
                <w:noProof/>
                <w:webHidden/>
              </w:rPr>
              <w:instrText xml:space="preserve"> PAGEREF _Toc202432505 \h </w:instrText>
            </w:r>
            <w:r>
              <w:rPr>
                <w:noProof/>
                <w:webHidden/>
              </w:rPr>
            </w:r>
            <w:r>
              <w:rPr>
                <w:noProof/>
                <w:webHidden/>
              </w:rPr>
              <w:fldChar w:fldCharType="separate"/>
            </w:r>
            <w:r>
              <w:rPr>
                <w:noProof/>
                <w:webHidden/>
              </w:rPr>
              <w:t>6</w:t>
            </w:r>
            <w:r>
              <w:rPr>
                <w:noProof/>
                <w:webHidden/>
              </w:rPr>
              <w:fldChar w:fldCharType="end"/>
            </w:r>
          </w:hyperlink>
        </w:p>
        <w:p w14:paraId="09BAC7F0" w14:textId="47CFFA7C" w:rsidR="00D759AD" w:rsidRDefault="00D759AD">
          <w:pPr>
            <w:pStyle w:val="TOC2"/>
            <w:tabs>
              <w:tab w:val="left" w:pos="960"/>
              <w:tab w:val="right" w:leader="dot" w:pos="9175"/>
            </w:tabs>
            <w:rPr>
              <w:rFonts w:asciiTheme="minorHAnsi" w:eastAsiaTheme="minorEastAsia" w:hAnsiTheme="minorHAnsi" w:cstheme="minorBidi"/>
              <w:noProof/>
              <w:kern w:val="2"/>
              <w:sz w:val="24"/>
              <w:szCs w:val="24"/>
              <w:lang w:eastAsia="da-DK"/>
              <w14:ligatures w14:val="standardContextual"/>
            </w:rPr>
          </w:pPr>
          <w:hyperlink w:anchor="_Toc202432506" w:history="1">
            <w:r w:rsidRPr="00DB069C">
              <w:rPr>
                <w:rStyle w:val="Hyperlink"/>
                <w:noProof/>
              </w:rPr>
              <w:t>3.3</w:t>
            </w:r>
            <w:r>
              <w:rPr>
                <w:rFonts w:asciiTheme="minorHAnsi" w:eastAsiaTheme="minorEastAsia" w:hAnsiTheme="minorHAnsi" w:cstheme="minorBidi"/>
                <w:noProof/>
                <w:kern w:val="2"/>
                <w:sz w:val="24"/>
                <w:szCs w:val="24"/>
                <w:lang w:eastAsia="da-DK"/>
                <w14:ligatures w14:val="standardContextual"/>
              </w:rPr>
              <w:tab/>
            </w:r>
            <w:r w:rsidRPr="00DB069C">
              <w:rPr>
                <w:rStyle w:val="Hyperlink"/>
                <w:noProof/>
              </w:rPr>
              <w:t>Fastholdelse eller udtræden</w:t>
            </w:r>
            <w:r>
              <w:rPr>
                <w:noProof/>
                <w:webHidden/>
              </w:rPr>
              <w:tab/>
            </w:r>
            <w:r>
              <w:rPr>
                <w:noProof/>
                <w:webHidden/>
              </w:rPr>
              <w:fldChar w:fldCharType="begin"/>
            </w:r>
            <w:r>
              <w:rPr>
                <w:noProof/>
                <w:webHidden/>
              </w:rPr>
              <w:instrText xml:space="preserve"> PAGEREF _Toc202432506 \h </w:instrText>
            </w:r>
            <w:r>
              <w:rPr>
                <w:noProof/>
                <w:webHidden/>
              </w:rPr>
            </w:r>
            <w:r>
              <w:rPr>
                <w:noProof/>
                <w:webHidden/>
              </w:rPr>
              <w:fldChar w:fldCharType="separate"/>
            </w:r>
            <w:r>
              <w:rPr>
                <w:noProof/>
                <w:webHidden/>
              </w:rPr>
              <w:t>6</w:t>
            </w:r>
            <w:r>
              <w:rPr>
                <w:noProof/>
                <w:webHidden/>
              </w:rPr>
              <w:fldChar w:fldCharType="end"/>
            </w:r>
          </w:hyperlink>
        </w:p>
        <w:p w14:paraId="5D94FB82" w14:textId="1800B322" w:rsidR="00D759AD" w:rsidRDefault="00D759AD">
          <w:pPr>
            <w:pStyle w:val="TOC1"/>
            <w:tabs>
              <w:tab w:val="left" w:pos="440"/>
              <w:tab w:val="right" w:leader="dot" w:pos="9175"/>
            </w:tabs>
            <w:rPr>
              <w:rFonts w:asciiTheme="minorHAnsi" w:eastAsiaTheme="minorEastAsia" w:hAnsiTheme="minorHAnsi" w:cstheme="minorBidi"/>
              <w:noProof/>
              <w:kern w:val="2"/>
              <w:sz w:val="24"/>
              <w:szCs w:val="24"/>
              <w:lang w:eastAsia="da-DK"/>
              <w14:ligatures w14:val="standardContextual"/>
            </w:rPr>
          </w:pPr>
          <w:hyperlink w:anchor="_Toc202432507" w:history="1">
            <w:r w:rsidRPr="00DB069C">
              <w:rPr>
                <w:rStyle w:val="Hyperlink"/>
                <w:noProof/>
              </w:rPr>
              <w:t>4</w:t>
            </w:r>
            <w:r>
              <w:rPr>
                <w:rFonts w:asciiTheme="minorHAnsi" w:eastAsiaTheme="minorEastAsia" w:hAnsiTheme="minorHAnsi" w:cstheme="minorBidi"/>
                <w:noProof/>
                <w:kern w:val="2"/>
                <w:sz w:val="24"/>
                <w:szCs w:val="24"/>
                <w:lang w:eastAsia="da-DK"/>
                <w14:ligatures w14:val="standardContextual"/>
              </w:rPr>
              <w:tab/>
            </w:r>
            <w:r w:rsidRPr="00DB069C">
              <w:rPr>
                <w:rStyle w:val="Hyperlink"/>
                <w:noProof/>
              </w:rPr>
              <w:t>Parternes ydelser</w:t>
            </w:r>
            <w:r>
              <w:rPr>
                <w:noProof/>
                <w:webHidden/>
              </w:rPr>
              <w:tab/>
            </w:r>
            <w:r>
              <w:rPr>
                <w:noProof/>
                <w:webHidden/>
              </w:rPr>
              <w:fldChar w:fldCharType="begin"/>
            </w:r>
            <w:r>
              <w:rPr>
                <w:noProof/>
                <w:webHidden/>
              </w:rPr>
              <w:instrText xml:space="preserve"> PAGEREF _Toc202432507 \h </w:instrText>
            </w:r>
            <w:r>
              <w:rPr>
                <w:noProof/>
                <w:webHidden/>
              </w:rPr>
            </w:r>
            <w:r>
              <w:rPr>
                <w:noProof/>
                <w:webHidden/>
              </w:rPr>
              <w:fldChar w:fldCharType="separate"/>
            </w:r>
            <w:r>
              <w:rPr>
                <w:noProof/>
                <w:webHidden/>
              </w:rPr>
              <w:t>6</w:t>
            </w:r>
            <w:r>
              <w:rPr>
                <w:noProof/>
                <w:webHidden/>
              </w:rPr>
              <w:fldChar w:fldCharType="end"/>
            </w:r>
          </w:hyperlink>
        </w:p>
        <w:p w14:paraId="37818258" w14:textId="6278FD5D" w:rsidR="00D759AD" w:rsidRDefault="00D759AD">
          <w:pPr>
            <w:pStyle w:val="TOC2"/>
            <w:tabs>
              <w:tab w:val="left" w:pos="960"/>
              <w:tab w:val="right" w:leader="dot" w:pos="9175"/>
            </w:tabs>
            <w:rPr>
              <w:rFonts w:asciiTheme="minorHAnsi" w:eastAsiaTheme="minorEastAsia" w:hAnsiTheme="minorHAnsi" w:cstheme="minorBidi"/>
              <w:noProof/>
              <w:kern w:val="2"/>
              <w:sz w:val="24"/>
              <w:szCs w:val="24"/>
              <w:lang w:eastAsia="da-DK"/>
              <w14:ligatures w14:val="standardContextual"/>
            </w:rPr>
          </w:pPr>
          <w:hyperlink w:anchor="_Toc202432508" w:history="1">
            <w:r w:rsidRPr="00DB069C">
              <w:rPr>
                <w:rStyle w:val="Hyperlink"/>
                <w:noProof/>
              </w:rPr>
              <w:t>4.1</w:t>
            </w:r>
            <w:r>
              <w:rPr>
                <w:rFonts w:asciiTheme="minorHAnsi" w:eastAsiaTheme="minorEastAsia" w:hAnsiTheme="minorHAnsi" w:cstheme="minorBidi"/>
                <w:noProof/>
                <w:kern w:val="2"/>
                <w:sz w:val="24"/>
                <w:szCs w:val="24"/>
                <w:lang w:eastAsia="da-DK"/>
                <w14:ligatures w14:val="standardContextual"/>
              </w:rPr>
              <w:tab/>
            </w:r>
            <w:r w:rsidRPr="00DB069C">
              <w:rPr>
                <w:rStyle w:val="Hyperlink"/>
                <w:noProof/>
              </w:rPr>
              <w:t>Generelt</w:t>
            </w:r>
            <w:r>
              <w:rPr>
                <w:noProof/>
                <w:webHidden/>
              </w:rPr>
              <w:tab/>
            </w:r>
            <w:r>
              <w:rPr>
                <w:noProof/>
                <w:webHidden/>
              </w:rPr>
              <w:fldChar w:fldCharType="begin"/>
            </w:r>
            <w:r>
              <w:rPr>
                <w:noProof/>
                <w:webHidden/>
              </w:rPr>
              <w:instrText xml:space="preserve"> PAGEREF _Toc202432508 \h </w:instrText>
            </w:r>
            <w:r>
              <w:rPr>
                <w:noProof/>
                <w:webHidden/>
              </w:rPr>
            </w:r>
            <w:r>
              <w:rPr>
                <w:noProof/>
                <w:webHidden/>
              </w:rPr>
              <w:fldChar w:fldCharType="separate"/>
            </w:r>
            <w:r>
              <w:rPr>
                <w:noProof/>
                <w:webHidden/>
              </w:rPr>
              <w:t>6</w:t>
            </w:r>
            <w:r>
              <w:rPr>
                <w:noProof/>
                <w:webHidden/>
              </w:rPr>
              <w:fldChar w:fldCharType="end"/>
            </w:r>
          </w:hyperlink>
        </w:p>
        <w:p w14:paraId="7E7234D2" w14:textId="1198E2C8" w:rsidR="00D759AD" w:rsidRDefault="00D759AD">
          <w:pPr>
            <w:pStyle w:val="TOC2"/>
            <w:tabs>
              <w:tab w:val="left" w:pos="960"/>
              <w:tab w:val="right" w:leader="dot" w:pos="9175"/>
            </w:tabs>
            <w:rPr>
              <w:rFonts w:asciiTheme="minorHAnsi" w:eastAsiaTheme="minorEastAsia" w:hAnsiTheme="minorHAnsi" w:cstheme="minorBidi"/>
              <w:noProof/>
              <w:kern w:val="2"/>
              <w:sz w:val="24"/>
              <w:szCs w:val="24"/>
              <w:lang w:eastAsia="da-DK"/>
              <w14:ligatures w14:val="standardContextual"/>
            </w:rPr>
          </w:pPr>
          <w:hyperlink w:anchor="_Toc202432509" w:history="1">
            <w:r w:rsidRPr="00DB069C">
              <w:rPr>
                <w:rStyle w:val="Hyperlink"/>
                <w:noProof/>
              </w:rPr>
              <w:t>4.2</w:t>
            </w:r>
            <w:r>
              <w:rPr>
                <w:rFonts w:asciiTheme="minorHAnsi" w:eastAsiaTheme="minorEastAsia" w:hAnsiTheme="minorHAnsi" w:cstheme="minorBidi"/>
                <w:noProof/>
                <w:kern w:val="2"/>
                <w:sz w:val="24"/>
                <w:szCs w:val="24"/>
                <w:lang w:eastAsia="da-DK"/>
                <w14:ligatures w14:val="standardContextual"/>
              </w:rPr>
              <w:tab/>
            </w:r>
            <w:r w:rsidRPr="00DB069C">
              <w:rPr>
                <w:rStyle w:val="Hyperlink"/>
                <w:noProof/>
              </w:rPr>
              <w:t>Kundens ansvar</w:t>
            </w:r>
            <w:r>
              <w:rPr>
                <w:noProof/>
                <w:webHidden/>
              </w:rPr>
              <w:tab/>
            </w:r>
            <w:r>
              <w:rPr>
                <w:noProof/>
                <w:webHidden/>
              </w:rPr>
              <w:fldChar w:fldCharType="begin"/>
            </w:r>
            <w:r>
              <w:rPr>
                <w:noProof/>
                <w:webHidden/>
              </w:rPr>
              <w:instrText xml:space="preserve"> PAGEREF _Toc202432509 \h </w:instrText>
            </w:r>
            <w:r>
              <w:rPr>
                <w:noProof/>
                <w:webHidden/>
              </w:rPr>
            </w:r>
            <w:r>
              <w:rPr>
                <w:noProof/>
                <w:webHidden/>
              </w:rPr>
              <w:fldChar w:fldCharType="separate"/>
            </w:r>
            <w:r>
              <w:rPr>
                <w:noProof/>
                <w:webHidden/>
              </w:rPr>
              <w:t>7</w:t>
            </w:r>
            <w:r>
              <w:rPr>
                <w:noProof/>
                <w:webHidden/>
              </w:rPr>
              <w:fldChar w:fldCharType="end"/>
            </w:r>
          </w:hyperlink>
        </w:p>
        <w:p w14:paraId="7E6147BC" w14:textId="7226D114" w:rsidR="00D759AD" w:rsidRDefault="00D759AD">
          <w:pPr>
            <w:pStyle w:val="TOC2"/>
            <w:tabs>
              <w:tab w:val="left" w:pos="960"/>
              <w:tab w:val="right" w:leader="dot" w:pos="9175"/>
            </w:tabs>
            <w:rPr>
              <w:rFonts w:asciiTheme="minorHAnsi" w:eastAsiaTheme="minorEastAsia" w:hAnsiTheme="minorHAnsi" w:cstheme="minorBidi"/>
              <w:noProof/>
              <w:kern w:val="2"/>
              <w:sz w:val="24"/>
              <w:szCs w:val="24"/>
              <w:lang w:eastAsia="da-DK"/>
              <w14:ligatures w14:val="standardContextual"/>
            </w:rPr>
          </w:pPr>
          <w:hyperlink w:anchor="_Toc202432510" w:history="1">
            <w:r w:rsidRPr="00DB069C">
              <w:rPr>
                <w:rStyle w:val="Hyperlink"/>
                <w:noProof/>
              </w:rPr>
              <w:t>4.3</w:t>
            </w:r>
            <w:r>
              <w:rPr>
                <w:rFonts w:asciiTheme="minorHAnsi" w:eastAsiaTheme="minorEastAsia" w:hAnsiTheme="minorHAnsi" w:cstheme="minorBidi"/>
                <w:noProof/>
                <w:kern w:val="2"/>
                <w:sz w:val="24"/>
                <w:szCs w:val="24"/>
                <w:lang w:eastAsia="da-DK"/>
                <w14:ligatures w14:val="standardContextual"/>
              </w:rPr>
              <w:tab/>
            </w:r>
            <w:r w:rsidRPr="00DB069C">
              <w:rPr>
                <w:rStyle w:val="Hyperlink"/>
                <w:noProof/>
              </w:rPr>
              <w:t>Leverandørens ydelser</w:t>
            </w:r>
            <w:r>
              <w:rPr>
                <w:noProof/>
                <w:webHidden/>
              </w:rPr>
              <w:tab/>
            </w:r>
            <w:r>
              <w:rPr>
                <w:noProof/>
                <w:webHidden/>
              </w:rPr>
              <w:fldChar w:fldCharType="begin"/>
            </w:r>
            <w:r>
              <w:rPr>
                <w:noProof/>
                <w:webHidden/>
              </w:rPr>
              <w:instrText xml:space="preserve"> PAGEREF _Toc202432510 \h </w:instrText>
            </w:r>
            <w:r>
              <w:rPr>
                <w:noProof/>
                <w:webHidden/>
              </w:rPr>
            </w:r>
            <w:r>
              <w:rPr>
                <w:noProof/>
                <w:webHidden/>
              </w:rPr>
              <w:fldChar w:fldCharType="separate"/>
            </w:r>
            <w:r>
              <w:rPr>
                <w:noProof/>
                <w:webHidden/>
              </w:rPr>
              <w:t>7</w:t>
            </w:r>
            <w:r>
              <w:rPr>
                <w:noProof/>
                <w:webHidden/>
              </w:rPr>
              <w:fldChar w:fldCharType="end"/>
            </w:r>
          </w:hyperlink>
        </w:p>
        <w:p w14:paraId="7509E36A" w14:textId="618C598C" w:rsidR="00D759AD" w:rsidRDefault="00D759AD">
          <w:pPr>
            <w:pStyle w:val="TOC3"/>
            <w:tabs>
              <w:tab w:val="left" w:pos="1200"/>
              <w:tab w:val="right" w:leader="dot" w:pos="9175"/>
            </w:tabs>
            <w:rPr>
              <w:rFonts w:asciiTheme="minorHAnsi" w:eastAsiaTheme="minorEastAsia" w:hAnsiTheme="minorHAnsi" w:cstheme="minorBidi"/>
              <w:noProof/>
              <w:kern w:val="2"/>
              <w:sz w:val="24"/>
              <w:szCs w:val="24"/>
              <w:lang w:eastAsia="da-DK"/>
              <w14:ligatures w14:val="standardContextual"/>
            </w:rPr>
          </w:pPr>
          <w:hyperlink w:anchor="_Toc202432511" w:history="1">
            <w:r w:rsidRPr="00DB069C">
              <w:rPr>
                <w:rStyle w:val="Hyperlink"/>
                <w:noProof/>
              </w:rPr>
              <w:t>4.3.1</w:t>
            </w:r>
            <w:r>
              <w:rPr>
                <w:rFonts w:asciiTheme="minorHAnsi" w:eastAsiaTheme="minorEastAsia" w:hAnsiTheme="minorHAnsi" w:cstheme="minorBidi"/>
                <w:noProof/>
                <w:kern w:val="2"/>
                <w:sz w:val="24"/>
                <w:szCs w:val="24"/>
                <w:lang w:eastAsia="da-DK"/>
                <w14:ligatures w14:val="standardContextual"/>
              </w:rPr>
              <w:tab/>
            </w:r>
            <w:r w:rsidRPr="00DB069C">
              <w:rPr>
                <w:rStyle w:val="Hyperlink"/>
                <w:noProof/>
              </w:rPr>
              <w:t>Hovedydelsen - Leverancen</w:t>
            </w:r>
            <w:r>
              <w:rPr>
                <w:noProof/>
                <w:webHidden/>
              </w:rPr>
              <w:tab/>
            </w:r>
            <w:r>
              <w:rPr>
                <w:noProof/>
                <w:webHidden/>
              </w:rPr>
              <w:fldChar w:fldCharType="begin"/>
            </w:r>
            <w:r>
              <w:rPr>
                <w:noProof/>
                <w:webHidden/>
              </w:rPr>
              <w:instrText xml:space="preserve"> PAGEREF _Toc202432511 \h </w:instrText>
            </w:r>
            <w:r>
              <w:rPr>
                <w:noProof/>
                <w:webHidden/>
              </w:rPr>
            </w:r>
            <w:r>
              <w:rPr>
                <w:noProof/>
                <w:webHidden/>
              </w:rPr>
              <w:fldChar w:fldCharType="separate"/>
            </w:r>
            <w:r>
              <w:rPr>
                <w:noProof/>
                <w:webHidden/>
              </w:rPr>
              <w:t>7</w:t>
            </w:r>
            <w:r>
              <w:rPr>
                <w:noProof/>
                <w:webHidden/>
              </w:rPr>
              <w:fldChar w:fldCharType="end"/>
            </w:r>
          </w:hyperlink>
        </w:p>
        <w:p w14:paraId="17665DE9" w14:textId="0E8208A5" w:rsidR="00D759AD" w:rsidRDefault="00D759AD">
          <w:pPr>
            <w:pStyle w:val="TOC3"/>
            <w:tabs>
              <w:tab w:val="left" w:pos="1200"/>
              <w:tab w:val="right" w:leader="dot" w:pos="9175"/>
            </w:tabs>
            <w:rPr>
              <w:rFonts w:asciiTheme="minorHAnsi" w:eastAsiaTheme="minorEastAsia" w:hAnsiTheme="minorHAnsi" w:cstheme="minorBidi"/>
              <w:noProof/>
              <w:kern w:val="2"/>
              <w:sz w:val="24"/>
              <w:szCs w:val="24"/>
              <w:lang w:eastAsia="da-DK"/>
              <w14:ligatures w14:val="standardContextual"/>
            </w:rPr>
          </w:pPr>
          <w:hyperlink w:anchor="_Toc202432512" w:history="1">
            <w:r w:rsidRPr="00DB069C">
              <w:rPr>
                <w:rStyle w:val="Hyperlink"/>
                <w:noProof/>
              </w:rPr>
              <w:t>4.3.2</w:t>
            </w:r>
            <w:r>
              <w:rPr>
                <w:rFonts w:asciiTheme="minorHAnsi" w:eastAsiaTheme="minorEastAsia" w:hAnsiTheme="minorHAnsi" w:cstheme="minorBidi"/>
                <w:noProof/>
                <w:kern w:val="2"/>
                <w:sz w:val="24"/>
                <w:szCs w:val="24"/>
                <w:lang w:eastAsia="da-DK"/>
                <w14:ligatures w14:val="standardContextual"/>
              </w:rPr>
              <w:tab/>
            </w:r>
            <w:r w:rsidRPr="00DB069C">
              <w:rPr>
                <w:rStyle w:val="Hyperlink"/>
                <w:noProof/>
              </w:rPr>
              <w:t>Bemanding</w:t>
            </w:r>
            <w:r>
              <w:rPr>
                <w:noProof/>
                <w:webHidden/>
              </w:rPr>
              <w:tab/>
            </w:r>
            <w:r>
              <w:rPr>
                <w:noProof/>
                <w:webHidden/>
              </w:rPr>
              <w:fldChar w:fldCharType="begin"/>
            </w:r>
            <w:r>
              <w:rPr>
                <w:noProof/>
                <w:webHidden/>
              </w:rPr>
              <w:instrText xml:space="preserve"> PAGEREF _Toc202432512 \h </w:instrText>
            </w:r>
            <w:r>
              <w:rPr>
                <w:noProof/>
                <w:webHidden/>
              </w:rPr>
            </w:r>
            <w:r>
              <w:rPr>
                <w:noProof/>
                <w:webHidden/>
              </w:rPr>
              <w:fldChar w:fldCharType="separate"/>
            </w:r>
            <w:r>
              <w:rPr>
                <w:noProof/>
                <w:webHidden/>
              </w:rPr>
              <w:t>7</w:t>
            </w:r>
            <w:r>
              <w:rPr>
                <w:noProof/>
                <w:webHidden/>
              </w:rPr>
              <w:fldChar w:fldCharType="end"/>
            </w:r>
          </w:hyperlink>
        </w:p>
        <w:p w14:paraId="4D2D659F" w14:textId="6075ABF1" w:rsidR="00D759AD" w:rsidRDefault="00D759AD">
          <w:pPr>
            <w:pStyle w:val="TOC1"/>
            <w:tabs>
              <w:tab w:val="left" w:pos="440"/>
              <w:tab w:val="right" w:leader="dot" w:pos="9175"/>
            </w:tabs>
            <w:rPr>
              <w:rFonts w:asciiTheme="minorHAnsi" w:eastAsiaTheme="minorEastAsia" w:hAnsiTheme="minorHAnsi" w:cstheme="minorBidi"/>
              <w:noProof/>
              <w:kern w:val="2"/>
              <w:sz w:val="24"/>
              <w:szCs w:val="24"/>
              <w:lang w:eastAsia="da-DK"/>
              <w14:ligatures w14:val="standardContextual"/>
            </w:rPr>
          </w:pPr>
          <w:hyperlink w:anchor="_Toc202432513" w:history="1">
            <w:r w:rsidRPr="00DB069C">
              <w:rPr>
                <w:rStyle w:val="Hyperlink"/>
                <w:noProof/>
              </w:rPr>
              <w:t>5</w:t>
            </w:r>
            <w:r>
              <w:rPr>
                <w:rFonts w:asciiTheme="minorHAnsi" w:eastAsiaTheme="minorEastAsia" w:hAnsiTheme="minorHAnsi" w:cstheme="minorBidi"/>
                <w:noProof/>
                <w:kern w:val="2"/>
                <w:sz w:val="24"/>
                <w:szCs w:val="24"/>
                <w:lang w:eastAsia="da-DK"/>
                <w14:ligatures w14:val="standardContextual"/>
              </w:rPr>
              <w:tab/>
            </w:r>
            <w:r w:rsidRPr="00DB069C">
              <w:rPr>
                <w:rStyle w:val="Hyperlink"/>
                <w:noProof/>
              </w:rPr>
              <w:t>Leveringstid</w:t>
            </w:r>
            <w:r>
              <w:rPr>
                <w:noProof/>
                <w:webHidden/>
              </w:rPr>
              <w:tab/>
            </w:r>
            <w:r>
              <w:rPr>
                <w:noProof/>
                <w:webHidden/>
              </w:rPr>
              <w:fldChar w:fldCharType="begin"/>
            </w:r>
            <w:r>
              <w:rPr>
                <w:noProof/>
                <w:webHidden/>
              </w:rPr>
              <w:instrText xml:space="preserve"> PAGEREF _Toc202432513 \h </w:instrText>
            </w:r>
            <w:r>
              <w:rPr>
                <w:noProof/>
                <w:webHidden/>
              </w:rPr>
            </w:r>
            <w:r>
              <w:rPr>
                <w:noProof/>
                <w:webHidden/>
              </w:rPr>
              <w:fldChar w:fldCharType="separate"/>
            </w:r>
            <w:r>
              <w:rPr>
                <w:noProof/>
                <w:webHidden/>
              </w:rPr>
              <w:t>7</w:t>
            </w:r>
            <w:r>
              <w:rPr>
                <w:noProof/>
                <w:webHidden/>
              </w:rPr>
              <w:fldChar w:fldCharType="end"/>
            </w:r>
          </w:hyperlink>
        </w:p>
        <w:p w14:paraId="61A06485" w14:textId="47559396" w:rsidR="00D759AD" w:rsidRDefault="00D759AD">
          <w:pPr>
            <w:pStyle w:val="TOC1"/>
            <w:tabs>
              <w:tab w:val="left" w:pos="440"/>
              <w:tab w:val="right" w:leader="dot" w:pos="9175"/>
            </w:tabs>
            <w:rPr>
              <w:rFonts w:asciiTheme="minorHAnsi" w:eastAsiaTheme="minorEastAsia" w:hAnsiTheme="minorHAnsi" w:cstheme="minorBidi"/>
              <w:noProof/>
              <w:kern w:val="2"/>
              <w:sz w:val="24"/>
              <w:szCs w:val="24"/>
              <w:lang w:eastAsia="da-DK"/>
              <w14:ligatures w14:val="standardContextual"/>
            </w:rPr>
          </w:pPr>
          <w:hyperlink w:anchor="_Toc202432514" w:history="1">
            <w:r w:rsidRPr="00DB069C">
              <w:rPr>
                <w:rStyle w:val="Hyperlink"/>
                <w:noProof/>
              </w:rPr>
              <w:t>6</w:t>
            </w:r>
            <w:r>
              <w:rPr>
                <w:rFonts w:asciiTheme="minorHAnsi" w:eastAsiaTheme="minorEastAsia" w:hAnsiTheme="minorHAnsi" w:cstheme="minorBidi"/>
                <w:noProof/>
                <w:kern w:val="2"/>
                <w:sz w:val="24"/>
                <w:szCs w:val="24"/>
                <w:lang w:eastAsia="da-DK"/>
                <w14:ligatures w14:val="standardContextual"/>
              </w:rPr>
              <w:tab/>
            </w:r>
            <w:r w:rsidRPr="00DB069C">
              <w:rPr>
                <w:rStyle w:val="Hyperlink"/>
                <w:noProof/>
              </w:rPr>
              <w:t>Dokumentation</w:t>
            </w:r>
            <w:r>
              <w:rPr>
                <w:noProof/>
                <w:webHidden/>
              </w:rPr>
              <w:tab/>
            </w:r>
            <w:r>
              <w:rPr>
                <w:noProof/>
                <w:webHidden/>
              </w:rPr>
              <w:fldChar w:fldCharType="begin"/>
            </w:r>
            <w:r>
              <w:rPr>
                <w:noProof/>
                <w:webHidden/>
              </w:rPr>
              <w:instrText xml:space="preserve"> PAGEREF _Toc202432514 \h </w:instrText>
            </w:r>
            <w:r>
              <w:rPr>
                <w:noProof/>
                <w:webHidden/>
              </w:rPr>
            </w:r>
            <w:r>
              <w:rPr>
                <w:noProof/>
                <w:webHidden/>
              </w:rPr>
              <w:fldChar w:fldCharType="separate"/>
            </w:r>
            <w:r>
              <w:rPr>
                <w:noProof/>
                <w:webHidden/>
              </w:rPr>
              <w:t>7</w:t>
            </w:r>
            <w:r>
              <w:rPr>
                <w:noProof/>
                <w:webHidden/>
              </w:rPr>
              <w:fldChar w:fldCharType="end"/>
            </w:r>
          </w:hyperlink>
        </w:p>
        <w:p w14:paraId="613D2166" w14:textId="13503766" w:rsidR="00D759AD" w:rsidRDefault="00D759AD">
          <w:pPr>
            <w:pStyle w:val="TOC1"/>
            <w:tabs>
              <w:tab w:val="left" w:pos="440"/>
              <w:tab w:val="right" w:leader="dot" w:pos="9175"/>
            </w:tabs>
            <w:rPr>
              <w:rFonts w:asciiTheme="minorHAnsi" w:eastAsiaTheme="minorEastAsia" w:hAnsiTheme="minorHAnsi" w:cstheme="minorBidi"/>
              <w:noProof/>
              <w:kern w:val="2"/>
              <w:sz w:val="24"/>
              <w:szCs w:val="24"/>
              <w:lang w:eastAsia="da-DK"/>
              <w14:ligatures w14:val="standardContextual"/>
            </w:rPr>
          </w:pPr>
          <w:hyperlink w:anchor="_Toc202432515" w:history="1">
            <w:r w:rsidRPr="00DB069C">
              <w:rPr>
                <w:rStyle w:val="Hyperlink"/>
                <w:noProof/>
              </w:rPr>
              <w:t>7</w:t>
            </w:r>
            <w:r>
              <w:rPr>
                <w:rFonts w:asciiTheme="minorHAnsi" w:eastAsiaTheme="minorEastAsia" w:hAnsiTheme="minorHAnsi" w:cstheme="minorBidi"/>
                <w:noProof/>
                <w:kern w:val="2"/>
                <w:sz w:val="24"/>
                <w:szCs w:val="24"/>
                <w:lang w:eastAsia="da-DK"/>
                <w14:ligatures w14:val="standardContextual"/>
              </w:rPr>
              <w:tab/>
            </w:r>
            <w:r w:rsidRPr="00DB069C">
              <w:rPr>
                <w:rStyle w:val="Hyperlink"/>
                <w:noProof/>
              </w:rPr>
              <w:t>Test og prøver</w:t>
            </w:r>
            <w:r>
              <w:rPr>
                <w:noProof/>
                <w:webHidden/>
              </w:rPr>
              <w:tab/>
            </w:r>
            <w:r>
              <w:rPr>
                <w:noProof/>
                <w:webHidden/>
              </w:rPr>
              <w:fldChar w:fldCharType="begin"/>
            </w:r>
            <w:r>
              <w:rPr>
                <w:noProof/>
                <w:webHidden/>
              </w:rPr>
              <w:instrText xml:space="preserve"> PAGEREF _Toc202432515 \h </w:instrText>
            </w:r>
            <w:r>
              <w:rPr>
                <w:noProof/>
                <w:webHidden/>
              </w:rPr>
            </w:r>
            <w:r>
              <w:rPr>
                <w:noProof/>
                <w:webHidden/>
              </w:rPr>
              <w:fldChar w:fldCharType="separate"/>
            </w:r>
            <w:r>
              <w:rPr>
                <w:noProof/>
                <w:webHidden/>
              </w:rPr>
              <w:t>8</w:t>
            </w:r>
            <w:r>
              <w:rPr>
                <w:noProof/>
                <w:webHidden/>
              </w:rPr>
              <w:fldChar w:fldCharType="end"/>
            </w:r>
          </w:hyperlink>
        </w:p>
        <w:p w14:paraId="01373328" w14:textId="445D5482" w:rsidR="00D759AD" w:rsidRDefault="00D759AD">
          <w:pPr>
            <w:pStyle w:val="TOC1"/>
            <w:tabs>
              <w:tab w:val="right" w:leader="dot" w:pos="9175"/>
            </w:tabs>
            <w:rPr>
              <w:rFonts w:asciiTheme="minorHAnsi" w:eastAsiaTheme="minorEastAsia" w:hAnsiTheme="minorHAnsi" w:cstheme="minorBidi"/>
              <w:noProof/>
              <w:kern w:val="2"/>
              <w:sz w:val="24"/>
              <w:szCs w:val="24"/>
              <w:lang w:eastAsia="da-DK"/>
              <w14:ligatures w14:val="standardContextual"/>
            </w:rPr>
          </w:pPr>
          <w:hyperlink w:anchor="_Toc202432516" w:history="1">
            <w:r w:rsidRPr="00DB069C">
              <w:rPr>
                <w:rStyle w:val="Hyperlink"/>
                <w:noProof/>
              </w:rPr>
              <w:t>Kapitel III SAMARBEJDE, RAPPORTERING OG BETALING</w:t>
            </w:r>
            <w:r>
              <w:rPr>
                <w:noProof/>
                <w:webHidden/>
              </w:rPr>
              <w:tab/>
            </w:r>
            <w:r>
              <w:rPr>
                <w:noProof/>
                <w:webHidden/>
              </w:rPr>
              <w:fldChar w:fldCharType="begin"/>
            </w:r>
            <w:r>
              <w:rPr>
                <w:noProof/>
                <w:webHidden/>
              </w:rPr>
              <w:instrText xml:space="preserve"> PAGEREF _Toc202432516 \h </w:instrText>
            </w:r>
            <w:r>
              <w:rPr>
                <w:noProof/>
                <w:webHidden/>
              </w:rPr>
            </w:r>
            <w:r>
              <w:rPr>
                <w:noProof/>
                <w:webHidden/>
              </w:rPr>
              <w:fldChar w:fldCharType="separate"/>
            </w:r>
            <w:r>
              <w:rPr>
                <w:noProof/>
                <w:webHidden/>
              </w:rPr>
              <w:t>9</w:t>
            </w:r>
            <w:r>
              <w:rPr>
                <w:noProof/>
                <w:webHidden/>
              </w:rPr>
              <w:fldChar w:fldCharType="end"/>
            </w:r>
          </w:hyperlink>
        </w:p>
        <w:p w14:paraId="3DB224A1" w14:textId="50C2187A" w:rsidR="00D759AD" w:rsidRDefault="00D759AD">
          <w:pPr>
            <w:pStyle w:val="TOC1"/>
            <w:tabs>
              <w:tab w:val="left" w:pos="440"/>
              <w:tab w:val="right" w:leader="dot" w:pos="9175"/>
            </w:tabs>
            <w:rPr>
              <w:rFonts w:asciiTheme="minorHAnsi" w:eastAsiaTheme="minorEastAsia" w:hAnsiTheme="minorHAnsi" w:cstheme="minorBidi"/>
              <w:noProof/>
              <w:kern w:val="2"/>
              <w:sz w:val="24"/>
              <w:szCs w:val="24"/>
              <w:lang w:eastAsia="da-DK"/>
              <w14:ligatures w14:val="standardContextual"/>
            </w:rPr>
          </w:pPr>
          <w:hyperlink w:anchor="_Toc202432517" w:history="1">
            <w:r w:rsidRPr="00DB069C">
              <w:rPr>
                <w:rStyle w:val="Hyperlink"/>
                <w:noProof/>
              </w:rPr>
              <w:t>8</w:t>
            </w:r>
            <w:r>
              <w:rPr>
                <w:rFonts w:asciiTheme="minorHAnsi" w:eastAsiaTheme="minorEastAsia" w:hAnsiTheme="minorHAnsi" w:cstheme="minorBidi"/>
                <w:noProof/>
                <w:kern w:val="2"/>
                <w:sz w:val="24"/>
                <w:szCs w:val="24"/>
                <w:lang w:eastAsia="da-DK"/>
                <w14:ligatures w14:val="standardContextual"/>
              </w:rPr>
              <w:tab/>
            </w:r>
            <w:r w:rsidRPr="00DB069C">
              <w:rPr>
                <w:rStyle w:val="Hyperlink"/>
                <w:noProof/>
              </w:rPr>
              <w:t>Samarbejdsorganisation</w:t>
            </w:r>
            <w:r>
              <w:rPr>
                <w:noProof/>
                <w:webHidden/>
              </w:rPr>
              <w:tab/>
            </w:r>
            <w:r>
              <w:rPr>
                <w:noProof/>
                <w:webHidden/>
              </w:rPr>
              <w:fldChar w:fldCharType="begin"/>
            </w:r>
            <w:r>
              <w:rPr>
                <w:noProof/>
                <w:webHidden/>
              </w:rPr>
              <w:instrText xml:space="preserve"> PAGEREF _Toc202432517 \h </w:instrText>
            </w:r>
            <w:r>
              <w:rPr>
                <w:noProof/>
                <w:webHidden/>
              </w:rPr>
            </w:r>
            <w:r>
              <w:rPr>
                <w:noProof/>
                <w:webHidden/>
              </w:rPr>
              <w:fldChar w:fldCharType="separate"/>
            </w:r>
            <w:r>
              <w:rPr>
                <w:noProof/>
                <w:webHidden/>
              </w:rPr>
              <w:t>9</w:t>
            </w:r>
            <w:r>
              <w:rPr>
                <w:noProof/>
                <w:webHidden/>
              </w:rPr>
              <w:fldChar w:fldCharType="end"/>
            </w:r>
          </w:hyperlink>
        </w:p>
        <w:p w14:paraId="7633F693" w14:textId="3A340845" w:rsidR="00D759AD" w:rsidRDefault="00D759AD">
          <w:pPr>
            <w:pStyle w:val="TOC1"/>
            <w:tabs>
              <w:tab w:val="left" w:pos="440"/>
              <w:tab w:val="right" w:leader="dot" w:pos="9175"/>
            </w:tabs>
            <w:rPr>
              <w:rFonts w:asciiTheme="minorHAnsi" w:eastAsiaTheme="minorEastAsia" w:hAnsiTheme="minorHAnsi" w:cstheme="minorBidi"/>
              <w:noProof/>
              <w:kern w:val="2"/>
              <w:sz w:val="24"/>
              <w:szCs w:val="24"/>
              <w:lang w:eastAsia="da-DK"/>
              <w14:ligatures w14:val="standardContextual"/>
            </w:rPr>
          </w:pPr>
          <w:hyperlink w:anchor="_Toc202432518" w:history="1">
            <w:r w:rsidRPr="00DB069C">
              <w:rPr>
                <w:rStyle w:val="Hyperlink"/>
                <w:noProof/>
              </w:rPr>
              <w:t>9</w:t>
            </w:r>
            <w:r>
              <w:rPr>
                <w:rFonts w:asciiTheme="minorHAnsi" w:eastAsiaTheme="minorEastAsia" w:hAnsiTheme="minorHAnsi" w:cstheme="minorBidi"/>
                <w:noProof/>
                <w:kern w:val="2"/>
                <w:sz w:val="24"/>
                <w:szCs w:val="24"/>
                <w:lang w:eastAsia="da-DK"/>
                <w14:ligatures w14:val="standardContextual"/>
              </w:rPr>
              <w:tab/>
            </w:r>
            <w:r w:rsidRPr="00DB069C">
              <w:rPr>
                <w:rStyle w:val="Hyperlink"/>
                <w:noProof/>
              </w:rPr>
              <w:t>Udskiftning af medarbejdere</w:t>
            </w:r>
            <w:r>
              <w:rPr>
                <w:noProof/>
                <w:webHidden/>
              </w:rPr>
              <w:tab/>
            </w:r>
            <w:r>
              <w:rPr>
                <w:noProof/>
                <w:webHidden/>
              </w:rPr>
              <w:fldChar w:fldCharType="begin"/>
            </w:r>
            <w:r>
              <w:rPr>
                <w:noProof/>
                <w:webHidden/>
              </w:rPr>
              <w:instrText xml:space="preserve"> PAGEREF _Toc202432518 \h </w:instrText>
            </w:r>
            <w:r>
              <w:rPr>
                <w:noProof/>
                <w:webHidden/>
              </w:rPr>
            </w:r>
            <w:r>
              <w:rPr>
                <w:noProof/>
                <w:webHidden/>
              </w:rPr>
              <w:fldChar w:fldCharType="separate"/>
            </w:r>
            <w:r>
              <w:rPr>
                <w:noProof/>
                <w:webHidden/>
              </w:rPr>
              <w:t>9</w:t>
            </w:r>
            <w:r>
              <w:rPr>
                <w:noProof/>
                <w:webHidden/>
              </w:rPr>
              <w:fldChar w:fldCharType="end"/>
            </w:r>
          </w:hyperlink>
        </w:p>
        <w:p w14:paraId="428752A6" w14:textId="02C2E302" w:rsidR="00D759AD" w:rsidRDefault="00D759AD">
          <w:pPr>
            <w:pStyle w:val="TOC1"/>
            <w:tabs>
              <w:tab w:val="left" w:pos="720"/>
              <w:tab w:val="right" w:leader="dot" w:pos="9175"/>
            </w:tabs>
            <w:rPr>
              <w:rFonts w:asciiTheme="minorHAnsi" w:eastAsiaTheme="minorEastAsia" w:hAnsiTheme="minorHAnsi" w:cstheme="minorBidi"/>
              <w:noProof/>
              <w:kern w:val="2"/>
              <w:sz w:val="24"/>
              <w:szCs w:val="24"/>
              <w:lang w:eastAsia="da-DK"/>
              <w14:ligatures w14:val="standardContextual"/>
            </w:rPr>
          </w:pPr>
          <w:hyperlink w:anchor="_Toc202432519" w:history="1">
            <w:r w:rsidRPr="00DB069C">
              <w:rPr>
                <w:rStyle w:val="Hyperlink"/>
                <w:noProof/>
              </w:rPr>
              <w:t>10</w:t>
            </w:r>
            <w:r>
              <w:rPr>
                <w:rFonts w:asciiTheme="minorHAnsi" w:eastAsiaTheme="minorEastAsia" w:hAnsiTheme="minorHAnsi" w:cstheme="minorBidi"/>
                <w:noProof/>
                <w:kern w:val="2"/>
                <w:sz w:val="24"/>
                <w:szCs w:val="24"/>
                <w:lang w:eastAsia="da-DK"/>
                <w14:ligatures w14:val="standardContextual"/>
              </w:rPr>
              <w:tab/>
            </w:r>
            <w:r w:rsidRPr="00DB069C">
              <w:rPr>
                <w:rStyle w:val="Hyperlink"/>
                <w:noProof/>
              </w:rPr>
              <w:t>Rapportering</w:t>
            </w:r>
            <w:r>
              <w:rPr>
                <w:noProof/>
                <w:webHidden/>
              </w:rPr>
              <w:tab/>
            </w:r>
            <w:r>
              <w:rPr>
                <w:noProof/>
                <w:webHidden/>
              </w:rPr>
              <w:fldChar w:fldCharType="begin"/>
            </w:r>
            <w:r>
              <w:rPr>
                <w:noProof/>
                <w:webHidden/>
              </w:rPr>
              <w:instrText xml:space="preserve"> PAGEREF _Toc202432519 \h </w:instrText>
            </w:r>
            <w:r>
              <w:rPr>
                <w:noProof/>
                <w:webHidden/>
              </w:rPr>
            </w:r>
            <w:r>
              <w:rPr>
                <w:noProof/>
                <w:webHidden/>
              </w:rPr>
              <w:fldChar w:fldCharType="separate"/>
            </w:r>
            <w:r>
              <w:rPr>
                <w:noProof/>
                <w:webHidden/>
              </w:rPr>
              <w:t>9</w:t>
            </w:r>
            <w:r>
              <w:rPr>
                <w:noProof/>
                <w:webHidden/>
              </w:rPr>
              <w:fldChar w:fldCharType="end"/>
            </w:r>
          </w:hyperlink>
        </w:p>
        <w:p w14:paraId="5C7A7DD9" w14:textId="473AA461" w:rsidR="00D759AD" w:rsidRDefault="00D759AD">
          <w:pPr>
            <w:pStyle w:val="TOC2"/>
            <w:tabs>
              <w:tab w:val="left" w:pos="960"/>
              <w:tab w:val="right" w:leader="dot" w:pos="9175"/>
            </w:tabs>
            <w:rPr>
              <w:rFonts w:asciiTheme="minorHAnsi" w:eastAsiaTheme="minorEastAsia" w:hAnsiTheme="minorHAnsi" w:cstheme="minorBidi"/>
              <w:noProof/>
              <w:kern w:val="2"/>
              <w:sz w:val="24"/>
              <w:szCs w:val="24"/>
              <w:lang w:eastAsia="da-DK"/>
              <w14:ligatures w14:val="standardContextual"/>
            </w:rPr>
          </w:pPr>
          <w:hyperlink w:anchor="_Toc202432520" w:history="1">
            <w:r w:rsidRPr="00DB069C">
              <w:rPr>
                <w:rStyle w:val="Hyperlink"/>
                <w:noProof/>
              </w:rPr>
              <w:t>10.1</w:t>
            </w:r>
            <w:r>
              <w:rPr>
                <w:rFonts w:asciiTheme="minorHAnsi" w:eastAsiaTheme="minorEastAsia" w:hAnsiTheme="minorHAnsi" w:cstheme="minorBidi"/>
                <w:noProof/>
                <w:kern w:val="2"/>
                <w:sz w:val="24"/>
                <w:szCs w:val="24"/>
                <w:lang w:eastAsia="da-DK"/>
                <w14:ligatures w14:val="standardContextual"/>
              </w:rPr>
              <w:tab/>
            </w:r>
            <w:r w:rsidRPr="00DB069C">
              <w:rPr>
                <w:rStyle w:val="Hyperlink"/>
                <w:noProof/>
              </w:rPr>
              <w:t>Løbende rapportering</w:t>
            </w:r>
            <w:r>
              <w:rPr>
                <w:noProof/>
                <w:webHidden/>
              </w:rPr>
              <w:tab/>
            </w:r>
            <w:r>
              <w:rPr>
                <w:noProof/>
                <w:webHidden/>
              </w:rPr>
              <w:fldChar w:fldCharType="begin"/>
            </w:r>
            <w:r>
              <w:rPr>
                <w:noProof/>
                <w:webHidden/>
              </w:rPr>
              <w:instrText xml:space="preserve"> PAGEREF _Toc202432520 \h </w:instrText>
            </w:r>
            <w:r>
              <w:rPr>
                <w:noProof/>
                <w:webHidden/>
              </w:rPr>
            </w:r>
            <w:r>
              <w:rPr>
                <w:noProof/>
                <w:webHidden/>
              </w:rPr>
              <w:fldChar w:fldCharType="separate"/>
            </w:r>
            <w:r>
              <w:rPr>
                <w:noProof/>
                <w:webHidden/>
              </w:rPr>
              <w:t>9</w:t>
            </w:r>
            <w:r>
              <w:rPr>
                <w:noProof/>
                <w:webHidden/>
              </w:rPr>
              <w:fldChar w:fldCharType="end"/>
            </w:r>
          </w:hyperlink>
        </w:p>
        <w:p w14:paraId="623ADBFA" w14:textId="04C56B84" w:rsidR="00D759AD" w:rsidRDefault="00D759AD">
          <w:pPr>
            <w:pStyle w:val="TOC2"/>
            <w:tabs>
              <w:tab w:val="left" w:pos="960"/>
              <w:tab w:val="right" w:leader="dot" w:pos="9175"/>
            </w:tabs>
            <w:rPr>
              <w:rFonts w:asciiTheme="minorHAnsi" w:eastAsiaTheme="minorEastAsia" w:hAnsiTheme="minorHAnsi" w:cstheme="minorBidi"/>
              <w:noProof/>
              <w:kern w:val="2"/>
              <w:sz w:val="24"/>
              <w:szCs w:val="24"/>
              <w:lang w:eastAsia="da-DK"/>
              <w14:ligatures w14:val="standardContextual"/>
            </w:rPr>
          </w:pPr>
          <w:hyperlink w:anchor="_Toc202432521" w:history="1">
            <w:r w:rsidRPr="00DB069C">
              <w:rPr>
                <w:rStyle w:val="Hyperlink"/>
                <w:noProof/>
              </w:rPr>
              <w:t>10.2</w:t>
            </w:r>
            <w:r>
              <w:rPr>
                <w:rFonts w:asciiTheme="minorHAnsi" w:eastAsiaTheme="minorEastAsia" w:hAnsiTheme="minorHAnsi" w:cstheme="minorBidi"/>
                <w:noProof/>
                <w:kern w:val="2"/>
                <w:sz w:val="24"/>
                <w:szCs w:val="24"/>
                <w:lang w:eastAsia="da-DK"/>
                <w14:ligatures w14:val="standardContextual"/>
              </w:rPr>
              <w:tab/>
            </w:r>
            <w:r w:rsidRPr="00DB069C">
              <w:rPr>
                <w:rStyle w:val="Hyperlink"/>
                <w:noProof/>
              </w:rPr>
              <w:t>Periodisk rapportering</w:t>
            </w:r>
            <w:r>
              <w:rPr>
                <w:noProof/>
                <w:webHidden/>
              </w:rPr>
              <w:tab/>
            </w:r>
            <w:r>
              <w:rPr>
                <w:noProof/>
                <w:webHidden/>
              </w:rPr>
              <w:fldChar w:fldCharType="begin"/>
            </w:r>
            <w:r>
              <w:rPr>
                <w:noProof/>
                <w:webHidden/>
              </w:rPr>
              <w:instrText xml:space="preserve"> PAGEREF _Toc202432521 \h </w:instrText>
            </w:r>
            <w:r>
              <w:rPr>
                <w:noProof/>
                <w:webHidden/>
              </w:rPr>
            </w:r>
            <w:r>
              <w:rPr>
                <w:noProof/>
                <w:webHidden/>
              </w:rPr>
              <w:fldChar w:fldCharType="separate"/>
            </w:r>
            <w:r>
              <w:rPr>
                <w:noProof/>
                <w:webHidden/>
              </w:rPr>
              <w:t>9</w:t>
            </w:r>
            <w:r>
              <w:rPr>
                <w:noProof/>
                <w:webHidden/>
              </w:rPr>
              <w:fldChar w:fldCharType="end"/>
            </w:r>
          </w:hyperlink>
        </w:p>
        <w:p w14:paraId="0715E01D" w14:textId="1DA9F9E4" w:rsidR="00D759AD" w:rsidRDefault="00D759AD">
          <w:pPr>
            <w:pStyle w:val="TOC1"/>
            <w:tabs>
              <w:tab w:val="left" w:pos="720"/>
              <w:tab w:val="right" w:leader="dot" w:pos="9175"/>
            </w:tabs>
            <w:rPr>
              <w:rFonts w:asciiTheme="minorHAnsi" w:eastAsiaTheme="minorEastAsia" w:hAnsiTheme="minorHAnsi" w:cstheme="minorBidi"/>
              <w:noProof/>
              <w:kern w:val="2"/>
              <w:sz w:val="24"/>
              <w:szCs w:val="24"/>
              <w:lang w:eastAsia="da-DK"/>
              <w14:ligatures w14:val="standardContextual"/>
            </w:rPr>
          </w:pPr>
          <w:hyperlink w:anchor="_Toc202432522" w:history="1">
            <w:r w:rsidRPr="00DB069C">
              <w:rPr>
                <w:rStyle w:val="Hyperlink"/>
                <w:noProof/>
              </w:rPr>
              <w:t>11</w:t>
            </w:r>
            <w:r>
              <w:rPr>
                <w:rFonts w:asciiTheme="minorHAnsi" w:eastAsiaTheme="minorEastAsia" w:hAnsiTheme="minorHAnsi" w:cstheme="minorBidi"/>
                <w:noProof/>
                <w:kern w:val="2"/>
                <w:sz w:val="24"/>
                <w:szCs w:val="24"/>
                <w:lang w:eastAsia="da-DK"/>
                <w14:ligatures w14:val="standardContextual"/>
              </w:rPr>
              <w:tab/>
            </w:r>
            <w:r w:rsidRPr="00DB069C">
              <w:rPr>
                <w:rStyle w:val="Hyperlink"/>
                <w:noProof/>
              </w:rPr>
              <w:t>Betaling</w:t>
            </w:r>
            <w:r>
              <w:rPr>
                <w:noProof/>
                <w:webHidden/>
              </w:rPr>
              <w:tab/>
            </w:r>
            <w:r>
              <w:rPr>
                <w:noProof/>
                <w:webHidden/>
              </w:rPr>
              <w:fldChar w:fldCharType="begin"/>
            </w:r>
            <w:r>
              <w:rPr>
                <w:noProof/>
                <w:webHidden/>
              </w:rPr>
              <w:instrText xml:space="preserve"> PAGEREF _Toc202432522 \h </w:instrText>
            </w:r>
            <w:r>
              <w:rPr>
                <w:noProof/>
                <w:webHidden/>
              </w:rPr>
            </w:r>
            <w:r>
              <w:rPr>
                <w:noProof/>
                <w:webHidden/>
              </w:rPr>
              <w:fldChar w:fldCharType="separate"/>
            </w:r>
            <w:r>
              <w:rPr>
                <w:noProof/>
                <w:webHidden/>
              </w:rPr>
              <w:t>9</w:t>
            </w:r>
            <w:r>
              <w:rPr>
                <w:noProof/>
                <w:webHidden/>
              </w:rPr>
              <w:fldChar w:fldCharType="end"/>
            </w:r>
          </w:hyperlink>
        </w:p>
        <w:p w14:paraId="6D43674A" w14:textId="2BC2B748" w:rsidR="00D759AD" w:rsidRDefault="00D759AD">
          <w:pPr>
            <w:pStyle w:val="TOC2"/>
            <w:tabs>
              <w:tab w:val="left" w:pos="960"/>
              <w:tab w:val="right" w:leader="dot" w:pos="9175"/>
            </w:tabs>
            <w:rPr>
              <w:rFonts w:asciiTheme="minorHAnsi" w:eastAsiaTheme="minorEastAsia" w:hAnsiTheme="minorHAnsi" w:cstheme="minorBidi"/>
              <w:noProof/>
              <w:kern w:val="2"/>
              <w:sz w:val="24"/>
              <w:szCs w:val="24"/>
              <w:lang w:eastAsia="da-DK"/>
              <w14:ligatures w14:val="standardContextual"/>
            </w:rPr>
          </w:pPr>
          <w:hyperlink w:anchor="_Toc202432523" w:history="1">
            <w:r w:rsidRPr="00DB069C">
              <w:rPr>
                <w:rStyle w:val="Hyperlink"/>
                <w:noProof/>
              </w:rPr>
              <w:t>11.1</w:t>
            </w:r>
            <w:r>
              <w:rPr>
                <w:rFonts w:asciiTheme="minorHAnsi" w:eastAsiaTheme="minorEastAsia" w:hAnsiTheme="minorHAnsi" w:cstheme="minorBidi"/>
                <w:noProof/>
                <w:kern w:val="2"/>
                <w:sz w:val="24"/>
                <w:szCs w:val="24"/>
                <w:lang w:eastAsia="da-DK"/>
                <w14:ligatures w14:val="standardContextual"/>
              </w:rPr>
              <w:tab/>
            </w:r>
            <w:r w:rsidRPr="00DB069C">
              <w:rPr>
                <w:rStyle w:val="Hyperlink"/>
                <w:noProof/>
              </w:rPr>
              <w:t>Generelt</w:t>
            </w:r>
            <w:r>
              <w:rPr>
                <w:noProof/>
                <w:webHidden/>
              </w:rPr>
              <w:tab/>
            </w:r>
            <w:r>
              <w:rPr>
                <w:noProof/>
                <w:webHidden/>
              </w:rPr>
              <w:fldChar w:fldCharType="begin"/>
            </w:r>
            <w:r>
              <w:rPr>
                <w:noProof/>
                <w:webHidden/>
              </w:rPr>
              <w:instrText xml:space="preserve"> PAGEREF _Toc202432523 \h </w:instrText>
            </w:r>
            <w:r>
              <w:rPr>
                <w:noProof/>
                <w:webHidden/>
              </w:rPr>
            </w:r>
            <w:r>
              <w:rPr>
                <w:noProof/>
                <w:webHidden/>
              </w:rPr>
              <w:fldChar w:fldCharType="separate"/>
            </w:r>
            <w:r>
              <w:rPr>
                <w:noProof/>
                <w:webHidden/>
              </w:rPr>
              <w:t>9</w:t>
            </w:r>
            <w:r>
              <w:rPr>
                <w:noProof/>
                <w:webHidden/>
              </w:rPr>
              <w:fldChar w:fldCharType="end"/>
            </w:r>
          </w:hyperlink>
        </w:p>
        <w:p w14:paraId="4DDE68E9" w14:textId="5FBC9201" w:rsidR="00D759AD" w:rsidRDefault="00D759AD">
          <w:pPr>
            <w:pStyle w:val="TOC2"/>
            <w:tabs>
              <w:tab w:val="left" w:pos="960"/>
              <w:tab w:val="right" w:leader="dot" w:pos="9175"/>
            </w:tabs>
            <w:rPr>
              <w:rFonts w:asciiTheme="minorHAnsi" w:eastAsiaTheme="minorEastAsia" w:hAnsiTheme="minorHAnsi" w:cstheme="minorBidi"/>
              <w:noProof/>
              <w:kern w:val="2"/>
              <w:sz w:val="24"/>
              <w:szCs w:val="24"/>
              <w:lang w:eastAsia="da-DK"/>
              <w14:ligatures w14:val="standardContextual"/>
            </w:rPr>
          </w:pPr>
          <w:hyperlink w:anchor="_Toc202432524" w:history="1">
            <w:r w:rsidRPr="00DB069C">
              <w:rPr>
                <w:rStyle w:val="Hyperlink"/>
                <w:noProof/>
              </w:rPr>
              <w:t>11.2</w:t>
            </w:r>
            <w:r>
              <w:rPr>
                <w:rFonts w:asciiTheme="minorHAnsi" w:eastAsiaTheme="minorEastAsia" w:hAnsiTheme="minorHAnsi" w:cstheme="minorBidi"/>
                <w:noProof/>
                <w:kern w:val="2"/>
                <w:sz w:val="24"/>
                <w:szCs w:val="24"/>
                <w:lang w:eastAsia="da-DK"/>
                <w14:ligatures w14:val="standardContextual"/>
              </w:rPr>
              <w:tab/>
            </w:r>
            <w:r w:rsidRPr="00DB069C">
              <w:rPr>
                <w:rStyle w:val="Hyperlink"/>
                <w:noProof/>
              </w:rPr>
              <w:t>Estimat</w:t>
            </w:r>
            <w:r>
              <w:rPr>
                <w:noProof/>
                <w:webHidden/>
              </w:rPr>
              <w:tab/>
            </w:r>
            <w:r>
              <w:rPr>
                <w:noProof/>
                <w:webHidden/>
              </w:rPr>
              <w:fldChar w:fldCharType="begin"/>
            </w:r>
            <w:r>
              <w:rPr>
                <w:noProof/>
                <w:webHidden/>
              </w:rPr>
              <w:instrText xml:space="preserve"> PAGEREF _Toc202432524 \h </w:instrText>
            </w:r>
            <w:r>
              <w:rPr>
                <w:noProof/>
                <w:webHidden/>
              </w:rPr>
            </w:r>
            <w:r>
              <w:rPr>
                <w:noProof/>
                <w:webHidden/>
              </w:rPr>
              <w:fldChar w:fldCharType="separate"/>
            </w:r>
            <w:r>
              <w:rPr>
                <w:noProof/>
                <w:webHidden/>
              </w:rPr>
              <w:t>10</w:t>
            </w:r>
            <w:r>
              <w:rPr>
                <w:noProof/>
                <w:webHidden/>
              </w:rPr>
              <w:fldChar w:fldCharType="end"/>
            </w:r>
          </w:hyperlink>
        </w:p>
        <w:p w14:paraId="686B8331" w14:textId="223DF3A6" w:rsidR="00D759AD" w:rsidRDefault="00D759AD">
          <w:pPr>
            <w:pStyle w:val="TOC1"/>
            <w:tabs>
              <w:tab w:val="right" w:leader="dot" w:pos="9175"/>
            </w:tabs>
            <w:rPr>
              <w:rFonts w:asciiTheme="minorHAnsi" w:eastAsiaTheme="minorEastAsia" w:hAnsiTheme="minorHAnsi" w:cstheme="minorBidi"/>
              <w:noProof/>
              <w:kern w:val="2"/>
              <w:sz w:val="24"/>
              <w:szCs w:val="24"/>
              <w:lang w:eastAsia="da-DK"/>
              <w14:ligatures w14:val="standardContextual"/>
            </w:rPr>
          </w:pPr>
          <w:hyperlink w:anchor="_Toc202432525" w:history="1">
            <w:r w:rsidRPr="00DB069C">
              <w:rPr>
                <w:rStyle w:val="Hyperlink"/>
                <w:noProof/>
              </w:rPr>
              <w:t>Kapitel IV ØVRIGE FORPLIGTELSER OG FORHOLD</w:t>
            </w:r>
            <w:r>
              <w:rPr>
                <w:noProof/>
                <w:webHidden/>
              </w:rPr>
              <w:tab/>
            </w:r>
            <w:r>
              <w:rPr>
                <w:noProof/>
                <w:webHidden/>
              </w:rPr>
              <w:fldChar w:fldCharType="begin"/>
            </w:r>
            <w:r>
              <w:rPr>
                <w:noProof/>
                <w:webHidden/>
              </w:rPr>
              <w:instrText xml:space="preserve"> PAGEREF _Toc202432525 \h </w:instrText>
            </w:r>
            <w:r>
              <w:rPr>
                <w:noProof/>
                <w:webHidden/>
              </w:rPr>
            </w:r>
            <w:r>
              <w:rPr>
                <w:noProof/>
                <w:webHidden/>
              </w:rPr>
              <w:fldChar w:fldCharType="separate"/>
            </w:r>
            <w:r>
              <w:rPr>
                <w:noProof/>
                <w:webHidden/>
              </w:rPr>
              <w:t>11</w:t>
            </w:r>
            <w:r>
              <w:rPr>
                <w:noProof/>
                <w:webHidden/>
              </w:rPr>
              <w:fldChar w:fldCharType="end"/>
            </w:r>
          </w:hyperlink>
        </w:p>
        <w:p w14:paraId="7F94D2C0" w14:textId="6DCF168F" w:rsidR="00D759AD" w:rsidRDefault="00D759AD">
          <w:pPr>
            <w:pStyle w:val="TOC1"/>
            <w:tabs>
              <w:tab w:val="left" w:pos="720"/>
              <w:tab w:val="right" w:leader="dot" w:pos="9175"/>
            </w:tabs>
            <w:rPr>
              <w:rFonts w:asciiTheme="minorHAnsi" w:eastAsiaTheme="minorEastAsia" w:hAnsiTheme="minorHAnsi" w:cstheme="minorBidi"/>
              <w:noProof/>
              <w:kern w:val="2"/>
              <w:sz w:val="24"/>
              <w:szCs w:val="24"/>
              <w:lang w:eastAsia="da-DK"/>
              <w14:ligatures w14:val="standardContextual"/>
            </w:rPr>
          </w:pPr>
          <w:hyperlink w:anchor="_Toc202432526" w:history="1">
            <w:r w:rsidRPr="00DB069C">
              <w:rPr>
                <w:rStyle w:val="Hyperlink"/>
                <w:noProof/>
              </w:rPr>
              <w:t>12</w:t>
            </w:r>
            <w:r>
              <w:rPr>
                <w:rFonts w:asciiTheme="minorHAnsi" w:eastAsiaTheme="minorEastAsia" w:hAnsiTheme="minorHAnsi" w:cstheme="minorBidi"/>
                <w:noProof/>
                <w:kern w:val="2"/>
                <w:sz w:val="24"/>
                <w:szCs w:val="24"/>
                <w:lang w:eastAsia="da-DK"/>
                <w14:ligatures w14:val="standardContextual"/>
              </w:rPr>
              <w:tab/>
            </w:r>
            <w:r w:rsidRPr="00DB069C">
              <w:rPr>
                <w:rStyle w:val="Hyperlink"/>
                <w:noProof/>
              </w:rPr>
              <w:t>Ændringshåndtering</w:t>
            </w:r>
            <w:r>
              <w:rPr>
                <w:noProof/>
                <w:webHidden/>
              </w:rPr>
              <w:tab/>
            </w:r>
            <w:r>
              <w:rPr>
                <w:noProof/>
                <w:webHidden/>
              </w:rPr>
              <w:fldChar w:fldCharType="begin"/>
            </w:r>
            <w:r>
              <w:rPr>
                <w:noProof/>
                <w:webHidden/>
              </w:rPr>
              <w:instrText xml:space="preserve"> PAGEREF _Toc202432526 \h </w:instrText>
            </w:r>
            <w:r>
              <w:rPr>
                <w:noProof/>
                <w:webHidden/>
              </w:rPr>
            </w:r>
            <w:r>
              <w:rPr>
                <w:noProof/>
                <w:webHidden/>
              </w:rPr>
              <w:fldChar w:fldCharType="separate"/>
            </w:r>
            <w:r>
              <w:rPr>
                <w:noProof/>
                <w:webHidden/>
              </w:rPr>
              <w:t>11</w:t>
            </w:r>
            <w:r>
              <w:rPr>
                <w:noProof/>
                <w:webHidden/>
              </w:rPr>
              <w:fldChar w:fldCharType="end"/>
            </w:r>
          </w:hyperlink>
        </w:p>
        <w:p w14:paraId="0B661BCB" w14:textId="0FA03E4E" w:rsidR="00D759AD" w:rsidRDefault="00D759AD">
          <w:pPr>
            <w:pStyle w:val="TOC2"/>
            <w:tabs>
              <w:tab w:val="left" w:pos="960"/>
              <w:tab w:val="right" w:leader="dot" w:pos="9175"/>
            </w:tabs>
            <w:rPr>
              <w:rFonts w:asciiTheme="minorHAnsi" w:eastAsiaTheme="minorEastAsia" w:hAnsiTheme="minorHAnsi" w:cstheme="minorBidi"/>
              <w:noProof/>
              <w:kern w:val="2"/>
              <w:sz w:val="24"/>
              <w:szCs w:val="24"/>
              <w:lang w:eastAsia="da-DK"/>
              <w14:ligatures w14:val="standardContextual"/>
            </w:rPr>
          </w:pPr>
          <w:hyperlink w:anchor="_Toc202432527" w:history="1">
            <w:r w:rsidRPr="00DB069C">
              <w:rPr>
                <w:rStyle w:val="Hyperlink"/>
                <w:noProof/>
              </w:rPr>
              <w:t>12.1</w:t>
            </w:r>
            <w:r>
              <w:rPr>
                <w:rFonts w:asciiTheme="minorHAnsi" w:eastAsiaTheme="minorEastAsia" w:hAnsiTheme="minorHAnsi" w:cstheme="minorBidi"/>
                <w:noProof/>
                <w:kern w:val="2"/>
                <w:sz w:val="24"/>
                <w:szCs w:val="24"/>
                <w:lang w:eastAsia="da-DK"/>
                <w14:ligatures w14:val="standardContextual"/>
              </w:rPr>
              <w:tab/>
            </w:r>
            <w:r w:rsidRPr="00DB069C">
              <w:rPr>
                <w:rStyle w:val="Hyperlink"/>
                <w:noProof/>
              </w:rPr>
              <w:t>Procedure for ændringer</w:t>
            </w:r>
            <w:r>
              <w:rPr>
                <w:noProof/>
                <w:webHidden/>
              </w:rPr>
              <w:tab/>
            </w:r>
            <w:r>
              <w:rPr>
                <w:noProof/>
                <w:webHidden/>
              </w:rPr>
              <w:fldChar w:fldCharType="begin"/>
            </w:r>
            <w:r>
              <w:rPr>
                <w:noProof/>
                <w:webHidden/>
              </w:rPr>
              <w:instrText xml:space="preserve"> PAGEREF _Toc202432527 \h </w:instrText>
            </w:r>
            <w:r>
              <w:rPr>
                <w:noProof/>
                <w:webHidden/>
              </w:rPr>
            </w:r>
            <w:r>
              <w:rPr>
                <w:noProof/>
                <w:webHidden/>
              </w:rPr>
              <w:fldChar w:fldCharType="separate"/>
            </w:r>
            <w:r>
              <w:rPr>
                <w:noProof/>
                <w:webHidden/>
              </w:rPr>
              <w:t>11</w:t>
            </w:r>
            <w:r>
              <w:rPr>
                <w:noProof/>
                <w:webHidden/>
              </w:rPr>
              <w:fldChar w:fldCharType="end"/>
            </w:r>
          </w:hyperlink>
        </w:p>
        <w:p w14:paraId="674500F4" w14:textId="4BFB27D9" w:rsidR="00D759AD" w:rsidRDefault="00D759AD">
          <w:pPr>
            <w:pStyle w:val="TOC3"/>
            <w:tabs>
              <w:tab w:val="left" w:pos="1440"/>
              <w:tab w:val="right" w:leader="dot" w:pos="9175"/>
            </w:tabs>
            <w:rPr>
              <w:rFonts w:asciiTheme="minorHAnsi" w:eastAsiaTheme="minorEastAsia" w:hAnsiTheme="minorHAnsi" w:cstheme="minorBidi"/>
              <w:noProof/>
              <w:kern w:val="2"/>
              <w:sz w:val="24"/>
              <w:szCs w:val="24"/>
              <w:lang w:eastAsia="da-DK"/>
              <w14:ligatures w14:val="standardContextual"/>
            </w:rPr>
          </w:pPr>
          <w:hyperlink w:anchor="_Toc202432528" w:history="1">
            <w:r w:rsidRPr="00DB069C">
              <w:rPr>
                <w:rStyle w:val="Hyperlink"/>
                <w:noProof/>
              </w:rPr>
              <w:t>12.1.1</w:t>
            </w:r>
            <w:r>
              <w:rPr>
                <w:rFonts w:asciiTheme="minorHAnsi" w:eastAsiaTheme="minorEastAsia" w:hAnsiTheme="minorHAnsi" w:cstheme="minorBidi"/>
                <w:noProof/>
                <w:kern w:val="2"/>
                <w:sz w:val="24"/>
                <w:szCs w:val="24"/>
                <w:lang w:eastAsia="da-DK"/>
                <w14:ligatures w14:val="standardContextual"/>
              </w:rPr>
              <w:tab/>
            </w:r>
            <w:r w:rsidRPr="00DB069C">
              <w:rPr>
                <w:rStyle w:val="Hyperlink"/>
                <w:noProof/>
              </w:rPr>
              <w:t>Ordinær ændringsanmodning</w:t>
            </w:r>
            <w:r>
              <w:rPr>
                <w:noProof/>
                <w:webHidden/>
              </w:rPr>
              <w:tab/>
            </w:r>
            <w:r>
              <w:rPr>
                <w:noProof/>
                <w:webHidden/>
              </w:rPr>
              <w:fldChar w:fldCharType="begin"/>
            </w:r>
            <w:r>
              <w:rPr>
                <w:noProof/>
                <w:webHidden/>
              </w:rPr>
              <w:instrText xml:space="preserve"> PAGEREF _Toc202432528 \h </w:instrText>
            </w:r>
            <w:r>
              <w:rPr>
                <w:noProof/>
                <w:webHidden/>
              </w:rPr>
            </w:r>
            <w:r>
              <w:rPr>
                <w:noProof/>
                <w:webHidden/>
              </w:rPr>
              <w:fldChar w:fldCharType="separate"/>
            </w:r>
            <w:r>
              <w:rPr>
                <w:noProof/>
                <w:webHidden/>
              </w:rPr>
              <w:t>11</w:t>
            </w:r>
            <w:r>
              <w:rPr>
                <w:noProof/>
                <w:webHidden/>
              </w:rPr>
              <w:fldChar w:fldCharType="end"/>
            </w:r>
          </w:hyperlink>
        </w:p>
        <w:p w14:paraId="5D42720C" w14:textId="735F0D3A" w:rsidR="00D759AD" w:rsidRDefault="00D759AD">
          <w:pPr>
            <w:pStyle w:val="TOC3"/>
            <w:tabs>
              <w:tab w:val="left" w:pos="1440"/>
              <w:tab w:val="right" w:leader="dot" w:pos="9175"/>
            </w:tabs>
            <w:rPr>
              <w:rFonts w:asciiTheme="minorHAnsi" w:eastAsiaTheme="minorEastAsia" w:hAnsiTheme="minorHAnsi" w:cstheme="minorBidi"/>
              <w:noProof/>
              <w:kern w:val="2"/>
              <w:sz w:val="24"/>
              <w:szCs w:val="24"/>
              <w:lang w:eastAsia="da-DK"/>
              <w14:ligatures w14:val="standardContextual"/>
            </w:rPr>
          </w:pPr>
          <w:hyperlink w:anchor="_Toc202432529" w:history="1">
            <w:r w:rsidRPr="00DB069C">
              <w:rPr>
                <w:rStyle w:val="Hyperlink"/>
                <w:noProof/>
              </w:rPr>
              <w:t>12.1.2</w:t>
            </w:r>
            <w:r>
              <w:rPr>
                <w:rFonts w:asciiTheme="minorHAnsi" w:eastAsiaTheme="minorEastAsia" w:hAnsiTheme="minorHAnsi" w:cstheme="minorBidi"/>
                <w:noProof/>
                <w:kern w:val="2"/>
                <w:sz w:val="24"/>
                <w:szCs w:val="24"/>
                <w:lang w:eastAsia="da-DK"/>
                <w14:ligatures w14:val="standardContextual"/>
              </w:rPr>
              <w:tab/>
            </w:r>
            <w:r w:rsidRPr="00DB069C">
              <w:rPr>
                <w:rStyle w:val="Hyperlink"/>
                <w:noProof/>
              </w:rPr>
              <w:t>Udvidet ændringsanmodning</w:t>
            </w:r>
            <w:r>
              <w:rPr>
                <w:noProof/>
                <w:webHidden/>
              </w:rPr>
              <w:tab/>
            </w:r>
            <w:r>
              <w:rPr>
                <w:noProof/>
                <w:webHidden/>
              </w:rPr>
              <w:fldChar w:fldCharType="begin"/>
            </w:r>
            <w:r>
              <w:rPr>
                <w:noProof/>
                <w:webHidden/>
              </w:rPr>
              <w:instrText xml:space="preserve"> PAGEREF _Toc202432529 \h </w:instrText>
            </w:r>
            <w:r>
              <w:rPr>
                <w:noProof/>
                <w:webHidden/>
              </w:rPr>
            </w:r>
            <w:r>
              <w:rPr>
                <w:noProof/>
                <w:webHidden/>
              </w:rPr>
              <w:fldChar w:fldCharType="separate"/>
            </w:r>
            <w:r>
              <w:rPr>
                <w:noProof/>
                <w:webHidden/>
              </w:rPr>
              <w:t>11</w:t>
            </w:r>
            <w:r>
              <w:rPr>
                <w:noProof/>
                <w:webHidden/>
              </w:rPr>
              <w:fldChar w:fldCharType="end"/>
            </w:r>
          </w:hyperlink>
        </w:p>
        <w:p w14:paraId="591E154B" w14:textId="7F8923C5" w:rsidR="00D759AD" w:rsidRDefault="00D759AD">
          <w:pPr>
            <w:pStyle w:val="TOC1"/>
            <w:tabs>
              <w:tab w:val="left" w:pos="720"/>
              <w:tab w:val="right" w:leader="dot" w:pos="9175"/>
            </w:tabs>
            <w:rPr>
              <w:rFonts w:asciiTheme="minorHAnsi" w:eastAsiaTheme="minorEastAsia" w:hAnsiTheme="minorHAnsi" w:cstheme="minorBidi"/>
              <w:noProof/>
              <w:kern w:val="2"/>
              <w:sz w:val="24"/>
              <w:szCs w:val="24"/>
              <w:lang w:eastAsia="da-DK"/>
              <w14:ligatures w14:val="standardContextual"/>
            </w:rPr>
          </w:pPr>
          <w:hyperlink w:anchor="_Toc202432530" w:history="1">
            <w:r w:rsidRPr="00DB069C">
              <w:rPr>
                <w:rStyle w:val="Hyperlink"/>
                <w:noProof/>
              </w:rPr>
              <w:t>13</w:t>
            </w:r>
            <w:r>
              <w:rPr>
                <w:rFonts w:asciiTheme="minorHAnsi" w:eastAsiaTheme="minorEastAsia" w:hAnsiTheme="minorHAnsi" w:cstheme="minorBidi"/>
                <w:noProof/>
                <w:kern w:val="2"/>
                <w:sz w:val="24"/>
                <w:szCs w:val="24"/>
                <w:lang w:eastAsia="da-DK"/>
                <w14:ligatures w14:val="standardContextual"/>
              </w:rPr>
              <w:tab/>
            </w:r>
            <w:r w:rsidRPr="00DB069C">
              <w:rPr>
                <w:rStyle w:val="Hyperlink"/>
                <w:noProof/>
              </w:rPr>
              <w:t>Rettigheder</w:t>
            </w:r>
            <w:r>
              <w:rPr>
                <w:noProof/>
                <w:webHidden/>
              </w:rPr>
              <w:tab/>
            </w:r>
            <w:r>
              <w:rPr>
                <w:noProof/>
                <w:webHidden/>
              </w:rPr>
              <w:fldChar w:fldCharType="begin"/>
            </w:r>
            <w:r>
              <w:rPr>
                <w:noProof/>
                <w:webHidden/>
              </w:rPr>
              <w:instrText xml:space="preserve"> PAGEREF _Toc202432530 \h </w:instrText>
            </w:r>
            <w:r>
              <w:rPr>
                <w:noProof/>
                <w:webHidden/>
              </w:rPr>
            </w:r>
            <w:r>
              <w:rPr>
                <w:noProof/>
                <w:webHidden/>
              </w:rPr>
              <w:fldChar w:fldCharType="separate"/>
            </w:r>
            <w:r>
              <w:rPr>
                <w:noProof/>
                <w:webHidden/>
              </w:rPr>
              <w:t>12</w:t>
            </w:r>
            <w:r>
              <w:rPr>
                <w:noProof/>
                <w:webHidden/>
              </w:rPr>
              <w:fldChar w:fldCharType="end"/>
            </w:r>
          </w:hyperlink>
        </w:p>
        <w:p w14:paraId="7223BD67" w14:textId="3F72EF25" w:rsidR="00D759AD" w:rsidRDefault="00D759AD">
          <w:pPr>
            <w:pStyle w:val="TOC2"/>
            <w:tabs>
              <w:tab w:val="left" w:pos="960"/>
              <w:tab w:val="right" w:leader="dot" w:pos="9175"/>
            </w:tabs>
            <w:rPr>
              <w:rFonts w:asciiTheme="minorHAnsi" w:eastAsiaTheme="minorEastAsia" w:hAnsiTheme="minorHAnsi" w:cstheme="minorBidi"/>
              <w:noProof/>
              <w:kern w:val="2"/>
              <w:sz w:val="24"/>
              <w:szCs w:val="24"/>
              <w:lang w:eastAsia="da-DK"/>
              <w14:ligatures w14:val="standardContextual"/>
            </w:rPr>
          </w:pPr>
          <w:hyperlink w:anchor="_Toc202432531" w:history="1">
            <w:r w:rsidRPr="00DB069C">
              <w:rPr>
                <w:rStyle w:val="Hyperlink"/>
                <w:noProof/>
              </w:rPr>
              <w:t>13.1</w:t>
            </w:r>
            <w:r>
              <w:rPr>
                <w:rFonts w:asciiTheme="minorHAnsi" w:eastAsiaTheme="minorEastAsia" w:hAnsiTheme="minorHAnsi" w:cstheme="minorBidi"/>
                <w:noProof/>
                <w:kern w:val="2"/>
                <w:sz w:val="24"/>
                <w:szCs w:val="24"/>
                <w:lang w:eastAsia="da-DK"/>
                <w14:ligatures w14:val="standardContextual"/>
              </w:rPr>
              <w:tab/>
            </w:r>
            <w:r w:rsidRPr="00DB069C">
              <w:rPr>
                <w:rStyle w:val="Hyperlink"/>
                <w:noProof/>
              </w:rPr>
              <w:t>Kundens rettigheder</w:t>
            </w:r>
            <w:r>
              <w:rPr>
                <w:noProof/>
                <w:webHidden/>
              </w:rPr>
              <w:tab/>
            </w:r>
            <w:r>
              <w:rPr>
                <w:noProof/>
                <w:webHidden/>
              </w:rPr>
              <w:fldChar w:fldCharType="begin"/>
            </w:r>
            <w:r>
              <w:rPr>
                <w:noProof/>
                <w:webHidden/>
              </w:rPr>
              <w:instrText xml:space="preserve"> PAGEREF _Toc202432531 \h </w:instrText>
            </w:r>
            <w:r>
              <w:rPr>
                <w:noProof/>
                <w:webHidden/>
              </w:rPr>
            </w:r>
            <w:r>
              <w:rPr>
                <w:noProof/>
                <w:webHidden/>
              </w:rPr>
              <w:fldChar w:fldCharType="separate"/>
            </w:r>
            <w:r>
              <w:rPr>
                <w:noProof/>
                <w:webHidden/>
              </w:rPr>
              <w:t>12</w:t>
            </w:r>
            <w:r>
              <w:rPr>
                <w:noProof/>
                <w:webHidden/>
              </w:rPr>
              <w:fldChar w:fldCharType="end"/>
            </w:r>
          </w:hyperlink>
        </w:p>
        <w:p w14:paraId="60260C7B" w14:textId="746F05F8" w:rsidR="00D759AD" w:rsidRDefault="00D759AD">
          <w:pPr>
            <w:pStyle w:val="TOC2"/>
            <w:tabs>
              <w:tab w:val="left" w:pos="960"/>
              <w:tab w:val="right" w:leader="dot" w:pos="9175"/>
            </w:tabs>
            <w:rPr>
              <w:rFonts w:asciiTheme="minorHAnsi" w:eastAsiaTheme="minorEastAsia" w:hAnsiTheme="minorHAnsi" w:cstheme="minorBidi"/>
              <w:noProof/>
              <w:kern w:val="2"/>
              <w:sz w:val="24"/>
              <w:szCs w:val="24"/>
              <w:lang w:eastAsia="da-DK"/>
              <w14:ligatures w14:val="standardContextual"/>
            </w:rPr>
          </w:pPr>
          <w:hyperlink w:anchor="_Toc202432532" w:history="1">
            <w:r w:rsidRPr="00DB069C">
              <w:rPr>
                <w:rStyle w:val="Hyperlink"/>
                <w:noProof/>
              </w:rPr>
              <w:t>13.2</w:t>
            </w:r>
            <w:r>
              <w:rPr>
                <w:rFonts w:asciiTheme="minorHAnsi" w:eastAsiaTheme="minorEastAsia" w:hAnsiTheme="minorHAnsi" w:cstheme="minorBidi"/>
                <w:noProof/>
                <w:kern w:val="2"/>
                <w:sz w:val="24"/>
                <w:szCs w:val="24"/>
                <w:lang w:eastAsia="da-DK"/>
                <w14:ligatures w14:val="standardContextual"/>
              </w:rPr>
              <w:tab/>
            </w:r>
            <w:r w:rsidRPr="00DB069C">
              <w:rPr>
                <w:rStyle w:val="Hyperlink"/>
                <w:noProof/>
              </w:rPr>
              <w:t>Leverandørens rettigheder</w:t>
            </w:r>
            <w:r>
              <w:rPr>
                <w:noProof/>
                <w:webHidden/>
              </w:rPr>
              <w:tab/>
            </w:r>
            <w:r>
              <w:rPr>
                <w:noProof/>
                <w:webHidden/>
              </w:rPr>
              <w:fldChar w:fldCharType="begin"/>
            </w:r>
            <w:r>
              <w:rPr>
                <w:noProof/>
                <w:webHidden/>
              </w:rPr>
              <w:instrText xml:space="preserve"> PAGEREF _Toc202432532 \h </w:instrText>
            </w:r>
            <w:r>
              <w:rPr>
                <w:noProof/>
                <w:webHidden/>
              </w:rPr>
            </w:r>
            <w:r>
              <w:rPr>
                <w:noProof/>
                <w:webHidden/>
              </w:rPr>
              <w:fldChar w:fldCharType="separate"/>
            </w:r>
            <w:r>
              <w:rPr>
                <w:noProof/>
                <w:webHidden/>
              </w:rPr>
              <w:t>12</w:t>
            </w:r>
            <w:r>
              <w:rPr>
                <w:noProof/>
                <w:webHidden/>
              </w:rPr>
              <w:fldChar w:fldCharType="end"/>
            </w:r>
          </w:hyperlink>
        </w:p>
        <w:p w14:paraId="2EB9B276" w14:textId="0947B54D" w:rsidR="00D759AD" w:rsidRDefault="00D759AD">
          <w:pPr>
            <w:pStyle w:val="TOC2"/>
            <w:tabs>
              <w:tab w:val="left" w:pos="960"/>
              <w:tab w:val="right" w:leader="dot" w:pos="9175"/>
            </w:tabs>
            <w:rPr>
              <w:rFonts w:asciiTheme="minorHAnsi" w:eastAsiaTheme="minorEastAsia" w:hAnsiTheme="minorHAnsi" w:cstheme="minorBidi"/>
              <w:noProof/>
              <w:kern w:val="2"/>
              <w:sz w:val="24"/>
              <w:szCs w:val="24"/>
              <w:lang w:eastAsia="da-DK"/>
              <w14:ligatures w14:val="standardContextual"/>
            </w:rPr>
          </w:pPr>
          <w:hyperlink w:anchor="_Toc202432533" w:history="1">
            <w:r w:rsidRPr="00DB069C">
              <w:rPr>
                <w:rStyle w:val="Hyperlink"/>
                <w:noProof/>
              </w:rPr>
              <w:t>13.3</w:t>
            </w:r>
            <w:r>
              <w:rPr>
                <w:rFonts w:asciiTheme="minorHAnsi" w:eastAsiaTheme="minorEastAsia" w:hAnsiTheme="minorHAnsi" w:cstheme="minorBidi"/>
                <w:noProof/>
                <w:kern w:val="2"/>
                <w:sz w:val="24"/>
                <w:szCs w:val="24"/>
                <w:lang w:eastAsia="da-DK"/>
                <w14:ligatures w14:val="standardContextual"/>
              </w:rPr>
              <w:tab/>
            </w:r>
            <w:r w:rsidRPr="00DB069C">
              <w:rPr>
                <w:rStyle w:val="Hyperlink"/>
                <w:noProof/>
              </w:rPr>
              <w:t>Kundens rettigheder til Leverandørens services og materiale</w:t>
            </w:r>
            <w:r>
              <w:rPr>
                <w:noProof/>
                <w:webHidden/>
              </w:rPr>
              <w:tab/>
            </w:r>
            <w:r>
              <w:rPr>
                <w:noProof/>
                <w:webHidden/>
              </w:rPr>
              <w:fldChar w:fldCharType="begin"/>
            </w:r>
            <w:r>
              <w:rPr>
                <w:noProof/>
                <w:webHidden/>
              </w:rPr>
              <w:instrText xml:space="preserve"> PAGEREF _Toc202432533 \h </w:instrText>
            </w:r>
            <w:r>
              <w:rPr>
                <w:noProof/>
                <w:webHidden/>
              </w:rPr>
            </w:r>
            <w:r>
              <w:rPr>
                <w:noProof/>
                <w:webHidden/>
              </w:rPr>
              <w:fldChar w:fldCharType="separate"/>
            </w:r>
            <w:r>
              <w:rPr>
                <w:noProof/>
                <w:webHidden/>
              </w:rPr>
              <w:t>12</w:t>
            </w:r>
            <w:r>
              <w:rPr>
                <w:noProof/>
                <w:webHidden/>
              </w:rPr>
              <w:fldChar w:fldCharType="end"/>
            </w:r>
          </w:hyperlink>
        </w:p>
        <w:p w14:paraId="2500224D" w14:textId="1ECCF3F6" w:rsidR="00D759AD" w:rsidRDefault="00D759AD">
          <w:pPr>
            <w:pStyle w:val="TOC1"/>
            <w:tabs>
              <w:tab w:val="left" w:pos="720"/>
              <w:tab w:val="right" w:leader="dot" w:pos="9175"/>
            </w:tabs>
            <w:rPr>
              <w:rFonts w:asciiTheme="minorHAnsi" w:eastAsiaTheme="minorEastAsia" w:hAnsiTheme="minorHAnsi" w:cstheme="minorBidi"/>
              <w:noProof/>
              <w:kern w:val="2"/>
              <w:sz w:val="24"/>
              <w:szCs w:val="24"/>
              <w:lang w:eastAsia="da-DK"/>
              <w14:ligatures w14:val="standardContextual"/>
            </w:rPr>
          </w:pPr>
          <w:hyperlink w:anchor="_Toc202432534" w:history="1">
            <w:r w:rsidRPr="00DB069C">
              <w:rPr>
                <w:rStyle w:val="Hyperlink"/>
                <w:noProof/>
              </w:rPr>
              <w:t>14</w:t>
            </w:r>
            <w:r>
              <w:rPr>
                <w:rFonts w:asciiTheme="minorHAnsi" w:eastAsiaTheme="minorEastAsia" w:hAnsiTheme="minorHAnsi" w:cstheme="minorBidi"/>
                <w:noProof/>
                <w:kern w:val="2"/>
                <w:sz w:val="24"/>
                <w:szCs w:val="24"/>
                <w:lang w:eastAsia="da-DK"/>
                <w14:ligatures w14:val="standardContextual"/>
              </w:rPr>
              <w:tab/>
            </w:r>
            <w:r w:rsidRPr="00DB069C">
              <w:rPr>
                <w:rStyle w:val="Hyperlink"/>
                <w:noProof/>
              </w:rPr>
              <w:t>Fortrolighed</w:t>
            </w:r>
            <w:r>
              <w:rPr>
                <w:noProof/>
                <w:webHidden/>
              </w:rPr>
              <w:tab/>
            </w:r>
            <w:r>
              <w:rPr>
                <w:noProof/>
                <w:webHidden/>
              </w:rPr>
              <w:fldChar w:fldCharType="begin"/>
            </w:r>
            <w:r>
              <w:rPr>
                <w:noProof/>
                <w:webHidden/>
              </w:rPr>
              <w:instrText xml:space="preserve"> PAGEREF _Toc202432534 \h </w:instrText>
            </w:r>
            <w:r>
              <w:rPr>
                <w:noProof/>
                <w:webHidden/>
              </w:rPr>
            </w:r>
            <w:r>
              <w:rPr>
                <w:noProof/>
                <w:webHidden/>
              </w:rPr>
              <w:fldChar w:fldCharType="separate"/>
            </w:r>
            <w:r>
              <w:rPr>
                <w:noProof/>
                <w:webHidden/>
              </w:rPr>
              <w:t>13</w:t>
            </w:r>
            <w:r>
              <w:rPr>
                <w:noProof/>
                <w:webHidden/>
              </w:rPr>
              <w:fldChar w:fldCharType="end"/>
            </w:r>
          </w:hyperlink>
        </w:p>
        <w:p w14:paraId="113097C0" w14:textId="62376754" w:rsidR="00D759AD" w:rsidRDefault="00D759AD">
          <w:pPr>
            <w:pStyle w:val="TOC1"/>
            <w:tabs>
              <w:tab w:val="left" w:pos="720"/>
              <w:tab w:val="right" w:leader="dot" w:pos="9175"/>
            </w:tabs>
            <w:rPr>
              <w:rFonts w:asciiTheme="minorHAnsi" w:eastAsiaTheme="minorEastAsia" w:hAnsiTheme="minorHAnsi" w:cstheme="minorBidi"/>
              <w:noProof/>
              <w:kern w:val="2"/>
              <w:sz w:val="24"/>
              <w:szCs w:val="24"/>
              <w:lang w:eastAsia="da-DK"/>
              <w14:ligatures w14:val="standardContextual"/>
            </w:rPr>
          </w:pPr>
          <w:hyperlink w:anchor="_Toc202432535" w:history="1">
            <w:r w:rsidRPr="00DB069C">
              <w:rPr>
                <w:rStyle w:val="Hyperlink"/>
                <w:noProof/>
              </w:rPr>
              <w:t>15</w:t>
            </w:r>
            <w:r>
              <w:rPr>
                <w:rFonts w:asciiTheme="minorHAnsi" w:eastAsiaTheme="minorEastAsia" w:hAnsiTheme="minorHAnsi" w:cstheme="minorBidi"/>
                <w:noProof/>
                <w:kern w:val="2"/>
                <w:sz w:val="24"/>
                <w:szCs w:val="24"/>
                <w:lang w:eastAsia="da-DK"/>
                <w14:ligatures w14:val="standardContextual"/>
              </w:rPr>
              <w:tab/>
            </w:r>
            <w:r w:rsidRPr="00DB069C">
              <w:rPr>
                <w:rStyle w:val="Hyperlink"/>
                <w:noProof/>
              </w:rPr>
              <w:t>Personoply</w:t>
            </w:r>
            <w:r w:rsidRPr="00DB069C">
              <w:rPr>
                <w:rStyle w:val="Hyperlink"/>
                <w:noProof/>
              </w:rPr>
              <w:t>s</w:t>
            </w:r>
            <w:r w:rsidRPr="00DB069C">
              <w:rPr>
                <w:rStyle w:val="Hyperlink"/>
                <w:noProof/>
              </w:rPr>
              <w:t>ninger</w:t>
            </w:r>
            <w:r>
              <w:rPr>
                <w:noProof/>
                <w:webHidden/>
              </w:rPr>
              <w:tab/>
            </w:r>
            <w:r>
              <w:rPr>
                <w:noProof/>
                <w:webHidden/>
              </w:rPr>
              <w:fldChar w:fldCharType="begin"/>
            </w:r>
            <w:r>
              <w:rPr>
                <w:noProof/>
                <w:webHidden/>
              </w:rPr>
              <w:instrText xml:space="preserve"> PAGEREF _Toc202432535 \h </w:instrText>
            </w:r>
            <w:r>
              <w:rPr>
                <w:noProof/>
                <w:webHidden/>
              </w:rPr>
            </w:r>
            <w:r>
              <w:rPr>
                <w:noProof/>
                <w:webHidden/>
              </w:rPr>
              <w:fldChar w:fldCharType="separate"/>
            </w:r>
            <w:r>
              <w:rPr>
                <w:noProof/>
                <w:webHidden/>
              </w:rPr>
              <w:t>13</w:t>
            </w:r>
            <w:r>
              <w:rPr>
                <w:noProof/>
                <w:webHidden/>
              </w:rPr>
              <w:fldChar w:fldCharType="end"/>
            </w:r>
          </w:hyperlink>
        </w:p>
        <w:p w14:paraId="103A67EF" w14:textId="66386A97" w:rsidR="00D759AD" w:rsidRDefault="00D759AD">
          <w:pPr>
            <w:pStyle w:val="TOC1"/>
            <w:tabs>
              <w:tab w:val="right" w:leader="dot" w:pos="9175"/>
            </w:tabs>
            <w:rPr>
              <w:rFonts w:asciiTheme="minorHAnsi" w:eastAsiaTheme="minorEastAsia" w:hAnsiTheme="minorHAnsi" w:cstheme="minorBidi"/>
              <w:noProof/>
              <w:kern w:val="2"/>
              <w:sz w:val="24"/>
              <w:szCs w:val="24"/>
              <w:lang w:eastAsia="da-DK"/>
              <w14:ligatures w14:val="standardContextual"/>
            </w:rPr>
          </w:pPr>
          <w:hyperlink w:anchor="_Toc202432536" w:history="1">
            <w:r w:rsidRPr="00DB069C">
              <w:rPr>
                <w:rStyle w:val="Hyperlink"/>
                <w:noProof/>
              </w:rPr>
              <w:t>Kapitel V IKRAFTTRÆDEN OG VARIGHED</w:t>
            </w:r>
            <w:r>
              <w:rPr>
                <w:noProof/>
                <w:webHidden/>
              </w:rPr>
              <w:tab/>
            </w:r>
            <w:r>
              <w:rPr>
                <w:noProof/>
                <w:webHidden/>
              </w:rPr>
              <w:fldChar w:fldCharType="begin"/>
            </w:r>
            <w:r>
              <w:rPr>
                <w:noProof/>
                <w:webHidden/>
              </w:rPr>
              <w:instrText xml:space="preserve"> PAGEREF _Toc202432536 \h </w:instrText>
            </w:r>
            <w:r>
              <w:rPr>
                <w:noProof/>
                <w:webHidden/>
              </w:rPr>
            </w:r>
            <w:r>
              <w:rPr>
                <w:noProof/>
                <w:webHidden/>
              </w:rPr>
              <w:fldChar w:fldCharType="separate"/>
            </w:r>
            <w:r>
              <w:rPr>
                <w:noProof/>
                <w:webHidden/>
              </w:rPr>
              <w:t>14</w:t>
            </w:r>
            <w:r>
              <w:rPr>
                <w:noProof/>
                <w:webHidden/>
              </w:rPr>
              <w:fldChar w:fldCharType="end"/>
            </w:r>
          </w:hyperlink>
        </w:p>
        <w:p w14:paraId="2BB204BB" w14:textId="17986343" w:rsidR="00D759AD" w:rsidRDefault="00D759AD">
          <w:pPr>
            <w:pStyle w:val="TOC1"/>
            <w:tabs>
              <w:tab w:val="left" w:pos="720"/>
              <w:tab w:val="right" w:leader="dot" w:pos="9175"/>
            </w:tabs>
            <w:rPr>
              <w:rFonts w:asciiTheme="minorHAnsi" w:eastAsiaTheme="minorEastAsia" w:hAnsiTheme="minorHAnsi" w:cstheme="minorBidi"/>
              <w:noProof/>
              <w:kern w:val="2"/>
              <w:sz w:val="24"/>
              <w:szCs w:val="24"/>
              <w:lang w:eastAsia="da-DK"/>
              <w14:ligatures w14:val="standardContextual"/>
            </w:rPr>
          </w:pPr>
          <w:hyperlink w:anchor="_Toc202432537" w:history="1">
            <w:r w:rsidRPr="00DB069C">
              <w:rPr>
                <w:rStyle w:val="Hyperlink"/>
                <w:noProof/>
              </w:rPr>
              <w:t>16</w:t>
            </w:r>
            <w:r>
              <w:rPr>
                <w:rFonts w:asciiTheme="minorHAnsi" w:eastAsiaTheme="minorEastAsia" w:hAnsiTheme="minorHAnsi" w:cstheme="minorBidi"/>
                <w:noProof/>
                <w:kern w:val="2"/>
                <w:sz w:val="24"/>
                <w:szCs w:val="24"/>
                <w:lang w:eastAsia="da-DK"/>
                <w14:ligatures w14:val="standardContextual"/>
              </w:rPr>
              <w:tab/>
            </w:r>
            <w:r w:rsidRPr="00DB069C">
              <w:rPr>
                <w:rStyle w:val="Hyperlink"/>
                <w:noProof/>
              </w:rPr>
              <w:t>Ikrafttræden og varighed</w:t>
            </w:r>
            <w:r>
              <w:rPr>
                <w:noProof/>
                <w:webHidden/>
              </w:rPr>
              <w:tab/>
            </w:r>
            <w:r>
              <w:rPr>
                <w:noProof/>
                <w:webHidden/>
              </w:rPr>
              <w:fldChar w:fldCharType="begin"/>
            </w:r>
            <w:r>
              <w:rPr>
                <w:noProof/>
                <w:webHidden/>
              </w:rPr>
              <w:instrText xml:space="preserve"> PAGEREF _Toc202432537 \h </w:instrText>
            </w:r>
            <w:r>
              <w:rPr>
                <w:noProof/>
                <w:webHidden/>
              </w:rPr>
            </w:r>
            <w:r>
              <w:rPr>
                <w:noProof/>
                <w:webHidden/>
              </w:rPr>
              <w:fldChar w:fldCharType="separate"/>
            </w:r>
            <w:r>
              <w:rPr>
                <w:noProof/>
                <w:webHidden/>
              </w:rPr>
              <w:t>14</w:t>
            </w:r>
            <w:r>
              <w:rPr>
                <w:noProof/>
                <w:webHidden/>
              </w:rPr>
              <w:fldChar w:fldCharType="end"/>
            </w:r>
          </w:hyperlink>
        </w:p>
        <w:p w14:paraId="676C49A8" w14:textId="6F78CC10" w:rsidR="00D759AD" w:rsidRDefault="00D759AD">
          <w:pPr>
            <w:pStyle w:val="TOC1"/>
            <w:tabs>
              <w:tab w:val="left" w:pos="720"/>
              <w:tab w:val="right" w:leader="dot" w:pos="9175"/>
            </w:tabs>
            <w:rPr>
              <w:rFonts w:asciiTheme="minorHAnsi" w:eastAsiaTheme="minorEastAsia" w:hAnsiTheme="minorHAnsi" w:cstheme="minorBidi"/>
              <w:noProof/>
              <w:kern w:val="2"/>
              <w:sz w:val="24"/>
              <w:szCs w:val="24"/>
              <w:lang w:eastAsia="da-DK"/>
              <w14:ligatures w14:val="standardContextual"/>
            </w:rPr>
          </w:pPr>
          <w:hyperlink w:anchor="_Toc202432538" w:history="1">
            <w:r w:rsidRPr="00DB069C">
              <w:rPr>
                <w:rStyle w:val="Hyperlink"/>
                <w:noProof/>
              </w:rPr>
              <w:t>17</w:t>
            </w:r>
            <w:r>
              <w:rPr>
                <w:rFonts w:asciiTheme="minorHAnsi" w:eastAsiaTheme="minorEastAsia" w:hAnsiTheme="minorHAnsi" w:cstheme="minorBidi"/>
                <w:noProof/>
                <w:kern w:val="2"/>
                <w:sz w:val="24"/>
                <w:szCs w:val="24"/>
                <w:lang w:eastAsia="da-DK"/>
                <w14:ligatures w14:val="standardContextual"/>
              </w:rPr>
              <w:tab/>
            </w:r>
            <w:r w:rsidRPr="00DB069C">
              <w:rPr>
                <w:rStyle w:val="Hyperlink"/>
                <w:noProof/>
              </w:rPr>
              <w:t>Opsigelse</w:t>
            </w:r>
            <w:r>
              <w:rPr>
                <w:noProof/>
                <w:webHidden/>
              </w:rPr>
              <w:tab/>
            </w:r>
            <w:r>
              <w:rPr>
                <w:noProof/>
                <w:webHidden/>
              </w:rPr>
              <w:fldChar w:fldCharType="begin"/>
            </w:r>
            <w:r>
              <w:rPr>
                <w:noProof/>
                <w:webHidden/>
              </w:rPr>
              <w:instrText xml:space="preserve"> PAGEREF _Toc202432538 \h </w:instrText>
            </w:r>
            <w:r>
              <w:rPr>
                <w:noProof/>
                <w:webHidden/>
              </w:rPr>
            </w:r>
            <w:r>
              <w:rPr>
                <w:noProof/>
                <w:webHidden/>
              </w:rPr>
              <w:fldChar w:fldCharType="separate"/>
            </w:r>
            <w:r>
              <w:rPr>
                <w:noProof/>
                <w:webHidden/>
              </w:rPr>
              <w:t>14</w:t>
            </w:r>
            <w:r>
              <w:rPr>
                <w:noProof/>
                <w:webHidden/>
              </w:rPr>
              <w:fldChar w:fldCharType="end"/>
            </w:r>
          </w:hyperlink>
        </w:p>
        <w:p w14:paraId="4F0FE669" w14:textId="40529610" w:rsidR="00AD21AC" w:rsidRPr="002277E9" w:rsidRDefault="00AD21AC" w:rsidP="00E477F7">
          <w:pPr>
            <w:jc w:val="both"/>
          </w:pPr>
          <w:r w:rsidRPr="002277E9">
            <w:rPr>
              <w:b/>
              <w:bCs/>
            </w:rPr>
            <w:fldChar w:fldCharType="end"/>
          </w:r>
        </w:p>
      </w:sdtContent>
    </w:sdt>
    <w:p w14:paraId="30071693" w14:textId="77777777" w:rsidR="00AD21AC" w:rsidRPr="002277E9" w:rsidRDefault="00AD21AC" w:rsidP="00E477F7">
      <w:pPr>
        <w:spacing w:after="160" w:line="259" w:lineRule="auto"/>
        <w:jc w:val="both"/>
        <w:rPr>
          <w:color w:val="1F497D"/>
        </w:rPr>
      </w:pPr>
      <w:r w:rsidRPr="002277E9">
        <w:rPr>
          <w:color w:val="1F497D"/>
        </w:rPr>
        <w:br w:type="page"/>
      </w:r>
    </w:p>
    <w:p w14:paraId="414E465E" w14:textId="77777777" w:rsidR="00AD21AC" w:rsidRDefault="00AD21AC" w:rsidP="003341A8">
      <w:pPr>
        <w:pStyle w:val="Kapitel"/>
      </w:pPr>
      <w:bookmarkStart w:id="2" w:name="_Toc202432498"/>
      <w:r w:rsidRPr="006E3616">
        <w:t>KONTRAKTENS GENSTAND OG RAMMER</w:t>
      </w:r>
      <w:bookmarkEnd w:id="2"/>
    </w:p>
    <w:p w14:paraId="72EE4E79" w14:textId="77777777" w:rsidR="00AD21AC" w:rsidRDefault="00AD21AC" w:rsidP="003341A8">
      <w:pPr>
        <w:pStyle w:val="Heading1"/>
      </w:pPr>
      <w:bookmarkStart w:id="3" w:name="_Toc202432499"/>
      <w:r>
        <w:t>Baggrund</w:t>
      </w:r>
      <w:bookmarkEnd w:id="3"/>
      <w:r>
        <w:t xml:space="preserve"> </w:t>
      </w:r>
    </w:p>
    <w:p w14:paraId="3B457F5A" w14:textId="0BF981AB" w:rsidR="00AD21AC" w:rsidRDefault="00AD21AC" w:rsidP="00E477F7">
      <w:pPr>
        <w:jc w:val="both"/>
        <w:rPr>
          <w:lang w:eastAsia="da-DK"/>
        </w:rPr>
      </w:pPr>
      <w:r>
        <w:rPr>
          <w:lang w:eastAsia="da-DK"/>
        </w:rPr>
        <w:t xml:space="preserve">Nærværende </w:t>
      </w:r>
      <w:r w:rsidR="00406025">
        <w:rPr>
          <w:lang w:eastAsia="da-DK"/>
        </w:rPr>
        <w:t>Leverancekontrakt</w:t>
      </w:r>
      <w:r>
        <w:rPr>
          <w:lang w:eastAsia="da-DK"/>
        </w:rPr>
        <w:t xml:space="preserve"> er indgået i henhold til</w:t>
      </w:r>
      <w:r w:rsidR="00F14357">
        <w:rPr>
          <w:lang w:eastAsia="da-DK"/>
        </w:rPr>
        <w:t xml:space="preserve"> Erhvervsstyrelsens</w:t>
      </w:r>
      <w:r>
        <w:rPr>
          <w:lang w:eastAsia="da-DK"/>
        </w:rPr>
        <w:t xml:space="preserve"> </w:t>
      </w:r>
      <w:r w:rsidR="00F14357">
        <w:rPr>
          <w:lang w:eastAsia="da-DK"/>
        </w:rPr>
        <w:t>I</w:t>
      </w:r>
      <w:r>
        <w:rPr>
          <w:lang w:eastAsia="da-DK"/>
        </w:rPr>
        <w:t>t-rammeaftale 202</w:t>
      </w:r>
      <w:r w:rsidR="0018026A">
        <w:rPr>
          <w:lang w:eastAsia="da-DK"/>
        </w:rPr>
        <w:t>4</w:t>
      </w:r>
      <w:r>
        <w:rPr>
          <w:lang w:eastAsia="da-DK"/>
        </w:rPr>
        <w:t>-202</w:t>
      </w:r>
      <w:r w:rsidR="0018026A">
        <w:rPr>
          <w:lang w:eastAsia="da-DK"/>
        </w:rPr>
        <w:t>8</w:t>
      </w:r>
      <w:r>
        <w:rPr>
          <w:lang w:eastAsia="da-DK"/>
        </w:rPr>
        <w:t xml:space="preserve">, </w:t>
      </w:r>
      <w:r w:rsidRPr="4E6FA56C">
        <w:rPr>
          <w:lang w:eastAsia="da-DK"/>
        </w:rPr>
        <w:t>Delaftale</w:t>
      </w:r>
      <w:r>
        <w:rPr>
          <w:lang w:eastAsia="da-DK"/>
        </w:rPr>
        <w:t xml:space="preserve"> 2 Konsulentydelser. Tildelingen til Leverandøren er sket på baggrund af et </w:t>
      </w:r>
      <w:r w:rsidR="0063106F">
        <w:rPr>
          <w:lang w:eastAsia="da-DK"/>
        </w:rPr>
        <w:t>M</w:t>
      </w:r>
      <w:r>
        <w:rPr>
          <w:lang w:eastAsia="da-DK"/>
        </w:rPr>
        <w:t>iniudbud afholdt af Kunden.</w:t>
      </w:r>
    </w:p>
    <w:p w14:paraId="74338239" w14:textId="77777777" w:rsidR="00AD21AC" w:rsidRDefault="00AD21AC" w:rsidP="00E477F7">
      <w:pPr>
        <w:jc w:val="both"/>
        <w:rPr>
          <w:lang w:eastAsia="da-DK"/>
        </w:rPr>
      </w:pPr>
    </w:p>
    <w:p w14:paraId="42EF422D" w14:textId="4E436EC5" w:rsidR="00F07392" w:rsidRDefault="00F07392" w:rsidP="00E477F7">
      <w:pPr>
        <w:jc w:val="both"/>
        <w:rPr>
          <w:lang w:eastAsia="da-DK"/>
        </w:rPr>
      </w:pPr>
      <w:r>
        <w:rPr>
          <w:lang w:eastAsia="da-DK"/>
        </w:rPr>
        <w:t xml:space="preserve">Nærværende </w:t>
      </w:r>
      <w:r w:rsidR="008B1968">
        <w:rPr>
          <w:lang w:eastAsia="da-DK"/>
        </w:rPr>
        <w:t>Leverancekontrakt</w:t>
      </w:r>
      <w:r>
        <w:rPr>
          <w:lang w:eastAsia="da-DK"/>
        </w:rPr>
        <w:t xml:space="preserve"> har karakter af en standardkontrakt</w:t>
      </w:r>
      <w:r w:rsidR="008B1968">
        <w:rPr>
          <w:lang w:eastAsia="da-DK"/>
        </w:rPr>
        <w:t xml:space="preserve"> for </w:t>
      </w:r>
      <w:r w:rsidR="00E14709">
        <w:rPr>
          <w:lang w:eastAsia="da-DK"/>
        </w:rPr>
        <w:t>D</w:t>
      </w:r>
      <w:r w:rsidR="008B1968">
        <w:rPr>
          <w:lang w:eastAsia="da-DK"/>
        </w:rPr>
        <w:t>elaftalen</w:t>
      </w:r>
      <w:r>
        <w:rPr>
          <w:lang w:eastAsia="da-DK"/>
        </w:rPr>
        <w:t xml:space="preserve">, og </w:t>
      </w:r>
      <w:r w:rsidR="00FF0FD6">
        <w:rPr>
          <w:lang w:eastAsia="da-DK"/>
        </w:rPr>
        <w:t>alle specif</w:t>
      </w:r>
      <w:r w:rsidR="008B1968">
        <w:rPr>
          <w:lang w:eastAsia="da-DK"/>
        </w:rPr>
        <w:t>icerede</w:t>
      </w:r>
      <w:r w:rsidR="00FF0FD6">
        <w:rPr>
          <w:lang w:eastAsia="da-DK"/>
        </w:rPr>
        <w:t xml:space="preserve"> informationer </w:t>
      </w:r>
      <w:r w:rsidR="0029172B">
        <w:rPr>
          <w:lang w:eastAsia="da-DK"/>
        </w:rPr>
        <w:t xml:space="preserve">fremgår af Bilag </w:t>
      </w:r>
      <w:r w:rsidR="00A9701D">
        <w:rPr>
          <w:lang w:eastAsia="da-DK"/>
        </w:rPr>
        <w:t xml:space="preserve">1 Kundens Behov. </w:t>
      </w:r>
    </w:p>
    <w:p w14:paraId="7E809673" w14:textId="77777777" w:rsidR="007F5C3A" w:rsidRDefault="007F5C3A" w:rsidP="00E477F7">
      <w:pPr>
        <w:jc w:val="both"/>
        <w:rPr>
          <w:lang w:eastAsia="da-DK"/>
        </w:rPr>
      </w:pPr>
    </w:p>
    <w:p w14:paraId="651819E8" w14:textId="2E605A8E" w:rsidR="00AD21AC" w:rsidRDefault="00AD21AC" w:rsidP="00E477F7">
      <w:pPr>
        <w:jc w:val="both"/>
        <w:rPr>
          <w:lang w:eastAsia="da-DK"/>
        </w:rPr>
      </w:pPr>
      <w:r>
        <w:rPr>
          <w:lang w:eastAsia="da-DK"/>
        </w:rPr>
        <w:t xml:space="preserve">Opgavens omfang og Leverandørens ydelser er specificeret i </w:t>
      </w:r>
      <w:r w:rsidR="00F14357">
        <w:rPr>
          <w:lang w:eastAsia="da-DK"/>
        </w:rPr>
        <w:t>Bilag 1 Kundens behov</w:t>
      </w:r>
      <w:r>
        <w:rPr>
          <w:lang w:eastAsia="da-DK"/>
        </w:rPr>
        <w:t>.</w:t>
      </w:r>
    </w:p>
    <w:p w14:paraId="65977047" w14:textId="77777777" w:rsidR="00AD21AC" w:rsidRDefault="00AD21AC" w:rsidP="00E477F7">
      <w:pPr>
        <w:jc w:val="both"/>
        <w:rPr>
          <w:lang w:eastAsia="da-DK"/>
        </w:rPr>
      </w:pPr>
    </w:p>
    <w:p w14:paraId="7DBB477B" w14:textId="449F20B6" w:rsidR="00AD21AC" w:rsidRDefault="00AD21AC" w:rsidP="00E477F7">
      <w:pPr>
        <w:jc w:val="both"/>
        <w:rPr>
          <w:lang w:eastAsia="da-DK"/>
        </w:rPr>
      </w:pPr>
      <w:r>
        <w:rPr>
          <w:lang w:eastAsia="da-DK"/>
        </w:rPr>
        <w:t xml:space="preserve">Rammeaftalens bestemmelser gælder for denne </w:t>
      </w:r>
      <w:r w:rsidR="00406025">
        <w:rPr>
          <w:lang w:eastAsia="da-DK"/>
        </w:rPr>
        <w:t>Leverancekontrakt</w:t>
      </w:r>
      <w:r>
        <w:rPr>
          <w:lang w:eastAsia="da-DK"/>
        </w:rPr>
        <w:t xml:space="preserve">, medmindre andet er specifikt anført i denne </w:t>
      </w:r>
      <w:r w:rsidR="00406025">
        <w:rPr>
          <w:lang w:eastAsia="da-DK"/>
        </w:rPr>
        <w:t>Leverancekontrakt</w:t>
      </w:r>
      <w:r>
        <w:rPr>
          <w:lang w:eastAsia="da-DK"/>
        </w:rPr>
        <w:t>.</w:t>
      </w:r>
    </w:p>
    <w:p w14:paraId="14B224E9" w14:textId="77777777" w:rsidR="00AD21AC" w:rsidRDefault="00AD21AC" w:rsidP="00E477F7">
      <w:pPr>
        <w:pStyle w:val="Heading2"/>
      </w:pPr>
      <w:bookmarkStart w:id="4" w:name="_Toc80192103"/>
      <w:bookmarkStart w:id="5" w:name="_Hlk80617819"/>
      <w:bookmarkStart w:id="6" w:name="_Toc202432500"/>
      <w:r>
        <w:t>Budgetloft</w:t>
      </w:r>
      <w:bookmarkEnd w:id="4"/>
      <w:bookmarkEnd w:id="6"/>
    </w:p>
    <w:p w14:paraId="76DE5F8D" w14:textId="4FD067E0" w:rsidR="7128F774" w:rsidDel="00022878" w:rsidRDefault="004D5C8F" w:rsidP="3F6F44FD">
      <w:pPr>
        <w:jc w:val="both"/>
        <w:rPr>
          <w:highlight w:val="lightGray"/>
          <w:lang w:eastAsia="da-DK"/>
        </w:rPr>
      </w:pPr>
      <w:r w:rsidRPr="3F6F44FD">
        <w:rPr>
          <w:lang w:eastAsia="da-DK"/>
        </w:rPr>
        <w:t xml:space="preserve">Det forventede og maksimale budgetloft for denne </w:t>
      </w:r>
      <w:r w:rsidR="002D0261" w:rsidRPr="3F6F44FD">
        <w:rPr>
          <w:lang w:eastAsia="da-DK"/>
        </w:rPr>
        <w:t>Leverance</w:t>
      </w:r>
      <w:r w:rsidRPr="3F6F44FD">
        <w:rPr>
          <w:lang w:eastAsia="da-DK"/>
        </w:rPr>
        <w:t xml:space="preserve">kontrakt fremgår af </w:t>
      </w:r>
      <w:r w:rsidR="3F31B871" w:rsidRPr="3F6F44FD">
        <w:rPr>
          <w:lang w:eastAsia="da-DK"/>
        </w:rPr>
        <w:t xml:space="preserve">Bilag 1 Kundens behov, </w:t>
      </w:r>
      <w:r w:rsidR="00165E3D" w:rsidRPr="3F6F44FD">
        <w:rPr>
          <w:lang w:eastAsia="da-DK"/>
        </w:rPr>
        <w:t>punkt 1.</w:t>
      </w:r>
      <w:r w:rsidR="00D87D71" w:rsidRPr="3F6F44FD">
        <w:rPr>
          <w:lang w:eastAsia="da-DK"/>
        </w:rPr>
        <w:t>2</w:t>
      </w:r>
      <w:r w:rsidR="00CC3C10" w:rsidRPr="3F6F44FD">
        <w:rPr>
          <w:lang w:eastAsia="da-DK"/>
        </w:rPr>
        <w:t xml:space="preserve">. </w:t>
      </w:r>
      <w:bookmarkStart w:id="7" w:name="_Toc144729509"/>
      <w:bookmarkEnd w:id="5"/>
      <w:bookmarkEnd w:id="7"/>
    </w:p>
    <w:p w14:paraId="27C96627" w14:textId="77777777" w:rsidR="00AD21AC" w:rsidRDefault="00AD21AC" w:rsidP="003341A8">
      <w:pPr>
        <w:pStyle w:val="Heading1"/>
      </w:pPr>
      <w:bookmarkStart w:id="8" w:name="_Toc202432501"/>
      <w:r>
        <w:t>Bilag</w:t>
      </w:r>
      <w:bookmarkEnd w:id="8"/>
    </w:p>
    <w:p w14:paraId="00DDA66A" w14:textId="371AA5D9" w:rsidR="00903ACE" w:rsidRDefault="00406025" w:rsidP="3F6F44FD">
      <w:pPr>
        <w:jc w:val="both"/>
        <w:rPr>
          <w:lang w:eastAsia="da-DK"/>
        </w:rPr>
      </w:pPr>
      <w:bookmarkStart w:id="9" w:name="_Hlk152150684"/>
      <w:r w:rsidRPr="3F6F44FD">
        <w:rPr>
          <w:lang w:eastAsia="da-DK"/>
        </w:rPr>
        <w:t>Leverancekontrakt</w:t>
      </w:r>
      <w:r w:rsidR="007C2636" w:rsidRPr="3F6F44FD">
        <w:rPr>
          <w:lang w:eastAsia="da-DK"/>
        </w:rPr>
        <w:t>ens bilag følger af Bilag 1 Kundens behov</w:t>
      </w:r>
      <w:r w:rsidR="4D1B69EE" w:rsidRPr="3F6F44FD">
        <w:rPr>
          <w:lang w:eastAsia="da-DK"/>
        </w:rPr>
        <w:t>, punkt 1.4.1 Bilagsoversigt</w:t>
      </w:r>
      <w:r w:rsidR="007C2636" w:rsidRPr="3F6F44FD">
        <w:rPr>
          <w:lang w:eastAsia="da-DK"/>
        </w:rPr>
        <w:t xml:space="preserve">. </w:t>
      </w:r>
    </w:p>
    <w:bookmarkEnd w:id="9"/>
    <w:p w14:paraId="63BD7E40" w14:textId="77777777" w:rsidR="00AD21AC" w:rsidRDefault="00AD21AC" w:rsidP="00E477F7">
      <w:pPr>
        <w:jc w:val="both"/>
        <w:rPr>
          <w:lang w:eastAsia="da-DK"/>
        </w:rPr>
      </w:pPr>
    </w:p>
    <w:p w14:paraId="34890272" w14:textId="200B875C" w:rsidR="00AD21AC" w:rsidRDefault="00AD21AC" w:rsidP="003341A8">
      <w:pPr>
        <w:pStyle w:val="Kapitel"/>
      </w:pPr>
      <w:bookmarkStart w:id="10" w:name="_Toc202432502"/>
      <w:r w:rsidRPr="00687B5E">
        <w:t>LEVERANCENS UDFØRELSE OG INDHOLD</w:t>
      </w:r>
      <w:bookmarkEnd w:id="10"/>
    </w:p>
    <w:p w14:paraId="072F94BA" w14:textId="77777777" w:rsidR="00AD21AC" w:rsidRDefault="00AD21AC" w:rsidP="003341A8">
      <w:pPr>
        <w:pStyle w:val="Heading1"/>
      </w:pPr>
      <w:bookmarkStart w:id="11" w:name="_Toc202432503"/>
      <w:r>
        <w:t>Opstart og afklaring</w:t>
      </w:r>
      <w:bookmarkEnd w:id="11"/>
    </w:p>
    <w:p w14:paraId="476957B8" w14:textId="77777777" w:rsidR="00AD21AC" w:rsidRDefault="00AD21AC" w:rsidP="003341A8">
      <w:pPr>
        <w:pStyle w:val="Heading2"/>
      </w:pPr>
      <w:bookmarkStart w:id="12" w:name="_Ref24097827"/>
      <w:bookmarkStart w:id="13" w:name="_Ref24097886"/>
      <w:bookmarkStart w:id="14" w:name="_Toc202432504"/>
      <w:r>
        <w:t>Opstartsmøde</w:t>
      </w:r>
      <w:bookmarkEnd w:id="12"/>
      <w:bookmarkEnd w:id="13"/>
      <w:bookmarkEnd w:id="14"/>
    </w:p>
    <w:p w14:paraId="2F5717DE" w14:textId="527D1F31" w:rsidR="00AD21AC" w:rsidRDefault="00AD21AC" w:rsidP="00E477F7">
      <w:pPr>
        <w:jc w:val="both"/>
        <w:rPr>
          <w:lang w:eastAsia="da-DK"/>
        </w:rPr>
      </w:pPr>
      <w:r>
        <w:rPr>
          <w:lang w:eastAsia="da-DK"/>
        </w:rPr>
        <w:t xml:space="preserve">Umiddelbart efter </w:t>
      </w:r>
      <w:r w:rsidR="00406025">
        <w:rPr>
          <w:lang w:eastAsia="da-DK"/>
        </w:rPr>
        <w:t>Leverancekontrakt</w:t>
      </w:r>
      <w:r>
        <w:rPr>
          <w:lang w:eastAsia="da-DK"/>
        </w:rPr>
        <w:t>ens indgåelse træffer Kunden beslutning</w:t>
      </w:r>
      <w:r w:rsidR="00955480">
        <w:rPr>
          <w:lang w:eastAsia="da-DK"/>
        </w:rPr>
        <w:t>,</w:t>
      </w:r>
      <w:r>
        <w:rPr>
          <w:lang w:eastAsia="da-DK"/>
        </w:rPr>
        <w:t xml:space="preserve"> om der er behov for et opstartsmøde. I så fald mødes Parterne for at præcisere og afklare Leverancen, herunder i forhold til det samlede projekt, Leverancernes form og format, rammerne for opgaveløsningen, tidsplan, rapportering, kontaktflader og øvrige relevante samarbejdspunkter. </w:t>
      </w:r>
    </w:p>
    <w:p w14:paraId="3B3B7A50" w14:textId="77777777" w:rsidR="00AD21AC" w:rsidRDefault="00AD21AC" w:rsidP="003341A8">
      <w:pPr>
        <w:pStyle w:val="Heading2"/>
      </w:pPr>
      <w:bookmarkStart w:id="15" w:name="_Ref24097480"/>
      <w:bookmarkStart w:id="16" w:name="_Ref24097870"/>
      <w:bookmarkStart w:id="17" w:name="_Toc202432505"/>
      <w:r>
        <w:t>Skriftlig afklaring</w:t>
      </w:r>
      <w:bookmarkEnd w:id="15"/>
      <w:bookmarkEnd w:id="16"/>
      <w:bookmarkEnd w:id="17"/>
    </w:p>
    <w:p w14:paraId="73D020A8" w14:textId="7366EE17" w:rsidR="00AD21AC" w:rsidRDefault="00AD21AC" w:rsidP="00E477F7">
      <w:pPr>
        <w:jc w:val="both"/>
        <w:rPr>
          <w:lang w:eastAsia="da-DK"/>
        </w:rPr>
      </w:pPr>
      <w:r>
        <w:rPr>
          <w:lang w:eastAsia="da-DK"/>
        </w:rPr>
        <w:t xml:space="preserve">Senest 5 Arbejdsdage efter opstartsmødets afslutning sender Leverandøren en skriftlig afklaring i form af revideret </w:t>
      </w:r>
      <w:r w:rsidR="00406025">
        <w:rPr>
          <w:lang w:eastAsia="da-DK"/>
        </w:rPr>
        <w:t>Leverancekontrakt</w:t>
      </w:r>
      <w:r>
        <w:rPr>
          <w:lang w:eastAsia="da-DK"/>
        </w:rPr>
        <w:t xml:space="preserve"> inkl. bilag med alle de under pkt. 4.1 aftalte tilpasninger indarbejdet.</w:t>
      </w:r>
    </w:p>
    <w:p w14:paraId="1281C5D2" w14:textId="77777777" w:rsidR="00AD21AC" w:rsidRDefault="00AD21AC" w:rsidP="00E477F7">
      <w:pPr>
        <w:jc w:val="both"/>
        <w:rPr>
          <w:lang w:eastAsia="da-DK"/>
        </w:rPr>
      </w:pPr>
    </w:p>
    <w:p w14:paraId="178EB546" w14:textId="77777777" w:rsidR="00AD21AC" w:rsidRDefault="00AD21AC" w:rsidP="00E477F7">
      <w:pPr>
        <w:jc w:val="both"/>
        <w:rPr>
          <w:lang w:eastAsia="da-DK"/>
        </w:rPr>
      </w:pPr>
      <w:proofErr w:type="gramStart"/>
      <w:r>
        <w:rPr>
          <w:lang w:eastAsia="da-DK"/>
        </w:rPr>
        <w:t>Såfremt</w:t>
      </w:r>
      <w:proofErr w:type="gramEnd"/>
      <w:r>
        <w:rPr>
          <w:lang w:eastAsia="da-DK"/>
        </w:rPr>
        <w:t xml:space="preserve"> Kunden ikke umiddelbart herefter godkender de fremsendte ændringer, indkaldes der omgående til et nyt møde mellem Parterne, hvor de aftalte tilpasninger afklares endeligt.</w:t>
      </w:r>
    </w:p>
    <w:p w14:paraId="58CD09CE" w14:textId="77777777" w:rsidR="00AD21AC" w:rsidRDefault="00AD21AC" w:rsidP="003341A8">
      <w:pPr>
        <w:pStyle w:val="Heading2"/>
      </w:pPr>
      <w:bookmarkStart w:id="18" w:name="_Toc202432506"/>
      <w:r>
        <w:t>Fastholdelse eller udtræden</w:t>
      </w:r>
      <w:bookmarkEnd w:id="18"/>
    </w:p>
    <w:p w14:paraId="4CFE19B3" w14:textId="25A10CF4" w:rsidR="00AD21AC" w:rsidRDefault="00AD21AC" w:rsidP="00E477F7">
      <w:pPr>
        <w:jc w:val="both"/>
        <w:rPr>
          <w:lang w:eastAsia="da-DK"/>
        </w:rPr>
      </w:pPr>
      <w:r>
        <w:rPr>
          <w:lang w:eastAsia="da-DK"/>
        </w:rPr>
        <w:t>Hvis Kunden ikke kan godkende den skriftlige afklaring eller Parterne ikke kan opnå enighed herom efterfølgende jf. punkt</w:t>
      </w:r>
      <w:r w:rsidR="006279EF">
        <w:rPr>
          <w:lang w:eastAsia="da-DK"/>
        </w:rPr>
        <w:t xml:space="preserve"> 3.2</w:t>
      </w:r>
      <w:r>
        <w:rPr>
          <w:lang w:eastAsia="da-DK"/>
        </w:rPr>
        <w:t xml:space="preserve"> første og andet afsnit, kan Kunden efter eget valg:</w:t>
      </w:r>
    </w:p>
    <w:p w14:paraId="4B2CB727" w14:textId="33E9F337" w:rsidR="00AD21AC" w:rsidRDefault="00AD21AC" w:rsidP="00E477F7">
      <w:pPr>
        <w:pStyle w:val="ListParagraph"/>
        <w:numPr>
          <w:ilvl w:val="0"/>
          <w:numId w:val="44"/>
        </w:numPr>
        <w:jc w:val="both"/>
        <w:rPr>
          <w:lang w:eastAsia="da-DK"/>
        </w:rPr>
      </w:pPr>
      <w:r>
        <w:rPr>
          <w:lang w:eastAsia="da-DK"/>
        </w:rPr>
        <w:t xml:space="preserve">fastholde </w:t>
      </w:r>
      <w:r w:rsidR="00406025">
        <w:rPr>
          <w:lang w:eastAsia="da-DK"/>
        </w:rPr>
        <w:t>Leverancekontrakt</w:t>
      </w:r>
      <w:r>
        <w:rPr>
          <w:lang w:eastAsia="da-DK"/>
        </w:rPr>
        <w:t>en som den så ud ved tildeling, og uden de på møderne jf. punkt</w:t>
      </w:r>
      <w:r w:rsidR="006279EF">
        <w:rPr>
          <w:lang w:eastAsia="da-DK"/>
        </w:rPr>
        <w:t xml:space="preserve"> 3.1</w:t>
      </w:r>
      <w:r>
        <w:rPr>
          <w:lang w:eastAsia="da-DK"/>
        </w:rPr>
        <w:t xml:space="preserve"> aftalte tilpasninger, eller </w:t>
      </w:r>
    </w:p>
    <w:p w14:paraId="0D7B25D1" w14:textId="17898C8B" w:rsidR="00AD21AC" w:rsidRDefault="00AD21AC" w:rsidP="00E477F7">
      <w:pPr>
        <w:pStyle w:val="ListParagraph"/>
        <w:numPr>
          <w:ilvl w:val="0"/>
          <w:numId w:val="44"/>
        </w:numPr>
        <w:jc w:val="both"/>
        <w:rPr>
          <w:lang w:eastAsia="da-DK"/>
        </w:rPr>
      </w:pPr>
      <w:r>
        <w:rPr>
          <w:lang w:eastAsia="da-DK"/>
        </w:rPr>
        <w:t xml:space="preserve">ved skriftlig meddelelse til Leverandøren, træde ud af </w:t>
      </w:r>
      <w:r w:rsidR="00406025">
        <w:rPr>
          <w:lang w:eastAsia="da-DK"/>
        </w:rPr>
        <w:t>Leverancekontrakt</w:t>
      </w:r>
      <w:r>
        <w:rPr>
          <w:lang w:eastAsia="da-DK"/>
        </w:rPr>
        <w:t>en mod betaling af Leverandørens dokumenterede og rimeligt afholdte udgifter frem til og med møderne jf. punkt</w:t>
      </w:r>
      <w:r w:rsidR="006279EF">
        <w:rPr>
          <w:lang w:eastAsia="da-DK"/>
        </w:rPr>
        <w:t xml:space="preserve"> 3.1</w:t>
      </w:r>
      <w:r>
        <w:rPr>
          <w:lang w:eastAsia="da-DK"/>
        </w:rPr>
        <w:t xml:space="preserve"> og punkt</w:t>
      </w:r>
      <w:r w:rsidR="006279EF">
        <w:rPr>
          <w:lang w:eastAsia="da-DK"/>
        </w:rPr>
        <w:t xml:space="preserve"> 3.2</w:t>
      </w:r>
      <w:r>
        <w:rPr>
          <w:lang w:eastAsia="da-DK"/>
        </w:rPr>
        <w:t xml:space="preserve"> med de timepriser Leverandøren har tilbudt i Bilag </w:t>
      </w:r>
      <w:r w:rsidR="00927E29">
        <w:rPr>
          <w:lang w:eastAsia="da-DK"/>
        </w:rPr>
        <w:t>2 L</w:t>
      </w:r>
      <w:r w:rsidR="000569CC">
        <w:rPr>
          <w:lang w:eastAsia="da-DK"/>
        </w:rPr>
        <w:t>everandørens besvarelse</w:t>
      </w:r>
      <w:r>
        <w:rPr>
          <w:lang w:eastAsia="da-DK"/>
        </w:rPr>
        <w:t>.</w:t>
      </w:r>
    </w:p>
    <w:p w14:paraId="486683D0" w14:textId="77777777" w:rsidR="00AD21AC" w:rsidRDefault="00AD21AC" w:rsidP="003341A8">
      <w:pPr>
        <w:pStyle w:val="Heading1"/>
      </w:pPr>
      <w:bookmarkStart w:id="19" w:name="_Toc202432507"/>
      <w:r>
        <w:t>Parternes ydelser</w:t>
      </w:r>
      <w:bookmarkEnd w:id="19"/>
    </w:p>
    <w:p w14:paraId="1FDBA7F1" w14:textId="77777777" w:rsidR="00AD21AC" w:rsidRDefault="00AD21AC" w:rsidP="003341A8">
      <w:pPr>
        <w:pStyle w:val="Heading2"/>
      </w:pPr>
      <w:bookmarkStart w:id="20" w:name="_Toc202432508"/>
      <w:r>
        <w:t>Generelt</w:t>
      </w:r>
      <w:bookmarkEnd w:id="20"/>
    </w:p>
    <w:p w14:paraId="48C6992C" w14:textId="77777777" w:rsidR="00AD21AC" w:rsidRDefault="00AD21AC" w:rsidP="00E477F7">
      <w:pPr>
        <w:jc w:val="both"/>
        <w:rPr>
          <w:lang w:eastAsia="da-DK"/>
        </w:rPr>
      </w:pPr>
      <w:r>
        <w:rPr>
          <w:lang w:eastAsia="da-DK"/>
        </w:rPr>
        <w:t xml:space="preserve">Kunden er ansvarlig for gennemførelse af Leverancen, som Leverandøren er blevet tilknyttet. </w:t>
      </w:r>
      <w:proofErr w:type="gramStart"/>
      <w:r>
        <w:rPr>
          <w:lang w:eastAsia="da-DK"/>
        </w:rPr>
        <w:t>Såfremt</w:t>
      </w:r>
      <w:proofErr w:type="gramEnd"/>
      <w:r>
        <w:rPr>
          <w:lang w:eastAsia="da-DK"/>
        </w:rPr>
        <w:t xml:space="preserve"> Leverancen indgår i et projekt, påhviler projektledelsesansvaret og det samlede leveranceansvar herfor således alene Kunden.</w:t>
      </w:r>
    </w:p>
    <w:p w14:paraId="05EF17E9" w14:textId="77777777" w:rsidR="00AD21AC" w:rsidRDefault="00AD21AC" w:rsidP="00E477F7">
      <w:pPr>
        <w:jc w:val="both"/>
        <w:rPr>
          <w:lang w:eastAsia="da-DK"/>
        </w:rPr>
      </w:pPr>
    </w:p>
    <w:p w14:paraId="407500D7" w14:textId="12E3EFAD" w:rsidR="00AD21AC" w:rsidRDefault="00AD21AC" w:rsidP="00E477F7">
      <w:pPr>
        <w:jc w:val="both"/>
        <w:rPr>
          <w:lang w:eastAsia="da-DK"/>
        </w:rPr>
      </w:pPr>
      <w:r>
        <w:rPr>
          <w:rStyle w:val="normaltextrun"/>
          <w:szCs w:val="22"/>
        </w:rPr>
        <w:t xml:space="preserve">Omvendt er Leverandøren tilknyttet Leverancen som specialist og skal dermed udføre Leverancen ved at levere specialviden og spidskompetencer inden for </w:t>
      </w:r>
      <w:r w:rsidR="00406025">
        <w:rPr>
          <w:rStyle w:val="normaltextrun"/>
          <w:szCs w:val="22"/>
        </w:rPr>
        <w:t>Leverancekontrakt</w:t>
      </w:r>
      <w:r>
        <w:rPr>
          <w:rStyle w:val="normaltextrun"/>
          <w:szCs w:val="22"/>
        </w:rPr>
        <w:t>ens rammer og i overensstemmelse med God it-skik.</w:t>
      </w:r>
    </w:p>
    <w:p w14:paraId="63ADFE9C" w14:textId="77777777" w:rsidR="00AD21AC" w:rsidRDefault="00AD21AC" w:rsidP="00E477F7">
      <w:pPr>
        <w:jc w:val="both"/>
        <w:rPr>
          <w:lang w:eastAsia="da-DK"/>
        </w:rPr>
      </w:pPr>
    </w:p>
    <w:p w14:paraId="250DA3F4" w14:textId="33BCB0C5" w:rsidR="00AD21AC" w:rsidRDefault="00AD21AC" w:rsidP="00E477F7">
      <w:pPr>
        <w:jc w:val="both"/>
        <w:rPr>
          <w:lang w:eastAsia="da-DK"/>
        </w:rPr>
      </w:pPr>
      <w:r>
        <w:rPr>
          <w:lang w:eastAsia="da-DK"/>
        </w:rPr>
        <w:t xml:space="preserve">Begge Parter sikrer at egne ressourcer (personer, ledelse, tid, teknik osv.) er til rådighed i rette tid, sted og omfang i henhold til Leverancens plan, som denne kommer til udtryk i </w:t>
      </w:r>
      <w:r w:rsidR="00F14357">
        <w:rPr>
          <w:lang w:eastAsia="da-DK"/>
        </w:rPr>
        <w:t>Bilag 1 Kundens behov</w:t>
      </w:r>
      <w:r>
        <w:rPr>
          <w:lang w:eastAsia="da-DK"/>
        </w:rPr>
        <w:t>.</w:t>
      </w:r>
    </w:p>
    <w:p w14:paraId="17579618" w14:textId="77777777" w:rsidR="00AD21AC" w:rsidRDefault="00AD21AC" w:rsidP="00E477F7">
      <w:pPr>
        <w:jc w:val="both"/>
        <w:rPr>
          <w:lang w:eastAsia="da-DK"/>
        </w:rPr>
      </w:pPr>
    </w:p>
    <w:p w14:paraId="1625D104" w14:textId="5554310A" w:rsidR="00AD21AC" w:rsidRDefault="00AD21AC" w:rsidP="00E477F7">
      <w:pPr>
        <w:jc w:val="both"/>
        <w:rPr>
          <w:lang w:eastAsia="da-DK"/>
        </w:rPr>
      </w:pPr>
      <w:r>
        <w:rPr>
          <w:lang w:eastAsia="da-DK"/>
        </w:rPr>
        <w:t xml:space="preserve">Parterne har pligt til straks at underrette hinanden, hvis der under Leverancernes udførelse opstår tvivl om </w:t>
      </w:r>
      <w:r w:rsidR="00406025">
        <w:rPr>
          <w:lang w:eastAsia="da-DK"/>
        </w:rPr>
        <w:t>Leverancekontrakt</w:t>
      </w:r>
      <w:r>
        <w:rPr>
          <w:lang w:eastAsia="da-DK"/>
        </w:rPr>
        <w:t>ens forudsætninger, formål eller gennemførelse.</w:t>
      </w:r>
    </w:p>
    <w:p w14:paraId="43D04611" w14:textId="77777777" w:rsidR="00AD21AC" w:rsidRDefault="00AD21AC" w:rsidP="00E477F7">
      <w:pPr>
        <w:jc w:val="both"/>
        <w:rPr>
          <w:lang w:eastAsia="da-DK"/>
        </w:rPr>
      </w:pPr>
    </w:p>
    <w:p w14:paraId="70015232" w14:textId="7DF02607" w:rsidR="00AD21AC" w:rsidRDefault="606662E5" w:rsidP="5C49E6D6">
      <w:pPr>
        <w:jc w:val="both"/>
        <w:rPr>
          <w:rFonts w:eastAsia="Sylfaen" w:cs="Sylfaen"/>
          <w:szCs w:val="22"/>
        </w:rPr>
      </w:pPr>
      <w:r w:rsidRPr="5C49E6D6">
        <w:rPr>
          <w:rFonts w:eastAsia="Sylfaen" w:cs="Sylfaen"/>
          <w:szCs w:val="22"/>
        </w:rPr>
        <w:t xml:space="preserve">Medmindre andet er anført specifikt i Bilag 1 </w:t>
      </w:r>
      <w:r w:rsidR="00F5244E">
        <w:rPr>
          <w:rFonts w:eastAsia="Sylfaen" w:cs="Sylfaen"/>
          <w:szCs w:val="22"/>
        </w:rPr>
        <w:t>Kundens behov</w:t>
      </w:r>
      <w:r w:rsidRPr="5C49E6D6">
        <w:rPr>
          <w:rFonts w:eastAsia="Sylfaen" w:cs="Sylfaen"/>
          <w:szCs w:val="22"/>
        </w:rPr>
        <w:t>, er arbejdssproget dansk, og Leverancen udføres af Leverandøren i Kundens lokaler i Dahlerups Pakhus, idet Kunden dog kan tillade at Leverancen helt eller delvist udføres eksternt.</w:t>
      </w:r>
    </w:p>
    <w:p w14:paraId="7637C107" w14:textId="77777777" w:rsidR="00AD21AC" w:rsidRDefault="00AD21AC" w:rsidP="00E477F7">
      <w:pPr>
        <w:jc w:val="both"/>
        <w:rPr>
          <w:lang w:eastAsia="da-DK"/>
        </w:rPr>
      </w:pPr>
    </w:p>
    <w:p w14:paraId="53F50E19" w14:textId="77777777" w:rsidR="00AD21AC" w:rsidRDefault="00AD21AC" w:rsidP="00E477F7">
      <w:pPr>
        <w:jc w:val="both"/>
        <w:rPr>
          <w:lang w:eastAsia="da-DK"/>
        </w:rPr>
      </w:pPr>
      <w:r>
        <w:rPr>
          <w:lang w:eastAsia="da-DK"/>
        </w:rPr>
        <w:t>Kunden kan, uden dette berettiger til justering af vederlaget, anvise et alternativt leveringssted i Storkøbenhavn.</w:t>
      </w:r>
    </w:p>
    <w:p w14:paraId="7B2AA5ED" w14:textId="77777777" w:rsidR="00AD21AC" w:rsidRDefault="00AD21AC" w:rsidP="003341A8">
      <w:pPr>
        <w:pStyle w:val="Heading2"/>
      </w:pPr>
      <w:bookmarkStart w:id="21" w:name="_Toc202432509"/>
      <w:r>
        <w:t>Kundens ansvar</w:t>
      </w:r>
      <w:bookmarkEnd w:id="21"/>
    </w:p>
    <w:p w14:paraId="2E2C74ED" w14:textId="77777777" w:rsidR="00AD21AC" w:rsidRDefault="00AD21AC" w:rsidP="00E477F7">
      <w:pPr>
        <w:jc w:val="both"/>
        <w:rPr>
          <w:lang w:eastAsia="da-DK"/>
        </w:rPr>
      </w:pPr>
      <w:r>
        <w:rPr>
          <w:lang w:eastAsia="da-DK"/>
        </w:rPr>
        <w:t>Kunden stiller alt eksisterende materiale af betydning for Leverancens varetagelse til rådighed for Leverandøren.</w:t>
      </w:r>
    </w:p>
    <w:p w14:paraId="7A8E7D70" w14:textId="77777777" w:rsidR="00AD21AC" w:rsidRDefault="00AD21AC" w:rsidP="00E477F7">
      <w:pPr>
        <w:jc w:val="both"/>
        <w:rPr>
          <w:lang w:eastAsia="da-DK"/>
        </w:rPr>
      </w:pPr>
    </w:p>
    <w:p w14:paraId="476F2D9E" w14:textId="4519DBA9" w:rsidR="00AD21AC" w:rsidRDefault="00AD21AC" w:rsidP="00E477F7">
      <w:pPr>
        <w:jc w:val="both"/>
        <w:rPr>
          <w:lang w:eastAsia="da-DK"/>
        </w:rPr>
      </w:pPr>
      <w:r>
        <w:rPr>
          <w:lang w:eastAsia="da-DK"/>
        </w:rPr>
        <w:t xml:space="preserve">Kunden medvirker i øvrigt til Leverancens udførelse i det omfang, dette er forudsat i </w:t>
      </w:r>
      <w:r w:rsidR="00F14357">
        <w:rPr>
          <w:lang w:eastAsia="da-DK"/>
        </w:rPr>
        <w:t>Bilag 1 Kundens behov</w:t>
      </w:r>
      <w:r>
        <w:rPr>
          <w:lang w:eastAsia="da-DK"/>
        </w:rPr>
        <w:t xml:space="preserve">. </w:t>
      </w:r>
    </w:p>
    <w:p w14:paraId="0F35F106" w14:textId="77777777" w:rsidR="00AD21AC" w:rsidRDefault="00AD21AC" w:rsidP="00E477F7">
      <w:pPr>
        <w:jc w:val="both"/>
        <w:rPr>
          <w:lang w:eastAsia="da-DK"/>
        </w:rPr>
      </w:pPr>
    </w:p>
    <w:p w14:paraId="236C38DD" w14:textId="26A1E216" w:rsidR="00AD21AC" w:rsidRDefault="00AD21AC" w:rsidP="00E477F7">
      <w:pPr>
        <w:jc w:val="both"/>
        <w:rPr>
          <w:lang w:eastAsia="da-DK"/>
        </w:rPr>
      </w:pPr>
      <w:r>
        <w:rPr>
          <w:lang w:eastAsia="da-DK"/>
        </w:rPr>
        <w:t>Kunden leder og fordeler arbejdet i Leverancen, og sikrer fremdrift i henhold til tidsplanen</w:t>
      </w:r>
      <w:r w:rsidR="00F14357">
        <w:rPr>
          <w:lang w:eastAsia="da-DK"/>
        </w:rPr>
        <w:t>, jf. Bilag 1 Kundens behov</w:t>
      </w:r>
      <w:r>
        <w:rPr>
          <w:lang w:eastAsia="da-DK"/>
        </w:rPr>
        <w:t xml:space="preserve">. </w:t>
      </w:r>
    </w:p>
    <w:p w14:paraId="09CE4D48" w14:textId="77777777" w:rsidR="00AD21AC" w:rsidRDefault="00AD21AC" w:rsidP="00E477F7">
      <w:pPr>
        <w:jc w:val="both"/>
        <w:rPr>
          <w:lang w:eastAsia="da-DK"/>
        </w:rPr>
      </w:pPr>
      <w:r>
        <w:rPr>
          <w:lang w:eastAsia="da-DK"/>
        </w:rPr>
        <w:t>Kunden er ansvarlig for projektøkonomien.</w:t>
      </w:r>
    </w:p>
    <w:p w14:paraId="4A777236" w14:textId="77777777" w:rsidR="00AD21AC" w:rsidRDefault="00AD21AC" w:rsidP="003341A8">
      <w:pPr>
        <w:pStyle w:val="Heading2"/>
      </w:pPr>
      <w:bookmarkStart w:id="22" w:name="_Toc202432510"/>
      <w:r>
        <w:t>Leverandørens ydelser</w:t>
      </w:r>
      <w:bookmarkEnd w:id="22"/>
    </w:p>
    <w:p w14:paraId="63655E27" w14:textId="77777777" w:rsidR="00AD21AC" w:rsidRDefault="00AD21AC" w:rsidP="003341A8">
      <w:pPr>
        <w:pStyle w:val="Heading3"/>
      </w:pPr>
      <w:bookmarkStart w:id="23" w:name="_Toc202432511"/>
      <w:r>
        <w:t>Hovedydelsen - Leverancen</w:t>
      </w:r>
      <w:bookmarkEnd w:id="23"/>
    </w:p>
    <w:p w14:paraId="42D9E485" w14:textId="75F7B47F" w:rsidR="00AD21AC" w:rsidRDefault="00AD21AC" w:rsidP="00E477F7">
      <w:pPr>
        <w:jc w:val="both"/>
        <w:rPr>
          <w:lang w:eastAsia="da-DK"/>
        </w:rPr>
      </w:pPr>
      <w:r>
        <w:rPr>
          <w:lang w:eastAsia="da-DK"/>
        </w:rPr>
        <w:t xml:space="preserve">Leverandøren skal i Leverancen varetage de(n) opgave(r), der er specificeret i </w:t>
      </w:r>
      <w:r w:rsidR="00F14357">
        <w:rPr>
          <w:lang w:eastAsia="da-DK"/>
        </w:rPr>
        <w:t>B</w:t>
      </w:r>
      <w:r>
        <w:rPr>
          <w:lang w:eastAsia="da-DK"/>
        </w:rPr>
        <w:t xml:space="preserve">ilag 1 </w:t>
      </w:r>
      <w:r w:rsidR="00F14357">
        <w:rPr>
          <w:lang w:eastAsia="da-DK"/>
        </w:rPr>
        <w:t xml:space="preserve">Kundens behov </w:t>
      </w:r>
      <w:r>
        <w:rPr>
          <w:lang w:eastAsia="da-DK"/>
        </w:rPr>
        <w:t xml:space="preserve">og </w:t>
      </w:r>
      <w:r w:rsidR="00406025">
        <w:rPr>
          <w:lang w:eastAsia="da-DK"/>
        </w:rPr>
        <w:t>Leverancekontrakt</w:t>
      </w:r>
      <w:r>
        <w:rPr>
          <w:lang w:eastAsia="da-DK"/>
        </w:rPr>
        <w:t xml:space="preserve">en i øvrigt. </w:t>
      </w:r>
    </w:p>
    <w:p w14:paraId="3C20A0CD" w14:textId="77777777" w:rsidR="00AD21AC" w:rsidRDefault="00AD21AC" w:rsidP="003341A8">
      <w:pPr>
        <w:pStyle w:val="Heading3"/>
      </w:pPr>
      <w:bookmarkStart w:id="24" w:name="_Toc202432512"/>
      <w:r>
        <w:t>Bemanding</w:t>
      </w:r>
      <w:bookmarkEnd w:id="24"/>
    </w:p>
    <w:p w14:paraId="4AC5B42F" w14:textId="1E6383AC" w:rsidR="00AD21AC" w:rsidRDefault="00AD21AC" w:rsidP="00E477F7">
      <w:pPr>
        <w:jc w:val="both"/>
        <w:rPr>
          <w:lang w:eastAsia="da-DK"/>
        </w:rPr>
      </w:pPr>
      <w:r>
        <w:rPr>
          <w:lang w:eastAsia="da-DK"/>
        </w:rPr>
        <w:t xml:space="preserve">De til </w:t>
      </w:r>
      <w:r w:rsidR="00406025">
        <w:rPr>
          <w:lang w:eastAsia="da-DK"/>
        </w:rPr>
        <w:t>Leverancekontrakt</w:t>
      </w:r>
      <w:r>
        <w:rPr>
          <w:lang w:eastAsia="da-DK"/>
        </w:rPr>
        <w:t xml:space="preserve">en tilknyttede medarbejdere er angivet i Bilag 2 Leverandørens </w:t>
      </w:r>
      <w:r w:rsidR="00F14357">
        <w:rPr>
          <w:lang w:eastAsia="da-DK"/>
        </w:rPr>
        <w:t>besvarelse</w:t>
      </w:r>
      <w:r>
        <w:rPr>
          <w:lang w:eastAsia="da-DK"/>
        </w:rPr>
        <w:t xml:space="preserve">. CV’er på medarbejderne er vedlagt </w:t>
      </w:r>
      <w:r w:rsidR="00406025">
        <w:rPr>
          <w:lang w:eastAsia="da-DK"/>
        </w:rPr>
        <w:t>Leverancekontrakt</w:t>
      </w:r>
      <w:r>
        <w:rPr>
          <w:lang w:eastAsia="da-DK"/>
        </w:rPr>
        <w:t xml:space="preserve">en med bilagsnummereringen </w:t>
      </w:r>
      <w:r w:rsidR="00F14357">
        <w:rPr>
          <w:lang w:eastAsia="da-DK"/>
        </w:rPr>
        <w:t>2</w:t>
      </w:r>
      <w:r>
        <w:rPr>
          <w:lang w:eastAsia="da-DK"/>
        </w:rPr>
        <w:t>.1</w:t>
      </w:r>
      <w:r w:rsidR="00F14357">
        <w:rPr>
          <w:lang w:eastAsia="da-DK"/>
        </w:rPr>
        <w:t>-</w:t>
      </w:r>
      <w:r>
        <w:rPr>
          <w:lang w:eastAsia="da-DK"/>
        </w:rPr>
        <w:t>n, hvor n er udtryk for CV-ID-nr. for de enkelte medarbejdere.</w:t>
      </w:r>
    </w:p>
    <w:p w14:paraId="1D9E5581" w14:textId="77777777" w:rsidR="00AD21AC" w:rsidRDefault="00AD21AC" w:rsidP="003341A8">
      <w:pPr>
        <w:pStyle w:val="Heading1"/>
      </w:pPr>
      <w:bookmarkStart w:id="25" w:name="_Toc202432513"/>
      <w:r>
        <w:t>Leveringstid</w:t>
      </w:r>
      <w:bookmarkEnd w:id="25"/>
    </w:p>
    <w:p w14:paraId="5E42F4F4" w14:textId="498AFE0F" w:rsidR="00AD21AC" w:rsidRDefault="00AD21AC" w:rsidP="00E477F7">
      <w:pPr>
        <w:jc w:val="both"/>
        <w:rPr>
          <w:lang w:eastAsia="da-DK"/>
        </w:rPr>
      </w:pPr>
      <w:r>
        <w:rPr>
          <w:lang w:eastAsia="da-DK"/>
        </w:rPr>
        <w:t xml:space="preserve">Leverandøren skal udføre opgaven i henhold til den aftalte tidsplan, </w:t>
      </w:r>
      <w:bookmarkStart w:id="26" w:name="_Hlk149652988"/>
      <w:r>
        <w:rPr>
          <w:lang w:eastAsia="da-DK"/>
        </w:rPr>
        <w:t>Bilag 2</w:t>
      </w:r>
      <w:r w:rsidR="00F14357">
        <w:rPr>
          <w:lang w:eastAsia="da-DK"/>
        </w:rPr>
        <w:t xml:space="preserve"> Leverandørens besvarelse</w:t>
      </w:r>
      <w:bookmarkEnd w:id="26"/>
      <w:r>
        <w:rPr>
          <w:lang w:eastAsia="da-DK"/>
        </w:rPr>
        <w:t>.</w:t>
      </w:r>
    </w:p>
    <w:p w14:paraId="49BC0C3B" w14:textId="77777777" w:rsidR="00AD21AC" w:rsidRDefault="00AD21AC" w:rsidP="00E477F7">
      <w:pPr>
        <w:jc w:val="both"/>
        <w:rPr>
          <w:lang w:eastAsia="da-DK"/>
        </w:rPr>
      </w:pPr>
    </w:p>
    <w:p w14:paraId="4E2E1A3C" w14:textId="77777777" w:rsidR="00AD21AC" w:rsidRDefault="00AD21AC" w:rsidP="00E477F7">
      <w:pPr>
        <w:jc w:val="both"/>
        <w:rPr>
          <w:lang w:eastAsia="da-DK"/>
        </w:rPr>
      </w:pPr>
      <w:r>
        <w:rPr>
          <w:lang w:eastAsia="da-DK"/>
        </w:rPr>
        <w:t>Da Kunden har leveranceansvaret, er Leverandørens primære forpligtelse at sikre, at de rette medarbejdere er til rådighed for opgavens udførelse, når tidsplanen tilsiger dette.</w:t>
      </w:r>
    </w:p>
    <w:p w14:paraId="59B151BA" w14:textId="77777777" w:rsidR="00AD21AC" w:rsidRDefault="00AD21AC" w:rsidP="003341A8">
      <w:pPr>
        <w:pStyle w:val="Heading1"/>
      </w:pPr>
      <w:bookmarkStart w:id="27" w:name="_Toc202432514"/>
      <w:r>
        <w:t>Dokumentation</w:t>
      </w:r>
      <w:bookmarkEnd w:id="27"/>
    </w:p>
    <w:p w14:paraId="029935EC" w14:textId="00EFE17E" w:rsidR="00AD21AC" w:rsidRDefault="00AD21AC" w:rsidP="00E477F7">
      <w:pPr>
        <w:jc w:val="both"/>
        <w:rPr>
          <w:lang w:eastAsia="da-DK"/>
        </w:rPr>
      </w:pPr>
      <w:r>
        <w:rPr>
          <w:lang w:eastAsia="da-DK"/>
        </w:rPr>
        <w:t xml:space="preserve">Leverandøren skal levere den Dokumentation, der er nødvendig for, at Kunden kan anvende Leverancen under </w:t>
      </w:r>
      <w:r w:rsidR="00406025">
        <w:rPr>
          <w:lang w:eastAsia="da-DK"/>
        </w:rPr>
        <w:t>Leverancekontrakt</w:t>
      </w:r>
      <w:r>
        <w:rPr>
          <w:lang w:eastAsia="da-DK"/>
        </w:rPr>
        <w:t xml:space="preserve">en, som angivet i Bilag </w:t>
      </w:r>
      <w:r w:rsidR="000020DE">
        <w:rPr>
          <w:lang w:eastAsia="da-DK"/>
        </w:rPr>
        <w:t>E.</w:t>
      </w:r>
      <w:r w:rsidR="00086481">
        <w:rPr>
          <w:lang w:eastAsia="da-DK"/>
        </w:rPr>
        <w:t>3</w:t>
      </w:r>
      <w:r>
        <w:rPr>
          <w:lang w:eastAsia="da-DK"/>
        </w:rPr>
        <w:t xml:space="preserve"> Dokumentation.</w:t>
      </w:r>
    </w:p>
    <w:p w14:paraId="4AB6610C" w14:textId="77777777" w:rsidR="00AD21AC" w:rsidRDefault="00AD21AC" w:rsidP="00E477F7">
      <w:pPr>
        <w:jc w:val="both"/>
        <w:rPr>
          <w:lang w:eastAsia="da-DK"/>
        </w:rPr>
      </w:pPr>
    </w:p>
    <w:p w14:paraId="51B5D9AF" w14:textId="0DAA577F" w:rsidR="00AD21AC" w:rsidRDefault="00AD21AC" w:rsidP="00E477F7">
      <w:pPr>
        <w:jc w:val="both"/>
        <w:rPr>
          <w:lang w:eastAsia="da-DK"/>
        </w:rPr>
      </w:pPr>
      <w:r>
        <w:rPr>
          <w:lang w:eastAsia="da-DK"/>
        </w:rPr>
        <w:t xml:space="preserve">Leverandøren er forpligtet til løbende at levere og vedligeholde den Dokumentation, der er fastsat i Bilag </w:t>
      </w:r>
      <w:r w:rsidR="00F14357">
        <w:rPr>
          <w:lang w:eastAsia="da-DK"/>
        </w:rPr>
        <w:t>E.</w:t>
      </w:r>
      <w:r w:rsidR="00086481">
        <w:rPr>
          <w:lang w:eastAsia="da-DK"/>
        </w:rPr>
        <w:t>3</w:t>
      </w:r>
      <w:r>
        <w:rPr>
          <w:lang w:eastAsia="da-DK"/>
        </w:rPr>
        <w:t xml:space="preserve"> Dokumentation.</w:t>
      </w:r>
    </w:p>
    <w:p w14:paraId="486CF4A0" w14:textId="77777777" w:rsidR="00AD21AC" w:rsidRDefault="00AD21AC" w:rsidP="00E477F7">
      <w:pPr>
        <w:jc w:val="both"/>
        <w:rPr>
          <w:lang w:eastAsia="da-DK"/>
        </w:rPr>
      </w:pPr>
    </w:p>
    <w:p w14:paraId="16F1871A" w14:textId="77777777" w:rsidR="00AD21AC" w:rsidRDefault="00AD21AC" w:rsidP="00E477F7">
      <w:pPr>
        <w:jc w:val="both"/>
        <w:rPr>
          <w:lang w:eastAsia="da-DK"/>
        </w:rPr>
      </w:pPr>
      <w:r>
        <w:rPr>
          <w:lang w:eastAsia="da-DK"/>
        </w:rPr>
        <w:t xml:space="preserve">Dokumentationen skal udleveres af Leverandøren i almindeligt læsbart format på forlangende, og inden 5 Arbejdsdage.  </w:t>
      </w:r>
    </w:p>
    <w:p w14:paraId="4AD8B647" w14:textId="77777777" w:rsidR="00AD21AC" w:rsidRDefault="00AD21AC" w:rsidP="00E477F7">
      <w:pPr>
        <w:jc w:val="both"/>
        <w:rPr>
          <w:lang w:eastAsia="da-DK"/>
        </w:rPr>
      </w:pPr>
    </w:p>
    <w:p w14:paraId="76D5A6B8" w14:textId="4A75E1AE" w:rsidR="00AD21AC" w:rsidRDefault="00AD21AC" w:rsidP="00E477F7">
      <w:pPr>
        <w:jc w:val="both"/>
        <w:rPr>
          <w:lang w:eastAsia="da-DK"/>
        </w:rPr>
      </w:pPr>
      <w:r>
        <w:rPr>
          <w:lang w:eastAsia="da-DK"/>
        </w:rPr>
        <w:t xml:space="preserve">Senest 5 Arbejdsdage efter </w:t>
      </w:r>
      <w:r w:rsidR="00406025">
        <w:rPr>
          <w:lang w:eastAsia="da-DK"/>
        </w:rPr>
        <w:t>Leverancekontrakt</w:t>
      </w:r>
      <w:r>
        <w:rPr>
          <w:lang w:eastAsia="da-DK"/>
        </w:rPr>
        <w:t xml:space="preserve">ens ophør, uanset årsag, skal Leverandøren levere endelig Dokumentation. </w:t>
      </w:r>
    </w:p>
    <w:p w14:paraId="7D69D461" w14:textId="77777777" w:rsidR="00AD21AC" w:rsidRDefault="00AD21AC" w:rsidP="003341A8">
      <w:pPr>
        <w:pStyle w:val="Heading1"/>
      </w:pPr>
      <w:bookmarkStart w:id="28" w:name="_Toc202432515"/>
      <w:r>
        <w:t>Test og prøver</w:t>
      </w:r>
      <w:bookmarkEnd w:id="28"/>
    </w:p>
    <w:p w14:paraId="60059109" w14:textId="5AEB69DE" w:rsidR="00AD21AC" w:rsidRDefault="00AD21AC" w:rsidP="00E477F7">
      <w:pPr>
        <w:jc w:val="both"/>
        <w:rPr>
          <w:lang w:eastAsia="da-DK"/>
        </w:rPr>
      </w:pPr>
      <w:r>
        <w:rPr>
          <w:lang w:eastAsia="da-DK"/>
        </w:rPr>
        <w:t xml:space="preserve">Foruden løbende kvalitetssikring af eget arbejde, udfører Leverandøren interne tests i nødvendigt omfang inden Leverancer præsenteres for Kunden. Det nærmere omfang af interne test aftales mellem </w:t>
      </w:r>
      <w:r w:rsidR="0063106F">
        <w:rPr>
          <w:lang w:eastAsia="da-DK"/>
        </w:rPr>
        <w:t>P</w:t>
      </w:r>
      <w:r>
        <w:rPr>
          <w:lang w:eastAsia="da-DK"/>
        </w:rPr>
        <w:t>arterne løbende under hensyntagen</w:t>
      </w:r>
      <w:r w:rsidR="006A6607">
        <w:rPr>
          <w:lang w:eastAsia="da-DK"/>
        </w:rPr>
        <w:t xml:space="preserve"> til</w:t>
      </w:r>
      <w:r>
        <w:rPr>
          <w:lang w:eastAsia="da-DK"/>
        </w:rPr>
        <w:t xml:space="preserve"> Leverancen og opgavernes art og omfang.</w:t>
      </w:r>
    </w:p>
    <w:p w14:paraId="5099F397" w14:textId="77777777" w:rsidR="00AD21AC" w:rsidRDefault="00AD21AC" w:rsidP="00E477F7">
      <w:pPr>
        <w:jc w:val="both"/>
        <w:rPr>
          <w:lang w:eastAsia="da-DK"/>
        </w:rPr>
      </w:pPr>
    </w:p>
    <w:p w14:paraId="3D22C238" w14:textId="1753566C" w:rsidR="00AD21AC" w:rsidRDefault="00AD21AC" w:rsidP="00E477F7">
      <w:pPr>
        <w:jc w:val="both"/>
        <w:rPr>
          <w:lang w:eastAsia="da-DK"/>
        </w:rPr>
      </w:pPr>
      <w:r>
        <w:rPr>
          <w:lang w:eastAsia="da-DK"/>
        </w:rPr>
        <w:t xml:space="preserve">Derudover afvikles alle test og prøver i henhold Bilag G Test og prøver. </w:t>
      </w:r>
    </w:p>
    <w:p w14:paraId="7981BA6D" w14:textId="77777777" w:rsidR="00AD21AC" w:rsidRDefault="00AD21AC" w:rsidP="00E477F7">
      <w:pPr>
        <w:jc w:val="both"/>
        <w:rPr>
          <w:lang w:eastAsia="da-DK"/>
        </w:rPr>
      </w:pPr>
    </w:p>
    <w:p w14:paraId="00D9F0DF" w14:textId="7327194A" w:rsidR="00AD21AC" w:rsidRPr="00EE2C69" w:rsidRDefault="00AD21AC" w:rsidP="00E477F7">
      <w:pPr>
        <w:jc w:val="both"/>
        <w:rPr>
          <w:lang w:eastAsia="da-DK"/>
        </w:rPr>
      </w:pPr>
      <w:r>
        <w:rPr>
          <w:lang w:eastAsia="da-DK"/>
        </w:rPr>
        <w:t xml:space="preserve">Leverandøren deltager heri i det i </w:t>
      </w:r>
      <w:r w:rsidR="00F14357">
        <w:rPr>
          <w:lang w:eastAsia="da-DK"/>
        </w:rPr>
        <w:t>Bilag 1 Kundens behov</w:t>
      </w:r>
      <w:r>
        <w:rPr>
          <w:lang w:eastAsia="da-DK"/>
        </w:rPr>
        <w:t xml:space="preserve"> fastsatte omfang.</w:t>
      </w:r>
    </w:p>
    <w:p w14:paraId="43FA457F" w14:textId="77777777" w:rsidR="00AD21AC" w:rsidRDefault="00AD21AC" w:rsidP="003341A8">
      <w:pPr>
        <w:pStyle w:val="Kapitel"/>
      </w:pPr>
      <w:bookmarkStart w:id="29" w:name="_Toc202432516"/>
      <w:r w:rsidRPr="00142DB8">
        <w:t>SAMARBEJDE, RAPPORTERING OG BETALING</w:t>
      </w:r>
      <w:bookmarkEnd w:id="29"/>
    </w:p>
    <w:p w14:paraId="7348F299" w14:textId="77777777" w:rsidR="00AD21AC" w:rsidRDefault="00AD21AC" w:rsidP="003341A8">
      <w:pPr>
        <w:pStyle w:val="Heading1"/>
      </w:pPr>
      <w:bookmarkStart w:id="30" w:name="_Toc202432517"/>
      <w:r>
        <w:t>Samarbejdsorganisation</w:t>
      </w:r>
      <w:bookmarkEnd w:id="30"/>
    </w:p>
    <w:p w14:paraId="508FDE9A" w14:textId="7342A6AB" w:rsidR="00AD21AC" w:rsidRDefault="00AD21AC" w:rsidP="00E477F7">
      <w:pPr>
        <w:jc w:val="both"/>
        <w:rPr>
          <w:lang w:eastAsia="da-DK"/>
        </w:rPr>
      </w:pPr>
      <w:r>
        <w:rPr>
          <w:lang w:eastAsia="da-DK"/>
        </w:rPr>
        <w:t xml:space="preserve">Parterne har aftalt den i Bilag </w:t>
      </w:r>
      <w:r w:rsidR="00F14357">
        <w:rPr>
          <w:lang w:eastAsia="da-DK"/>
        </w:rPr>
        <w:t>1 Kundens behov</w:t>
      </w:r>
      <w:r>
        <w:rPr>
          <w:lang w:eastAsia="da-DK"/>
        </w:rPr>
        <w:t xml:space="preserve"> fastsatte samarbejdsorganisation inklusiv de allokerede medarbejdere som specificeret i </w:t>
      </w:r>
      <w:r w:rsidR="00F14357">
        <w:rPr>
          <w:lang w:eastAsia="da-DK"/>
        </w:rPr>
        <w:t>Bilag 2 Leverandørens besvarelse</w:t>
      </w:r>
      <w:r>
        <w:rPr>
          <w:lang w:eastAsia="da-DK"/>
        </w:rPr>
        <w:t>.</w:t>
      </w:r>
    </w:p>
    <w:p w14:paraId="3A5BA013" w14:textId="77777777" w:rsidR="00AD21AC" w:rsidRDefault="00AD21AC" w:rsidP="003341A8">
      <w:pPr>
        <w:pStyle w:val="Heading1"/>
      </w:pPr>
      <w:bookmarkStart w:id="31" w:name="_Toc202432518"/>
      <w:r>
        <w:t>Udskiftning af medarbejdere</w:t>
      </w:r>
      <w:bookmarkEnd w:id="31"/>
    </w:p>
    <w:p w14:paraId="6818C27B" w14:textId="77777777" w:rsidR="00AD21AC" w:rsidRDefault="00AD21AC" w:rsidP="00E477F7">
      <w:pPr>
        <w:jc w:val="both"/>
        <w:rPr>
          <w:lang w:eastAsia="da-DK"/>
        </w:rPr>
      </w:pPr>
      <w:r>
        <w:rPr>
          <w:lang w:eastAsia="da-DK"/>
        </w:rPr>
        <w:t>Parterne skal tilstræbe, at de medarbejdere, der er udset til at gennemføre Leverancen, ikke udskiftes unødigt og til skade for fremdrift, løsning og Leverancens planmæssige udførelse.</w:t>
      </w:r>
    </w:p>
    <w:p w14:paraId="18E9D0C3" w14:textId="77777777" w:rsidR="00AD21AC" w:rsidRDefault="00AD21AC" w:rsidP="00E477F7">
      <w:pPr>
        <w:jc w:val="both"/>
        <w:rPr>
          <w:lang w:eastAsia="da-DK"/>
        </w:rPr>
      </w:pPr>
    </w:p>
    <w:p w14:paraId="5CFA87C7" w14:textId="77777777" w:rsidR="00AD21AC" w:rsidRDefault="00AD21AC" w:rsidP="00E477F7">
      <w:pPr>
        <w:jc w:val="both"/>
        <w:rPr>
          <w:lang w:eastAsia="da-DK"/>
        </w:rPr>
      </w:pPr>
      <w:r>
        <w:rPr>
          <w:lang w:eastAsia="da-DK"/>
        </w:rPr>
        <w:t>Ved enhver udskiftning af en medarbejder gælder Rammeaftalens bestemmelser herfor.</w:t>
      </w:r>
    </w:p>
    <w:p w14:paraId="1237CD50" w14:textId="211611A1" w:rsidR="00AD21AC" w:rsidRDefault="00AD21AC" w:rsidP="003341A8">
      <w:pPr>
        <w:pStyle w:val="Heading1"/>
      </w:pPr>
      <w:bookmarkStart w:id="32" w:name="_Toc22129905"/>
      <w:bookmarkStart w:id="33" w:name="_Toc202432519"/>
      <w:bookmarkEnd w:id="32"/>
      <w:r>
        <w:t>Rapportering</w:t>
      </w:r>
      <w:bookmarkEnd w:id="33"/>
    </w:p>
    <w:p w14:paraId="01CC3EBF" w14:textId="77777777" w:rsidR="00AD21AC" w:rsidRDefault="00AD21AC" w:rsidP="003341A8">
      <w:pPr>
        <w:pStyle w:val="Heading2"/>
      </w:pPr>
      <w:bookmarkStart w:id="34" w:name="_Ref24101176"/>
      <w:bookmarkStart w:id="35" w:name="_Toc202432520"/>
      <w:r>
        <w:t>Løbende rapportering</w:t>
      </w:r>
      <w:bookmarkEnd w:id="34"/>
      <w:bookmarkEnd w:id="35"/>
    </w:p>
    <w:p w14:paraId="138FE035" w14:textId="77777777" w:rsidR="00AD21AC" w:rsidRDefault="00AD21AC" w:rsidP="413C0437">
      <w:pPr>
        <w:jc w:val="both"/>
        <w:rPr>
          <w:lang w:eastAsia="da-DK"/>
        </w:rPr>
      </w:pPr>
      <w:r>
        <w:rPr>
          <w:lang w:eastAsia="da-DK"/>
        </w:rPr>
        <w:t xml:space="preserve">Kunden skal løbende holdes orienteret om opgavens tilrettelæggelse og fremdrift. Kunden skal herunder orienteres om foreløbige resultater af større betydning. </w:t>
      </w:r>
    </w:p>
    <w:p w14:paraId="11991B4A" w14:textId="77777777" w:rsidR="00AD21AC" w:rsidRDefault="00AD21AC" w:rsidP="413C0437">
      <w:pPr>
        <w:jc w:val="both"/>
        <w:rPr>
          <w:lang w:eastAsia="da-DK"/>
        </w:rPr>
      </w:pPr>
    </w:p>
    <w:p w14:paraId="39B89BAF" w14:textId="77777777" w:rsidR="00AD21AC" w:rsidRDefault="00AD21AC" w:rsidP="413C0437">
      <w:pPr>
        <w:jc w:val="both"/>
        <w:rPr>
          <w:lang w:eastAsia="da-DK"/>
        </w:rPr>
      </w:pPr>
      <w:r>
        <w:rPr>
          <w:lang w:eastAsia="da-DK"/>
        </w:rPr>
        <w:t xml:space="preserve">Leverandøren har pligt til straks at underrette Kunden, </w:t>
      </w:r>
      <w:proofErr w:type="gramStart"/>
      <w:r>
        <w:rPr>
          <w:lang w:eastAsia="da-DK"/>
        </w:rPr>
        <w:t>såfremt</w:t>
      </w:r>
      <w:proofErr w:type="gramEnd"/>
      <w:r>
        <w:rPr>
          <w:lang w:eastAsia="da-DK"/>
        </w:rPr>
        <w:t xml:space="preserve"> der under opgavens udførelse opstår tvivl om Kontaktens forudsætninger, formål eller gennemførelse, der bringer Leverancens rettidige og korrekte udførelse i fare.</w:t>
      </w:r>
    </w:p>
    <w:p w14:paraId="7A394C15" w14:textId="77777777" w:rsidR="00AD21AC" w:rsidRDefault="00AD21AC" w:rsidP="003341A8">
      <w:pPr>
        <w:pStyle w:val="Heading2"/>
      </w:pPr>
      <w:bookmarkStart w:id="36" w:name="_Toc202432521"/>
      <w:r>
        <w:t>Periodisk rapportering</w:t>
      </w:r>
      <w:bookmarkEnd w:id="36"/>
    </w:p>
    <w:p w14:paraId="0328B4B9" w14:textId="6D4EE769" w:rsidR="00AD21AC" w:rsidRDefault="00AD21AC" w:rsidP="00E477F7">
      <w:pPr>
        <w:jc w:val="both"/>
        <w:rPr>
          <w:lang w:eastAsia="da-DK"/>
        </w:rPr>
      </w:pPr>
      <w:r>
        <w:rPr>
          <w:lang w:eastAsia="da-DK"/>
        </w:rPr>
        <w:t>Foruden den løbende rapportering som nævnt i punkt</w:t>
      </w:r>
      <w:r w:rsidR="006279EF">
        <w:rPr>
          <w:lang w:eastAsia="da-DK"/>
        </w:rPr>
        <w:t xml:space="preserve"> 10.1</w:t>
      </w:r>
      <w:r>
        <w:rPr>
          <w:lang w:eastAsia="da-DK"/>
        </w:rPr>
        <w:t>, skal Leverandøren rapportere skriftligt hver 14. dag</w:t>
      </w:r>
      <w:r w:rsidR="00706969">
        <w:rPr>
          <w:lang w:eastAsia="da-DK"/>
        </w:rPr>
        <w:t>,</w:t>
      </w:r>
      <w:r w:rsidR="007A17B8">
        <w:rPr>
          <w:lang w:eastAsia="da-DK"/>
        </w:rPr>
        <w:t xml:space="preserve"> </w:t>
      </w:r>
      <w:r>
        <w:rPr>
          <w:lang w:eastAsia="da-DK"/>
        </w:rPr>
        <w:t>eller med andet</w:t>
      </w:r>
      <w:r w:rsidR="003E6EFB">
        <w:rPr>
          <w:lang w:eastAsia="da-DK"/>
        </w:rPr>
        <w:t xml:space="preserve"> mellem Parterne </w:t>
      </w:r>
      <w:r w:rsidR="00706969">
        <w:rPr>
          <w:lang w:eastAsia="da-DK"/>
        </w:rPr>
        <w:t>aftalt</w:t>
      </w:r>
      <w:r>
        <w:rPr>
          <w:lang w:eastAsia="da-DK"/>
        </w:rPr>
        <w:t xml:space="preserve"> interval</w:t>
      </w:r>
      <w:r w:rsidR="00706969">
        <w:rPr>
          <w:lang w:eastAsia="da-DK"/>
        </w:rPr>
        <w:t>,</w:t>
      </w:r>
      <w:r w:rsidR="005B7CA7">
        <w:rPr>
          <w:lang w:eastAsia="da-DK"/>
        </w:rPr>
        <w:t xml:space="preserve"> </w:t>
      </w:r>
      <w:r>
        <w:rPr>
          <w:lang w:eastAsia="da-DK"/>
        </w:rPr>
        <w:t>om alle forhold relevante for samarbejdet og Leverancens udførelse, herunder tidsforbrug specificeret på den enkelte medarbejder, aktiviteter, kvalitet, fremdrift, risici, økonomi osv.</w:t>
      </w:r>
    </w:p>
    <w:p w14:paraId="4BA9D0AF" w14:textId="77777777" w:rsidR="00AD21AC" w:rsidRDefault="00AD21AC" w:rsidP="00E477F7">
      <w:pPr>
        <w:jc w:val="both"/>
        <w:rPr>
          <w:lang w:eastAsia="da-DK"/>
        </w:rPr>
      </w:pPr>
    </w:p>
    <w:p w14:paraId="4CB79B3F" w14:textId="5F00EAF3" w:rsidR="00AD21AC" w:rsidRDefault="00AD21AC" w:rsidP="00E477F7">
      <w:pPr>
        <w:jc w:val="both"/>
        <w:rPr>
          <w:lang w:eastAsia="da-DK"/>
        </w:rPr>
      </w:pPr>
      <w:r>
        <w:rPr>
          <w:lang w:eastAsia="da-DK"/>
        </w:rPr>
        <w:t xml:space="preserve">Rapporteringen sker i henhold til den fastsatte samarbejdsmodel i Bilag </w:t>
      </w:r>
      <w:r w:rsidR="00F14357">
        <w:rPr>
          <w:lang w:eastAsia="da-DK"/>
        </w:rPr>
        <w:t>1 Kundens Behov</w:t>
      </w:r>
      <w:r>
        <w:rPr>
          <w:lang w:eastAsia="da-DK"/>
        </w:rPr>
        <w:t>.</w:t>
      </w:r>
    </w:p>
    <w:p w14:paraId="3ACBB048" w14:textId="77777777" w:rsidR="00AD21AC" w:rsidRDefault="00AD21AC" w:rsidP="003341A8">
      <w:pPr>
        <w:pStyle w:val="Heading1"/>
      </w:pPr>
      <w:bookmarkStart w:id="37" w:name="_Toc202432522"/>
      <w:r>
        <w:t>Betaling</w:t>
      </w:r>
      <w:bookmarkEnd w:id="37"/>
    </w:p>
    <w:p w14:paraId="33367F51" w14:textId="77777777" w:rsidR="00AD21AC" w:rsidRDefault="00AD21AC" w:rsidP="003341A8">
      <w:pPr>
        <w:pStyle w:val="Heading2"/>
      </w:pPr>
      <w:bookmarkStart w:id="38" w:name="_Toc202432523"/>
      <w:r>
        <w:t>Generelt</w:t>
      </w:r>
      <w:bookmarkEnd w:id="38"/>
    </w:p>
    <w:p w14:paraId="4CBF1301" w14:textId="2A1515B4" w:rsidR="00AD21AC" w:rsidRDefault="00AD21AC" w:rsidP="00E477F7">
      <w:pPr>
        <w:jc w:val="both"/>
        <w:rPr>
          <w:lang w:eastAsia="da-DK"/>
        </w:rPr>
      </w:pPr>
      <w:r>
        <w:rPr>
          <w:lang w:eastAsia="da-DK"/>
        </w:rPr>
        <w:t xml:space="preserve">Priselementer for opgaver udført i medfør af denne </w:t>
      </w:r>
      <w:r w:rsidR="00406025">
        <w:rPr>
          <w:lang w:eastAsia="da-DK"/>
        </w:rPr>
        <w:t>Leverancekontrakt</w:t>
      </w:r>
      <w:r>
        <w:rPr>
          <w:lang w:eastAsia="da-DK"/>
        </w:rPr>
        <w:t xml:space="preserve"> fremgår af</w:t>
      </w:r>
      <w:r w:rsidR="001A5A13">
        <w:rPr>
          <w:lang w:eastAsia="da-DK"/>
        </w:rPr>
        <w:t xml:space="preserve"> Bilag 1 Kundens Behov o</w:t>
      </w:r>
      <w:r>
        <w:rPr>
          <w:lang w:eastAsia="da-DK"/>
        </w:rPr>
        <w:t>g</w:t>
      </w:r>
      <w:r w:rsidR="001A5A13">
        <w:rPr>
          <w:lang w:eastAsia="da-DK"/>
        </w:rPr>
        <w:t xml:space="preserve"> Bilag 2 Leverandørens besvarelse</w:t>
      </w:r>
      <w:r>
        <w:rPr>
          <w:lang w:eastAsia="da-DK"/>
        </w:rPr>
        <w:t xml:space="preserve">. </w:t>
      </w:r>
    </w:p>
    <w:p w14:paraId="5948D944" w14:textId="77777777" w:rsidR="00AD21AC" w:rsidRDefault="00AD21AC" w:rsidP="00E477F7">
      <w:pPr>
        <w:jc w:val="both"/>
        <w:rPr>
          <w:lang w:eastAsia="da-DK"/>
        </w:rPr>
      </w:pPr>
    </w:p>
    <w:p w14:paraId="5AC3DF9E" w14:textId="77777777" w:rsidR="00AD21AC" w:rsidRDefault="00AD21AC" w:rsidP="00E477F7">
      <w:pPr>
        <w:jc w:val="both"/>
        <w:rPr>
          <w:lang w:eastAsia="da-DK"/>
        </w:rPr>
      </w:pPr>
      <w:r>
        <w:rPr>
          <w:lang w:eastAsia="da-DK"/>
        </w:rPr>
        <w:t xml:space="preserve">I priselementerne er </w:t>
      </w:r>
      <w:r w:rsidRPr="00CB46D7">
        <w:rPr>
          <w:lang w:eastAsia="da-DK"/>
        </w:rPr>
        <w:t>omfatte</w:t>
      </w:r>
      <w:r>
        <w:rPr>
          <w:lang w:eastAsia="da-DK"/>
        </w:rPr>
        <w:t>t</w:t>
      </w:r>
      <w:r w:rsidRPr="00CB46D7">
        <w:rPr>
          <w:lang w:eastAsia="da-DK"/>
        </w:rPr>
        <w:t xml:space="preserve"> samtlige de med udførelse af Leverancen forbundne udgifter og omkostninger til </w:t>
      </w:r>
      <w:r>
        <w:rPr>
          <w:lang w:eastAsia="da-DK"/>
        </w:rPr>
        <w:t xml:space="preserve">løn, it-udstyr, licenser, </w:t>
      </w:r>
      <w:r w:rsidRPr="00CB46D7">
        <w:rPr>
          <w:lang w:eastAsia="da-DK"/>
        </w:rPr>
        <w:t>kontorhold,</w:t>
      </w:r>
      <w:r>
        <w:rPr>
          <w:lang w:eastAsia="da-DK"/>
        </w:rPr>
        <w:t xml:space="preserve"> transport,</w:t>
      </w:r>
      <w:r w:rsidRPr="00CB46D7">
        <w:rPr>
          <w:lang w:eastAsia="da-DK"/>
        </w:rPr>
        <w:t xml:space="preserve"> omkostninger til efteruddannelse m.v., der således ikke kan faktureres særskilt.</w:t>
      </w:r>
    </w:p>
    <w:p w14:paraId="2766890A" w14:textId="77777777" w:rsidR="00AD21AC" w:rsidRDefault="00AD21AC" w:rsidP="00E477F7">
      <w:pPr>
        <w:jc w:val="both"/>
        <w:rPr>
          <w:lang w:eastAsia="da-DK"/>
        </w:rPr>
      </w:pPr>
    </w:p>
    <w:p w14:paraId="23A419E7" w14:textId="69D3B5AB" w:rsidR="00AD21AC" w:rsidRPr="00CB46D7" w:rsidRDefault="00AD21AC" w:rsidP="00E477F7">
      <w:pPr>
        <w:jc w:val="both"/>
        <w:rPr>
          <w:lang w:eastAsia="da-DK"/>
        </w:rPr>
      </w:pPr>
      <w:r w:rsidRPr="00CB46D7">
        <w:rPr>
          <w:lang w:eastAsia="da-DK"/>
        </w:rPr>
        <w:t>Herudover kan Leverandøren alene kræve godtgørelse</w:t>
      </w:r>
      <w:r>
        <w:rPr>
          <w:lang w:eastAsia="da-DK"/>
        </w:rPr>
        <w:t xml:space="preserve"> eller</w:t>
      </w:r>
      <w:r w:rsidRPr="00CB46D7">
        <w:rPr>
          <w:lang w:eastAsia="da-DK"/>
        </w:rPr>
        <w:t xml:space="preserve"> kompensation, </w:t>
      </w:r>
      <w:proofErr w:type="gramStart"/>
      <w:r w:rsidRPr="00CB46D7">
        <w:rPr>
          <w:lang w:eastAsia="da-DK"/>
        </w:rPr>
        <w:t>såfremt</w:t>
      </w:r>
      <w:proofErr w:type="gramEnd"/>
      <w:r w:rsidRPr="00CB46D7">
        <w:rPr>
          <w:lang w:eastAsia="da-DK"/>
        </w:rPr>
        <w:t xml:space="preserve"> dette udtrykkeligt er angivet i andre punkter i </w:t>
      </w:r>
      <w:r w:rsidR="00406025">
        <w:rPr>
          <w:lang w:eastAsia="da-DK"/>
        </w:rPr>
        <w:t>Leverancekontrakt</w:t>
      </w:r>
      <w:r>
        <w:rPr>
          <w:lang w:eastAsia="da-DK"/>
        </w:rPr>
        <w:t>en eller efter konkret skriftlig aftale</w:t>
      </w:r>
      <w:r w:rsidRPr="00CB46D7">
        <w:rPr>
          <w:lang w:eastAsia="da-DK"/>
        </w:rPr>
        <w:t xml:space="preserve">. </w:t>
      </w:r>
    </w:p>
    <w:p w14:paraId="69828184" w14:textId="77777777" w:rsidR="00AD21AC" w:rsidRDefault="00AD21AC" w:rsidP="003341A8">
      <w:pPr>
        <w:pStyle w:val="Heading2"/>
      </w:pPr>
      <w:bookmarkStart w:id="39" w:name="_Toc202432524"/>
      <w:r>
        <w:t>Estimat</w:t>
      </w:r>
      <w:bookmarkEnd w:id="39"/>
    </w:p>
    <w:p w14:paraId="4EAF938C" w14:textId="62EF77CA" w:rsidR="00AD21AC" w:rsidRDefault="00AD21AC" w:rsidP="00E477F7">
      <w:pPr>
        <w:jc w:val="both"/>
        <w:rPr>
          <w:lang w:eastAsia="da-DK"/>
        </w:rPr>
      </w:pPr>
      <w:r>
        <w:rPr>
          <w:lang w:eastAsia="da-DK"/>
        </w:rPr>
        <w:t xml:space="preserve">Ved afgivelse af tilbud på </w:t>
      </w:r>
      <w:r w:rsidR="00406025">
        <w:rPr>
          <w:lang w:eastAsia="da-DK"/>
        </w:rPr>
        <w:t>Leverancekontrakt</w:t>
      </w:r>
      <w:r>
        <w:rPr>
          <w:lang w:eastAsia="da-DK"/>
        </w:rPr>
        <w:t xml:space="preserve">en og eventuelle senere ændringer afgiver Leverandøren et estimat på Leverancens udførelse baseret på priselementerne angivet i </w:t>
      </w:r>
      <w:r w:rsidR="009A6BAC">
        <w:rPr>
          <w:lang w:eastAsia="da-DK"/>
        </w:rPr>
        <w:t>Bilag 1 Kundens Behov og Bilag 2 Leverandørens besvarelse.</w:t>
      </w:r>
    </w:p>
    <w:p w14:paraId="40BC3F98" w14:textId="77777777" w:rsidR="00AD21AC" w:rsidRDefault="00AD21AC" w:rsidP="00E477F7">
      <w:pPr>
        <w:jc w:val="both"/>
        <w:rPr>
          <w:lang w:eastAsia="da-DK"/>
        </w:rPr>
      </w:pPr>
    </w:p>
    <w:p w14:paraId="10E08CFA" w14:textId="77777777" w:rsidR="00AD21AC" w:rsidRDefault="00AD21AC" w:rsidP="00E477F7">
      <w:pPr>
        <w:jc w:val="both"/>
        <w:rPr>
          <w:lang w:eastAsia="da-DK"/>
        </w:rPr>
      </w:pPr>
      <w:r>
        <w:rPr>
          <w:lang w:eastAsia="da-DK"/>
        </w:rPr>
        <w:t>Estimatet må ikke overskrides uden forudgående aftale med Kunden.</w:t>
      </w:r>
    </w:p>
    <w:p w14:paraId="118D15BC" w14:textId="77777777" w:rsidR="00AD21AC" w:rsidRDefault="00AD21AC" w:rsidP="00E477F7">
      <w:pPr>
        <w:jc w:val="both"/>
        <w:rPr>
          <w:lang w:eastAsia="da-DK"/>
        </w:rPr>
      </w:pPr>
    </w:p>
    <w:p w14:paraId="6C8788A3" w14:textId="77777777" w:rsidR="00AD21AC" w:rsidRDefault="00AD21AC" w:rsidP="00E477F7">
      <w:pPr>
        <w:jc w:val="both"/>
        <w:rPr>
          <w:lang w:eastAsia="da-DK"/>
        </w:rPr>
      </w:pPr>
      <w:r>
        <w:rPr>
          <w:lang w:eastAsia="da-DK"/>
        </w:rPr>
        <w:t>Estimatet skal være opdelt pr. opgave med angivelse af ressourceindsats for de allokerede medarbejdere for de pågældende måneder. Det er i enhver henseende Leverandørens ansvar, at estimatet er forsvarligt, dog under forudsætning af at Kunden har afgivet korrekte oplysninger.</w:t>
      </w:r>
    </w:p>
    <w:p w14:paraId="2691D006" w14:textId="77777777" w:rsidR="00AD21AC" w:rsidRDefault="00AD21AC" w:rsidP="00E477F7">
      <w:pPr>
        <w:jc w:val="both"/>
        <w:rPr>
          <w:lang w:eastAsia="da-DK"/>
        </w:rPr>
      </w:pPr>
    </w:p>
    <w:p w14:paraId="42E644EE" w14:textId="17D37D37" w:rsidR="00AD21AC" w:rsidRDefault="00AD21AC" w:rsidP="00E477F7">
      <w:pPr>
        <w:jc w:val="both"/>
        <w:rPr>
          <w:lang w:eastAsia="da-DK"/>
        </w:rPr>
      </w:pPr>
      <w:r>
        <w:rPr>
          <w:lang w:eastAsia="da-DK"/>
        </w:rPr>
        <w:t xml:space="preserve">Det påhviler Leverandøren løbende at foretage en revurdering af det afgivne estimat. Hvis andet ikke er aftalt i Bilag </w:t>
      </w:r>
      <w:r w:rsidR="00F14357">
        <w:rPr>
          <w:lang w:eastAsia="da-DK"/>
        </w:rPr>
        <w:t>1 Kundens behov</w:t>
      </w:r>
      <w:r>
        <w:rPr>
          <w:lang w:eastAsia="da-DK"/>
        </w:rPr>
        <w:t xml:space="preserve">, skal Leverandøren senest den 5. i måneden fremsende en opfølgning for den forudgående måned og et revideret estimat for den resterende periode. Enhver afvigelse i op- eller nedadgående retning i forhold til det senest meddelte estimat skal begrundes. </w:t>
      </w:r>
    </w:p>
    <w:p w14:paraId="16EF34A2" w14:textId="77777777" w:rsidR="00AD21AC" w:rsidRDefault="00AD21AC" w:rsidP="00E477F7">
      <w:pPr>
        <w:jc w:val="both"/>
        <w:rPr>
          <w:lang w:eastAsia="da-DK"/>
        </w:rPr>
      </w:pPr>
    </w:p>
    <w:p w14:paraId="71C2D9FB" w14:textId="77777777" w:rsidR="00AD21AC" w:rsidRDefault="00AD21AC" w:rsidP="00E477F7">
      <w:pPr>
        <w:jc w:val="both"/>
        <w:rPr>
          <w:lang w:eastAsia="da-DK"/>
        </w:rPr>
      </w:pPr>
      <w:proofErr w:type="gramStart"/>
      <w:r>
        <w:rPr>
          <w:lang w:eastAsia="da-DK"/>
        </w:rPr>
        <w:t>Såfremt</w:t>
      </w:r>
      <w:proofErr w:type="gramEnd"/>
      <w:r>
        <w:rPr>
          <w:lang w:eastAsia="da-DK"/>
        </w:rPr>
        <w:t xml:space="preserve"> Kunden har bemærkninger til det reviderede estimat, skal dette uden ugrundet ophold meddeles skriftligt til Leverandøren.</w:t>
      </w:r>
    </w:p>
    <w:p w14:paraId="5B3155B0" w14:textId="77777777" w:rsidR="00AD21AC" w:rsidRDefault="00AD21AC" w:rsidP="00E477F7">
      <w:pPr>
        <w:jc w:val="both"/>
        <w:rPr>
          <w:lang w:eastAsia="da-DK"/>
        </w:rPr>
      </w:pPr>
    </w:p>
    <w:p w14:paraId="0EB1232C" w14:textId="5CF789A9" w:rsidR="00AD21AC" w:rsidRDefault="00AD21AC" w:rsidP="00E477F7">
      <w:pPr>
        <w:jc w:val="both"/>
        <w:rPr>
          <w:lang w:eastAsia="da-DK"/>
        </w:rPr>
      </w:pPr>
      <w:r>
        <w:rPr>
          <w:lang w:eastAsia="da-DK"/>
        </w:rPr>
        <w:t xml:space="preserve">Leverandøren kan ikke kræve et større </w:t>
      </w:r>
      <w:r w:rsidR="00766826">
        <w:rPr>
          <w:lang w:eastAsia="da-DK"/>
        </w:rPr>
        <w:t>v</w:t>
      </w:r>
      <w:r>
        <w:rPr>
          <w:lang w:eastAsia="da-DK"/>
        </w:rPr>
        <w:t xml:space="preserve">ederlag end estimeret, hvis dette skyldes omstændigheder, som Leverandøren burde have forudset ved afgivelsen af estimatet. Leverandøren har pligt til at give Kunden underretning, </w:t>
      </w:r>
      <w:proofErr w:type="gramStart"/>
      <w:r>
        <w:rPr>
          <w:lang w:eastAsia="da-DK"/>
        </w:rPr>
        <w:t>såfremt</w:t>
      </w:r>
      <w:proofErr w:type="gramEnd"/>
      <w:r>
        <w:rPr>
          <w:lang w:eastAsia="da-DK"/>
        </w:rPr>
        <w:t xml:space="preserve"> det må forudses, at et vederlagsestimat ikke kan forventes overholdt. Underretningen skal indeholde en nærmere redegørelse for årsagen til den forventede overskridelse og et specificeret vederlagsestimat for den resterende del af arbejdet.</w:t>
      </w:r>
    </w:p>
    <w:p w14:paraId="3C9F077B" w14:textId="77777777" w:rsidR="00AD21AC" w:rsidRDefault="00AD21AC" w:rsidP="00E477F7">
      <w:pPr>
        <w:jc w:val="both"/>
        <w:rPr>
          <w:lang w:eastAsia="da-DK"/>
        </w:rPr>
      </w:pPr>
    </w:p>
    <w:p w14:paraId="3BEED1E0" w14:textId="77777777" w:rsidR="00AD21AC" w:rsidRPr="00D46469" w:rsidRDefault="00AD21AC" w:rsidP="00E477F7">
      <w:pPr>
        <w:jc w:val="both"/>
        <w:rPr>
          <w:lang w:eastAsia="da-DK"/>
        </w:rPr>
      </w:pPr>
    </w:p>
    <w:p w14:paraId="53F65032" w14:textId="77777777" w:rsidR="00AD21AC" w:rsidRDefault="00AD21AC" w:rsidP="003341A8">
      <w:pPr>
        <w:pStyle w:val="Kapitel"/>
      </w:pPr>
      <w:bookmarkStart w:id="40" w:name="_Toc202432525"/>
      <w:r w:rsidRPr="007D3FB7">
        <w:t>ØVRIGE FORPLIGTELSER OG FORHOLD</w:t>
      </w:r>
      <w:bookmarkEnd w:id="40"/>
    </w:p>
    <w:p w14:paraId="2B6F757E" w14:textId="77777777" w:rsidR="00AD21AC" w:rsidRDefault="00AD21AC" w:rsidP="003341A8">
      <w:pPr>
        <w:pStyle w:val="Heading1"/>
      </w:pPr>
      <w:bookmarkStart w:id="41" w:name="_Ref24100798"/>
      <w:bookmarkStart w:id="42" w:name="_Ref24100937"/>
      <w:bookmarkStart w:id="43" w:name="_Toc202432526"/>
      <w:r>
        <w:t>Ændringshåndtering</w:t>
      </w:r>
      <w:bookmarkEnd w:id="41"/>
      <w:bookmarkEnd w:id="42"/>
      <w:bookmarkEnd w:id="43"/>
    </w:p>
    <w:p w14:paraId="6DFB28C1" w14:textId="2D197789" w:rsidR="00AD21AC" w:rsidRDefault="00AD21AC" w:rsidP="00E477F7">
      <w:pPr>
        <w:jc w:val="both"/>
        <w:rPr>
          <w:lang w:eastAsia="da-DK"/>
        </w:rPr>
      </w:pPr>
      <w:r>
        <w:rPr>
          <w:lang w:eastAsia="da-DK"/>
        </w:rPr>
        <w:t xml:space="preserve">Alle ændringer gennemføres på baggrund af ændringsanmodninger i henhold til processen beskrevet i </w:t>
      </w:r>
      <w:r w:rsidR="0000166A">
        <w:rPr>
          <w:lang w:eastAsia="da-DK"/>
        </w:rPr>
        <w:t>punkt 12.1 Procedure for æ</w:t>
      </w:r>
      <w:r>
        <w:rPr>
          <w:lang w:eastAsia="da-DK"/>
        </w:rPr>
        <w:t>ndringer.</w:t>
      </w:r>
    </w:p>
    <w:p w14:paraId="3965A6E8" w14:textId="77777777" w:rsidR="00255BCB" w:rsidRDefault="00255BCB" w:rsidP="00E477F7">
      <w:pPr>
        <w:jc w:val="both"/>
        <w:rPr>
          <w:lang w:eastAsia="da-DK"/>
        </w:rPr>
      </w:pPr>
    </w:p>
    <w:p w14:paraId="51CF2C40" w14:textId="76596602" w:rsidR="009301DD" w:rsidRDefault="00AD21AC" w:rsidP="00E477F7">
      <w:pPr>
        <w:jc w:val="both"/>
        <w:rPr>
          <w:lang w:eastAsia="da-DK"/>
        </w:rPr>
      </w:pPr>
      <w:r>
        <w:rPr>
          <w:lang w:eastAsia="da-DK"/>
        </w:rPr>
        <w:t xml:space="preserve">Løbende bagatelagtige justeringer i opgaverne, der ikke har konsekvenser for tidsplan, ressourcer og medarbejdere, økonomi osv. kræver ikke ændringsanmodninger, medmindre en af </w:t>
      </w:r>
      <w:r w:rsidR="00D454B0">
        <w:rPr>
          <w:lang w:eastAsia="da-DK"/>
        </w:rPr>
        <w:t>P</w:t>
      </w:r>
      <w:r>
        <w:rPr>
          <w:lang w:eastAsia="da-DK"/>
        </w:rPr>
        <w:t>arterne kræver dette.</w:t>
      </w:r>
    </w:p>
    <w:p w14:paraId="21ED8836" w14:textId="18BFFD71" w:rsidR="00C24C1A" w:rsidRPr="00887548" w:rsidRDefault="00C24C1A" w:rsidP="003341A8">
      <w:pPr>
        <w:pStyle w:val="Heading2"/>
      </w:pPr>
      <w:bookmarkStart w:id="44" w:name="_Toc27046375"/>
      <w:bookmarkStart w:id="45" w:name="_Toc136343973"/>
      <w:bookmarkStart w:id="46" w:name="_Toc202432527"/>
      <w:r w:rsidRPr="000E58AC">
        <w:t>Procedure for ændringer</w:t>
      </w:r>
      <w:bookmarkEnd w:id="44"/>
      <w:bookmarkEnd w:id="45"/>
      <w:bookmarkEnd w:id="46"/>
    </w:p>
    <w:p w14:paraId="7B7AD1E8" w14:textId="77777777" w:rsidR="00255BCB" w:rsidRPr="00255BCB" w:rsidRDefault="00255BCB" w:rsidP="00E477F7">
      <w:pPr>
        <w:jc w:val="both"/>
        <w:rPr>
          <w:rFonts w:eastAsia="Sylfaen" w:cs="Sylfaen"/>
          <w:szCs w:val="22"/>
        </w:rPr>
      </w:pPr>
      <w:r w:rsidRPr="000E58AC">
        <w:rPr>
          <w:rFonts w:eastAsia="Sylfaen" w:cs="Sylfaen"/>
          <w:szCs w:val="22"/>
        </w:rPr>
        <w:t>Procedurerne for ændringshåndtering tager udgangspunkt i Kundens ønske om fleksibilitet, samarbejde og fokus på formålet med den enkelte Leverance. Afhængigt af Leverancens karakter, varighed og omfang kan de nærmere beskrivelser af og krav til ændringshåndtering tilpasses.</w:t>
      </w:r>
    </w:p>
    <w:p w14:paraId="54527C63" w14:textId="77777777" w:rsidR="00255BCB" w:rsidRDefault="00255BCB" w:rsidP="00E477F7">
      <w:pPr>
        <w:jc w:val="both"/>
      </w:pPr>
    </w:p>
    <w:p w14:paraId="308F4201" w14:textId="02C4A642" w:rsidR="00C24C1A" w:rsidRPr="000E58AC" w:rsidRDefault="00C24C1A" w:rsidP="00E477F7">
      <w:pPr>
        <w:jc w:val="both"/>
      </w:pPr>
      <w:r w:rsidRPr="000E58AC">
        <w:t xml:space="preserve">Ved ændringer, der ændrer projektplan, tidsplan eller timeestimater for Leverancen, anvendes Bilag </w:t>
      </w:r>
      <w:r w:rsidR="009E683A">
        <w:t>I</w:t>
      </w:r>
      <w:r w:rsidRPr="000E58AC">
        <w:t xml:space="preserve"> Skabelon for ændringsanmodning. Bilaget udfyldes af henholdsvis Kunden og</w:t>
      </w:r>
      <w:r>
        <w:t xml:space="preserve"> Leverandøren</w:t>
      </w:r>
      <w:r w:rsidRPr="000E58AC">
        <w:t xml:space="preserve"> eller alene af Leverandøren, hvis Kunden anmoder herom. </w:t>
      </w:r>
    </w:p>
    <w:p w14:paraId="02E3F7A9" w14:textId="77777777" w:rsidR="00C24C1A" w:rsidRPr="000E58AC" w:rsidRDefault="00C24C1A" w:rsidP="00E477F7">
      <w:pPr>
        <w:jc w:val="both"/>
      </w:pPr>
    </w:p>
    <w:p w14:paraId="7EA0B2F5" w14:textId="714CEE64" w:rsidR="00C24C1A" w:rsidRPr="000E58AC" w:rsidRDefault="00C24C1A" w:rsidP="00E477F7">
      <w:pPr>
        <w:jc w:val="both"/>
      </w:pPr>
      <w:r w:rsidRPr="000E58AC">
        <w:t>Alle ændringsanmodninger skal godkendes skriftligt af Kunden og underskrives af såvel Kunden som Leverandøren.</w:t>
      </w:r>
      <w:r w:rsidR="00E9677C">
        <w:t xml:space="preserve"> </w:t>
      </w:r>
      <w:r w:rsidR="006D5E8C">
        <w:t xml:space="preserve">Underskrevne ændringsanmodninger vedlægges </w:t>
      </w:r>
      <w:r w:rsidR="00406025">
        <w:t>Leverancekontrakt</w:t>
      </w:r>
      <w:r w:rsidR="006D5E8C">
        <w:t xml:space="preserve">en og nummereres fortløbende.  </w:t>
      </w:r>
    </w:p>
    <w:p w14:paraId="75FE536B" w14:textId="77777777" w:rsidR="00C24C1A" w:rsidRPr="000E58AC" w:rsidRDefault="00C24C1A" w:rsidP="00E477F7">
      <w:pPr>
        <w:jc w:val="both"/>
      </w:pPr>
    </w:p>
    <w:p w14:paraId="38D32EBA" w14:textId="5C17E631" w:rsidR="00C24C1A" w:rsidRPr="000E58AC" w:rsidRDefault="00C24C1A" w:rsidP="00E477F7">
      <w:pPr>
        <w:jc w:val="both"/>
        <w:rPr>
          <w:rFonts w:eastAsia="Sylfaen" w:cs="Sylfaen"/>
          <w:szCs w:val="22"/>
        </w:rPr>
      </w:pPr>
      <w:r w:rsidRPr="000E58AC">
        <w:rPr>
          <w:rFonts w:eastAsia="Sylfaen" w:cs="Sylfaen"/>
          <w:szCs w:val="22"/>
        </w:rPr>
        <w:t>Hvis det skønnes hensigtsmæssigt, kan Kunden vælge at gennemføre mindre ændringer uden anven</w:t>
      </w:r>
      <w:r w:rsidRPr="000E58AC">
        <w:rPr>
          <w:rFonts w:eastAsia="Sylfaen" w:cs="Sylfaen"/>
          <w:szCs w:val="22"/>
        </w:rPr>
        <w:softHyphen/>
        <w:t>del</w:t>
      </w:r>
      <w:r w:rsidRPr="000E58AC">
        <w:rPr>
          <w:rFonts w:eastAsia="Sylfaen" w:cs="Sylfaen"/>
          <w:szCs w:val="22"/>
        </w:rPr>
        <w:softHyphen/>
        <w:t xml:space="preserve">se af Bilag </w:t>
      </w:r>
      <w:r w:rsidR="006D5E8C">
        <w:rPr>
          <w:rFonts w:eastAsia="Sylfaen" w:cs="Sylfaen"/>
          <w:szCs w:val="22"/>
        </w:rPr>
        <w:t xml:space="preserve">I </w:t>
      </w:r>
      <w:r w:rsidRPr="000E58AC">
        <w:rPr>
          <w:rFonts w:eastAsia="Sylfaen" w:cs="Sylfaen"/>
          <w:szCs w:val="22"/>
        </w:rPr>
        <w:t>Skabelon for ændringsanmodning. Ændringen og Kundens godkendelse heraf skal i givet fald dokumenteres i det af Kunden anviste samarbejdsværktøj.</w:t>
      </w:r>
    </w:p>
    <w:p w14:paraId="18B45CFB" w14:textId="77777777" w:rsidR="00C24C1A" w:rsidRPr="00887548" w:rsidRDefault="00C24C1A" w:rsidP="003341A8">
      <w:pPr>
        <w:pStyle w:val="Heading3"/>
      </w:pPr>
      <w:bookmarkStart w:id="47" w:name="_Ref26909028"/>
      <w:bookmarkStart w:id="48" w:name="_Toc27046376"/>
      <w:bookmarkStart w:id="49" w:name="_Toc136343974"/>
      <w:bookmarkStart w:id="50" w:name="_Toc202432528"/>
      <w:r w:rsidRPr="00887548">
        <w:t>Ordinær ændringsanmodning</w:t>
      </w:r>
      <w:bookmarkEnd w:id="47"/>
      <w:bookmarkEnd w:id="48"/>
      <w:bookmarkEnd w:id="49"/>
      <w:bookmarkEnd w:id="50"/>
    </w:p>
    <w:p w14:paraId="5A5FC0A1" w14:textId="28854705" w:rsidR="00C24C1A" w:rsidRPr="000E58AC" w:rsidRDefault="00C24C1A" w:rsidP="3F6F44FD">
      <w:pPr>
        <w:jc w:val="both"/>
      </w:pPr>
      <w:r>
        <w:t xml:space="preserve">Proceduren for en ordinær ændringsanmodning i Bilag </w:t>
      </w:r>
      <w:r w:rsidR="001C485D">
        <w:t>I</w:t>
      </w:r>
      <w:r>
        <w:t xml:space="preserve"> Skabelon for ændringsanmodning</w:t>
      </w:r>
      <w:r w:rsidR="1E11C718">
        <w:t>, punkt 2</w:t>
      </w:r>
      <w:r>
        <w:t xml:space="preserve"> anvendes som udgangspunkt, når der måtte være behov for at </w:t>
      </w:r>
      <w:proofErr w:type="gramStart"/>
      <w:r>
        <w:t>foretage ændringer i</w:t>
      </w:r>
      <w:proofErr w:type="gramEnd"/>
      <w:r>
        <w:t xml:space="preserve"> en Leverance under denne Delaftale 2.</w:t>
      </w:r>
    </w:p>
    <w:p w14:paraId="266DCA37" w14:textId="77777777" w:rsidR="00C24C1A" w:rsidRPr="000E58AC" w:rsidRDefault="00C24C1A" w:rsidP="00E477F7">
      <w:pPr>
        <w:jc w:val="both"/>
      </w:pPr>
    </w:p>
    <w:p w14:paraId="5CF35EC5" w14:textId="144960FA" w:rsidR="00C24C1A" w:rsidRPr="000E58AC" w:rsidRDefault="00C24C1A" w:rsidP="00E477F7">
      <w:pPr>
        <w:jc w:val="both"/>
      </w:pPr>
      <w:r w:rsidRPr="000E58AC">
        <w:t xml:space="preserve">Vedrører ændringerne udelukkende en bestemt </w:t>
      </w:r>
      <w:r w:rsidR="0063106F">
        <w:t>F</w:t>
      </w:r>
      <w:r w:rsidRPr="000E58AC">
        <w:t xml:space="preserve">ase eller aktivitet i den indgåede </w:t>
      </w:r>
      <w:r w:rsidR="00406025">
        <w:t>Leverancekontrakt</w:t>
      </w:r>
      <w:r w:rsidRPr="000E58AC">
        <w:t>, kan Kunden vælge, at ændringsbeskrivelsen nøjes med at omfatte denne samt en opsummering af konsekvenserne for hele aftalen for så vidt angår aktiviteter, tidsplan og timeestimat.</w:t>
      </w:r>
    </w:p>
    <w:p w14:paraId="7F878DA5" w14:textId="77777777" w:rsidR="00C24C1A" w:rsidRPr="000E58AC" w:rsidRDefault="00C24C1A" w:rsidP="00E477F7">
      <w:pPr>
        <w:jc w:val="both"/>
      </w:pPr>
    </w:p>
    <w:p w14:paraId="0E51EA3B" w14:textId="0EC651D4" w:rsidR="00C24C1A" w:rsidRPr="000E58AC" w:rsidRDefault="00C24C1A" w:rsidP="00E477F7">
      <w:pPr>
        <w:jc w:val="both"/>
      </w:pPr>
      <w:r w:rsidRPr="000E58AC">
        <w:rPr>
          <w:rFonts w:eastAsia="Sylfaen" w:cs="Sylfaen"/>
          <w:szCs w:val="22"/>
        </w:rPr>
        <w:t>Medmindre andet aftales, udarbejder Leverandøren en revideret tidsplan med samme detal</w:t>
      </w:r>
      <w:r w:rsidRPr="000E58AC">
        <w:rPr>
          <w:rFonts w:eastAsia="Sylfaen" w:cs="Sylfaen"/>
          <w:szCs w:val="22"/>
        </w:rPr>
        <w:softHyphen/>
        <w:t>je</w:t>
      </w:r>
      <w:r w:rsidRPr="000E58AC">
        <w:rPr>
          <w:rFonts w:eastAsia="Sylfaen" w:cs="Sylfaen"/>
          <w:szCs w:val="22"/>
        </w:rPr>
        <w:softHyphen/>
        <w:t>rings</w:t>
      </w:r>
      <w:r w:rsidRPr="000E58AC">
        <w:rPr>
          <w:rFonts w:eastAsia="Sylfaen" w:cs="Sylfaen"/>
          <w:szCs w:val="22"/>
        </w:rPr>
        <w:softHyphen/>
        <w:t>grad i forhold til aktiviteter og timestimater som den oprindelige tidsplan</w:t>
      </w:r>
      <w:r w:rsidR="007353FA">
        <w:rPr>
          <w:rFonts w:eastAsia="Sylfaen" w:cs="Sylfaen"/>
          <w:szCs w:val="22"/>
        </w:rPr>
        <w:t xml:space="preserve"> </w:t>
      </w:r>
      <w:r w:rsidR="00881073">
        <w:rPr>
          <w:rFonts w:eastAsia="Sylfaen" w:cs="Sylfaen"/>
          <w:szCs w:val="22"/>
        </w:rPr>
        <w:t xml:space="preserve">i </w:t>
      </w:r>
      <w:r w:rsidR="00F14357">
        <w:rPr>
          <w:rFonts w:eastAsia="Sylfaen" w:cs="Sylfaen"/>
          <w:szCs w:val="22"/>
        </w:rPr>
        <w:t>Bilag 1 Kundens behov</w:t>
      </w:r>
      <w:r w:rsidRPr="000E58AC">
        <w:rPr>
          <w:rFonts w:eastAsia="Sylfaen" w:cs="Sylfaen"/>
          <w:szCs w:val="22"/>
        </w:rPr>
        <w:t>.</w:t>
      </w:r>
    </w:p>
    <w:p w14:paraId="77939380" w14:textId="77777777" w:rsidR="00C24C1A" w:rsidRPr="00887548" w:rsidRDefault="00C24C1A" w:rsidP="003341A8">
      <w:pPr>
        <w:pStyle w:val="Heading3"/>
      </w:pPr>
      <w:bookmarkStart w:id="51" w:name="_Ref26908818"/>
      <w:bookmarkStart w:id="52" w:name="_Toc27046377"/>
      <w:bookmarkStart w:id="53" w:name="_Toc136343975"/>
      <w:bookmarkStart w:id="54" w:name="_Toc202432529"/>
      <w:r w:rsidRPr="000E58AC">
        <w:t>Udvidet ændringsanmodning</w:t>
      </w:r>
      <w:bookmarkEnd w:id="51"/>
      <w:bookmarkEnd w:id="52"/>
      <w:bookmarkEnd w:id="53"/>
      <w:bookmarkEnd w:id="54"/>
    </w:p>
    <w:p w14:paraId="738E8CEF" w14:textId="2CF7E543" w:rsidR="00C24C1A" w:rsidRPr="000E58AC" w:rsidRDefault="00C24C1A" w:rsidP="3F6F44FD">
      <w:pPr>
        <w:jc w:val="both"/>
      </w:pPr>
      <w:r>
        <w:t xml:space="preserve">Kunden kan, når der er saglige grunde hertil, forlange, at Leverandøren anvender skabelonen for en udvidet ændringsanmodning, der fremgår af Bilag </w:t>
      </w:r>
      <w:r w:rsidR="00AD3A42">
        <w:t>I</w:t>
      </w:r>
      <w:r>
        <w:t xml:space="preserve"> Skabelon for ændringsanmodning</w:t>
      </w:r>
      <w:r w:rsidR="1F768428">
        <w:t xml:space="preserve"> punkt 3</w:t>
      </w:r>
      <w:r>
        <w:t xml:space="preserve">. </w:t>
      </w:r>
    </w:p>
    <w:p w14:paraId="3EC19B58" w14:textId="77777777" w:rsidR="00C24C1A" w:rsidRPr="000E58AC" w:rsidRDefault="00C24C1A" w:rsidP="00E477F7">
      <w:pPr>
        <w:jc w:val="both"/>
      </w:pPr>
    </w:p>
    <w:p w14:paraId="69FABA5F" w14:textId="247155D0" w:rsidR="00C24C1A" w:rsidRDefault="00C24C1A" w:rsidP="00E477F7">
      <w:pPr>
        <w:jc w:val="both"/>
        <w:rPr>
          <w:lang w:eastAsia="da-DK"/>
        </w:rPr>
      </w:pPr>
      <w:r w:rsidRPr="000E58AC">
        <w:t>Behovet for at anvende denne procedure vil som udgangspunkt primært opstå i forbindelse med større Leverancer.</w:t>
      </w:r>
    </w:p>
    <w:p w14:paraId="2ADAECCE" w14:textId="77777777" w:rsidR="00AD21AC" w:rsidRDefault="00AD21AC" w:rsidP="003341A8">
      <w:pPr>
        <w:pStyle w:val="Heading1"/>
      </w:pPr>
      <w:bookmarkStart w:id="55" w:name="_Toc202432530"/>
      <w:r>
        <w:t>Rettigheder</w:t>
      </w:r>
      <w:bookmarkEnd w:id="55"/>
    </w:p>
    <w:p w14:paraId="2BBB6EFB" w14:textId="77777777" w:rsidR="00AD21AC" w:rsidRDefault="00AD21AC" w:rsidP="003341A8">
      <w:pPr>
        <w:pStyle w:val="Heading2"/>
      </w:pPr>
      <w:bookmarkStart w:id="56" w:name="_Toc202432531"/>
      <w:r>
        <w:t>Kundens rettigheder</w:t>
      </w:r>
      <w:bookmarkEnd w:id="56"/>
    </w:p>
    <w:p w14:paraId="509D6C59" w14:textId="4FFA0A8B" w:rsidR="00AD21AC" w:rsidRPr="00FF7043" w:rsidRDefault="00AD21AC" w:rsidP="00E477F7">
      <w:pPr>
        <w:jc w:val="both"/>
        <w:rPr>
          <w:lang w:eastAsia="da-DK"/>
        </w:rPr>
      </w:pPr>
      <w:r>
        <w:rPr>
          <w:lang w:eastAsia="da-DK"/>
        </w:rPr>
        <w:t xml:space="preserve">Idet Leverandøren arbejder som konsulent i Kundens systemer og til Kunden generelt, overgår samtlige rettigheder, </w:t>
      </w:r>
      <w:r w:rsidRPr="00E477F7">
        <w:rPr>
          <w:lang w:eastAsia="da-DK"/>
        </w:rPr>
        <w:t>herunder ejendomsret og ophavsret til materiale og ydelser relateret til Leverancen,</w:t>
      </w:r>
      <w:r>
        <w:rPr>
          <w:lang w:eastAsia="da-DK"/>
        </w:rPr>
        <w:t xml:space="preserve"> til Kunden umiddelbart efter ydelserne eller materialet er præsteret. S</w:t>
      </w:r>
      <w:r w:rsidRPr="00E477F7">
        <w:rPr>
          <w:lang w:eastAsia="da-DK"/>
        </w:rPr>
        <w:t xml:space="preserve">pecifikke undtagelser til dette punkt er anført i </w:t>
      </w:r>
      <w:r w:rsidR="00F14357">
        <w:rPr>
          <w:lang w:eastAsia="da-DK"/>
        </w:rPr>
        <w:t>Bilag 1 Kundens behov</w:t>
      </w:r>
      <w:r w:rsidRPr="00E477F7">
        <w:rPr>
          <w:lang w:eastAsia="da-DK"/>
        </w:rPr>
        <w:t>.</w:t>
      </w:r>
    </w:p>
    <w:p w14:paraId="42527204" w14:textId="77777777" w:rsidR="00AD21AC" w:rsidRDefault="00AD21AC" w:rsidP="003341A8">
      <w:pPr>
        <w:pStyle w:val="Heading2"/>
      </w:pPr>
      <w:bookmarkStart w:id="57" w:name="_Toc202432532"/>
      <w:r>
        <w:t>Leverandørens rettigheder</w:t>
      </w:r>
      <w:bookmarkEnd w:id="57"/>
    </w:p>
    <w:p w14:paraId="6FECDB91" w14:textId="793B6A13" w:rsidR="00AD21AC" w:rsidRDefault="00AD21AC" w:rsidP="00E477F7">
      <w:pPr>
        <w:jc w:val="both"/>
        <w:rPr>
          <w:lang w:eastAsia="da-DK"/>
        </w:rPr>
      </w:pPr>
      <w:r>
        <w:rPr>
          <w:lang w:eastAsia="da-DK"/>
        </w:rPr>
        <w:t xml:space="preserve">Leverandøren opnår en tidsbegrænset brugsret indtil opfyldelse eller ophør af </w:t>
      </w:r>
      <w:r w:rsidR="00406025">
        <w:rPr>
          <w:lang w:eastAsia="da-DK"/>
        </w:rPr>
        <w:t>Leverancekontrakt</w:t>
      </w:r>
      <w:r>
        <w:rPr>
          <w:lang w:eastAsia="da-DK"/>
        </w:rPr>
        <w:t xml:space="preserve">en til de oplysninger og materialer m.v., som Kunden til brug for </w:t>
      </w:r>
      <w:r w:rsidR="00406025">
        <w:rPr>
          <w:lang w:eastAsia="da-DK"/>
        </w:rPr>
        <w:t>Leverancekontrakt</w:t>
      </w:r>
      <w:r>
        <w:rPr>
          <w:lang w:eastAsia="da-DK"/>
        </w:rPr>
        <w:t xml:space="preserve">ens opfyldelse måtte stille til Leverandørens rådighed. Sådanne oplysninger og materialer m.v. må, uanset om det foreligger i elektronisk eller i fysisk form, alene anvendes og kopieres i den udstrækning det er nødvendigt for opfyldelsen af </w:t>
      </w:r>
      <w:r w:rsidR="00406025">
        <w:rPr>
          <w:lang w:eastAsia="da-DK"/>
        </w:rPr>
        <w:t>Leverancekontrakt</w:t>
      </w:r>
      <w:r>
        <w:rPr>
          <w:lang w:eastAsia="da-DK"/>
        </w:rPr>
        <w:t>en. Herudover erhverver Leverandøren ingen rettigheder hertil.</w:t>
      </w:r>
    </w:p>
    <w:p w14:paraId="6CB03AE4" w14:textId="77777777" w:rsidR="00AD21AC" w:rsidRDefault="00AD21AC" w:rsidP="00E477F7">
      <w:pPr>
        <w:jc w:val="both"/>
        <w:rPr>
          <w:lang w:eastAsia="da-DK"/>
        </w:rPr>
      </w:pPr>
    </w:p>
    <w:p w14:paraId="3FD0285A" w14:textId="327AB511" w:rsidR="00AD21AC" w:rsidRDefault="00AD21AC" w:rsidP="00E477F7">
      <w:pPr>
        <w:jc w:val="both"/>
        <w:rPr>
          <w:lang w:eastAsia="da-DK"/>
        </w:rPr>
      </w:pPr>
      <w:r>
        <w:rPr>
          <w:lang w:eastAsia="da-DK"/>
        </w:rPr>
        <w:t xml:space="preserve">Alle oplysninger og alt materiale m.v. samt eventuelle kopier heraf skal tilbageleveres eller slettes, når </w:t>
      </w:r>
      <w:r w:rsidR="00406025">
        <w:rPr>
          <w:lang w:eastAsia="da-DK"/>
        </w:rPr>
        <w:t>Leverancekontrakt</w:t>
      </w:r>
      <w:r>
        <w:rPr>
          <w:lang w:eastAsia="da-DK"/>
        </w:rPr>
        <w:t xml:space="preserve">en er opfyldt eller ophørt. Kunden kan kræve </w:t>
      </w:r>
      <w:r w:rsidR="00E854C1">
        <w:rPr>
          <w:lang w:eastAsia="da-DK"/>
        </w:rPr>
        <w:t>d</w:t>
      </w:r>
      <w:r>
        <w:rPr>
          <w:lang w:eastAsia="da-DK"/>
        </w:rPr>
        <w:t>okumentation for, at Leverandøren har efterlevet denne forpligtelse.</w:t>
      </w:r>
    </w:p>
    <w:p w14:paraId="2FA8D159" w14:textId="77777777" w:rsidR="00AD21AC" w:rsidRDefault="00AD21AC" w:rsidP="003341A8">
      <w:pPr>
        <w:pStyle w:val="Heading2"/>
      </w:pPr>
      <w:bookmarkStart w:id="58" w:name="_Toc202432533"/>
      <w:r>
        <w:t>Kundens rettigheder til Leverandørens services og materiale</w:t>
      </w:r>
      <w:bookmarkEnd w:id="58"/>
    </w:p>
    <w:p w14:paraId="7A741633" w14:textId="3AD7A550" w:rsidR="00AD21AC" w:rsidRDefault="00AD21AC" w:rsidP="00E477F7">
      <w:pPr>
        <w:jc w:val="both"/>
        <w:rPr>
          <w:lang w:eastAsia="da-DK"/>
        </w:rPr>
      </w:pPr>
      <w:r>
        <w:rPr>
          <w:lang w:eastAsia="da-DK"/>
        </w:rPr>
        <w:t xml:space="preserve">Kundens eksklusive rettigheder omfatter ikke Leverandørens data, værktøjer og koncepter (f.eks. templates, metoder, </w:t>
      </w:r>
      <w:proofErr w:type="spellStart"/>
      <w:r>
        <w:rPr>
          <w:lang w:eastAsia="da-DK"/>
        </w:rPr>
        <w:t>know</w:t>
      </w:r>
      <w:proofErr w:type="spellEnd"/>
      <w:r>
        <w:rPr>
          <w:lang w:eastAsia="da-DK"/>
        </w:rPr>
        <w:t xml:space="preserve"> </w:t>
      </w:r>
      <w:proofErr w:type="spellStart"/>
      <w:r>
        <w:rPr>
          <w:lang w:eastAsia="da-DK"/>
        </w:rPr>
        <w:t>how</w:t>
      </w:r>
      <w:proofErr w:type="spellEnd"/>
      <w:r>
        <w:rPr>
          <w:lang w:eastAsia="da-DK"/>
        </w:rPr>
        <w:t xml:space="preserve">), som ikke er udviklet eller tilvejebragt som led i opfyldelsen af </w:t>
      </w:r>
      <w:r w:rsidR="00406025">
        <w:rPr>
          <w:lang w:eastAsia="da-DK"/>
        </w:rPr>
        <w:t>Leverancekontrakt</w:t>
      </w:r>
      <w:r>
        <w:rPr>
          <w:lang w:eastAsia="da-DK"/>
        </w:rPr>
        <w:t>en.</w:t>
      </w:r>
    </w:p>
    <w:p w14:paraId="52849EAF" w14:textId="77777777" w:rsidR="00AD21AC" w:rsidRDefault="00AD21AC" w:rsidP="00E477F7">
      <w:pPr>
        <w:jc w:val="both"/>
        <w:rPr>
          <w:lang w:eastAsia="da-DK"/>
        </w:rPr>
      </w:pPr>
    </w:p>
    <w:p w14:paraId="44C878AA" w14:textId="20C0A365" w:rsidR="00AD21AC" w:rsidRDefault="00AD21AC" w:rsidP="00E477F7">
      <w:pPr>
        <w:jc w:val="both"/>
        <w:rPr>
          <w:lang w:eastAsia="da-DK"/>
        </w:rPr>
      </w:pPr>
      <w:r>
        <w:rPr>
          <w:lang w:eastAsia="da-DK"/>
        </w:rPr>
        <w:t>Leverandøren er med respekt af sine forpligtelser bl.a. efter punkt</w:t>
      </w:r>
      <w:r w:rsidR="006279EF">
        <w:rPr>
          <w:lang w:eastAsia="da-DK"/>
        </w:rPr>
        <w:t xml:space="preserve"> 14</w:t>
      </w:r>
      <w:r>
        <w:rPr>
          <w:lang w:eastAsia="da-DK"/>
        </w:rPr>
        <w:t xml:space="preserve"> ikke afskåret fra i anden forbindelse at bruge den almindelige viden og erfaring, som Leverandøren opbygger ved løsning af opgaver under </w:t>
      </w:r>
      <w:r w:rsidR="00406025">
        <w:rPr>
          <w:lang w:eastAsia="da-DK"/>
        </w:rPr>
        <w:t>Leverancekontrakt</w:t>
      </w:r>
      <w:r>
        <w:rPr>
          <w:lang w:eastAsia="da-DK"/>
        </w:rPr>
        <w:t xml:space="preserve">en. </w:t>
      </w:r>
    </w:p>
    <w:p w14:paraId="59C9EA79" w14:textId="77777777" w:rsidR="00AD21AC" w:rsidRDefault="00AD21AC" w:rsidP="00E477F7">
      <w:pPr>
        <w:jc w:val="both"/>
        <w:rPr>
          <w:lang w:eastAsia="da-DK"/>
        </w:rPr>
      </w:pPr>
    </w:p>
    <w:p w14:paraId="32350032" w14:textId="2BE4F2B5" w:rsidR="00AD21AC" w:rsidRDefault="00AD21AC" w:rsidP="00E477F7">
      <w:pPr>
        <w:jc w:val="both"/>
        <w:rPr>
          <w:lang w:eastAsia="da-DK"/>
        </w:rPr>
      </w:pPr>
      <w:proofErr w:type="gramStart"/>
      <w:r>
        <w:rPr>
          <w:lang w:eastAsia="da-DK"/>
        </w:rPr>
        <w:t>Såfremt</w:t>
      </w:r>
      <w:proofErr w:type="gramEnd"/>
      <w:r>
        <w:rPr>
          <w:lang w:eastAsia="da-DK"/>
        </w:rPr>
        <w:t xml:space="preserve"> Leverandøren til udførelsen af </w:t>
      </w:r>
      <w:r w:rsidR="00406025">
        <w:rPr>
          <w:lang w:eastAsia="da-DK"/>
        </w:rPr>
        <w:t>Leverancekontrakt</w:t>
      </w:r>
      <w:r>
        <w:rPr>
          <w:lang w:eastAsia="da-DK"/>
        </w:rPr>
        <w:t xml:space="preserve">en har anvendt data eller koncepter, som Leverandøren har rettigheder til eller har rådighed over i henhold til aftale med tredjemand, erhverver Kunden en tidsubegrænset ikke eksklusiv brugsret hertil, hvis disse data eller koncepter indgår i Leverancen. Leverandøren skal i så fald sikre Kunden den </w:t>
      </w:r>
      <w:proofErr w:type="gramStart"/>
      <w:r>
        <w:rPr>
          <w:lang w:eastAsia="da-DK"/>
        </w:rPr>
        <w:t>fornødne</w:t>
      </w:r>
      <w:proofErr w:type="gramEnd"/>
      <w:r>
        <w:rPr>
          <w:lang w:eastAsia="da-DK"/>
        </w:rPr>
        <w:t xml:space="preserve"> brugsret.</w:t>
      </w:r>
    </w:p>
    <w:p w14:paraId="365548A5" w14:textId="77777777" w:rsidR="00AD21AC" w:rsidRDefault="00AD21AC" w:rsidP="00E477F7">
      <w:pPr>
        <w:jc w:val="both"/>
        <w:rPr>
          <w:lang w:eastAsia="da-DK"/>
        </w:rPr>
      </w:pPr>
    </w:p>
    <w:p w14:paraId="00D0AA8D" w14:textId="77777777" w:rsidR="00AD21AC" w:rsidRDefault="00AD21AC" w:rsidP="00E477F7">
      <w:pPr>
        <w:jc w:val="both"/>
        <w:rPr>
          <w:lang w:eastAsia="da-DK"/>
        </w:rPr>
      </w:pPr>
      <w:proofErr w:type="gramStart"/>
      <w:r>
        <w:rPr>
          <w:lang w:eastAsia="da-DK"/>
        </w:rPr>
        <w:t>Såfremt</w:t>
      </w:r>
      <w:proofErr w:type="gramEnd"/>
      <w:r>
        <w:rPr>
          <w:lang w:eastAsia="da-DK"/>
        </w:rPr>
        <w:t xml:space="preserve"> Leverandøren til udførelsen af Leveringsaftalen har anvendt værktøjer, herunder it udviklingsværktøjer eller statistiske beregningsværktøjer, som Leverandøren har rettigheder til eller har rådighed over i henhold til aftale med tredjemand, erhverver Kunden en vederlagsfri tidsubegrænset ikke eksklusiv brugsret hertil, i den udstrækning Kundens udnyttelse af Leverancen ikke kan ske uden adgang til og brug af disse værktøjer. Leverandøren skal i så fald sikre Kunden den </w:t>
      </w:r>
      <w:proofErr w:type="gramStart"/>
      <w:r>
        <w:rPr>
          <w:lang w:eastAsia="da-DK"/>
        </w:rPr>
        <w:t>fornødne</w:t>
      </w:r>
      <w:proofErr w:type="gramEnd"/>
      <w:r>
        <w:rPr>
          <w:lang w:eastAsia="da-DK"/>
        </w:rPr>
        <w:t xml:space="preserve"> brugsret.</w:t>
      </w:r>
    </w:p>
    <w:p w14:paraId="602B9712" w14:textId="77777777" w:rsidR="00AD21AC" w:rsidRDefault="00AD21AC" w:rsidP="00E477F7">
      <w:pPr>
        <w:jc w:val="both"/>
        <w:rPr>
          <w:lang w:eastAsia="da-DK"/>
        </w:rPr>
      </w:pPr>
    </w:p>
    <w:p w14:paraId="034F820F" w14:textId="1D2A3EC5" w:rsidR="00AD21AC" w:rsidRDefault="00AD21AC" w:rsidP="00E477F7">
      <w:pPr>
        <w:jc w:val="both"/>
        <w:rPr>
          <w:lang w:eastAsia="da-DK"/>
        </w:rPr>
      </w:pPr>
      <w:r>
        <w:rPr>
          <w:lang w:eastAsia="da-DK"/>
        </w:rPr>
        <w:t xml:space="preserve">Kunden har også ret til at </w:t>
      </w:r>
      <w:proofErr w:type="gramStart"/>
      <w:r>
        <w:rPr>
          <w:lang w:eastAsia="da-DK"/>
        </w:rPr>
        <w:t>foretage ændringer i</w:t>
      </w:r>
      <w:proofErr w:type="gramEnd"/>
      <w:r>
        <w:rPr>
          <w:lang w:eastAsia="da-DK"/>
        </w:rPr>
        <w:t xml:space="preserve"> Leverandørens materiale, data, værktøjer og koncepter, som ikke er udviklet eller tilvejebragt som led i opfyldelsen af </w:t>
      </w:r>
      <w:r w:rsidR="00406025">
        <w:rPr>
          <w:lang w:eastAsia="da-DK"/>
        </w:rPr>
        <w:t>Leverancekontrakt</w:t>
      </w:r>
      <w:r>
        <w:rPr>
          <w:lang w:eastAsia="da-DK"/>
        </w:rPr>
        <w:t>en, på enhver måde. En ændring kan f</w:t>
      </w:r>
      <w:r w:rsidR="009171EA">
        <w:rPr>
          <w:lang w:eastAsia="da-DK"/>
        </w:rPr>
        <w:t>.eks.</w:t>
      </w:r>
      <w:r>
        <w:rPr>
          <w:lang w:eastAsia="da-DK"/>
        </w:rPr>
        <w:t xml:space="preserve"> ske ved afkortning, opdeling, tilføjelse, oversættelse eller omarbejdelse. Hvis Kunden foretager ændringer, skal det tydeligt fremgå og være med respekt for det oprindelige materiale. Leverandøren indestår ikke for ændringer foretaget af Kunden.</w:t>
      </w:r>
    </w:p>
    <w:p w14:paraId="1C3D2356" w14:textId="77777777" w:rsidR="00AD21AC" w:rsidRPr="00D917E8" w:rsidRDefault="00AD21AC" w:rsidP="00E477F7">
      <w:pPr>
        <w:jc w:val="both"/>
        <w:rPr>
          <w:lang w:eastAsia="da-DK"/>
        </w:rPr>
      </w:pPr>
      <w:r>
        <w:rPr>
          <w:lang w:eastAsia="da-DK"/>
        </w:rPr>
        <w:t>Kunden har ret til at lade tredjemand, der bistår Kunden, benytte Leverandørens data og koncepter på samme måde som Kunden. Tredjemand skal i givet fald iagttage en tavshedspligt svarende til Kundens.</w:t>
      </w:r>
    </w:p>
    <w:p w14:paraId="70816253" w14:textId="77777777" w:rsidR="00AD21AC" w:rsidRDefault="00AD21AC" w:rsidP="003341A8">
      <w:pPr>
        <w:pStyle w:val="Heading1"/>
      </w:pPr>
      <w:bookmarkStart w:id="59" w:name="_Toc22129922"/>
      <w:bookmarkStart w:id="60" w:name="_Toc22129923"/>
      <w:bookmarkStart w:id="61" w:name="_Toc22129924"/>
      <w:bookmarkStart w:id="62" w:name="_Toc22129925"/>
      <w:bookmarkStart w:id="63" w:name="_Toc22129926"/>
      <w:bookmarkStart w:id="64" w:name="_Toc22129927"/>
      <w:bookmarkStart w:id="65" w:name="_Toc22129928"/>
      <w:bookmarkStart w:id="66" w:name="_Toc22129929"/>
      <w:bookmarkStart w:id="67" w:name="_Toc22129930"/>
      <w:bookmarkStart w:id="68" w:name="_Toc22129931"/>
      <w:bookmarkStart w:id="69" w:name="_Toc22129932"/>
      <w:bookmarkStart w:id="70" w:name="_Toc22129933"/>
      <w:bookmarkStart w:id="71" w:name="_Toc22129934"/>
      <w:bookmarkStart w:id="72" w:name="_Toc22129941"/>
      <w:bookmarkStart w:id="73" w:name="_Ref24111689"/>
      <w:bookmarkStart w:id="74" w:name="_Toc202432534"/>
      <w:bookmarkEnd w:id="59"/>
      <w:bookmarkEnd w:id="60"/>
      <w:bookmarkEnd w:id="61"/>
      <w:bookmarkEnd w:id="62"/>
      <w:bookmarkEnd w:id="63"/>
      <w:bookmarkEnd w:id="64"/>
      <w:bookmarkEnd w:id="65"/>
      <w:bookmarkEnd w:id="66"/>
      <w:bookmarkEnd w:id="67"/>
      <w:bookmarkEnd w:id="68"/>
      <w:bookmarkEnd w:id="69"/>
      <w:bookmarkEnd w:id="70"/>
      <w:bookmarkEnd w:id="71"/>
      <w:bookmarkEnd w:id="72"/>
      <w:r>
        <w:t>Fortrolighed</w:t>
      </w:r>
      <w:bookmarkEnd w:id="73"/>
      <w:bookmarkEnd w:id="74"/>
    </w:p>
    <w:p w14:paraId="2EA5F0F5" w14:textId="3B5B0DF6" w:rsidR="00AD21AC" w:rsidRDefault="00AD21AC" w:rsidP="00E477F7">
      <w:pPr>
        <w:jc w:val="both"/>
        <w:rPr>
          <w:lang w:eastAsia="da-DK"/>
        </w:rPr>
      </w:pPr>
      <w:r>
        <w:rPr>
          <w:lang w:eastAsia="da-DK"/>
        </w:rPr>
        <w:t xml:space="preserve">Der gælder i </w:t>
      </w:r>
      <w:r w:rsidR="00406025">
        <w:rPr>
          <w:lang w:eastAsia="da-DK"/>
        </w:rPr>
        <w:t>Leverancekontrakt</w:t>
      </w:r>
      <w:r>
        <w:rPr>
          <w:lang w:eastAsia="da-DK"/>
        </w:rPr>
        <w:t>en fuld fortrolighed.</w:t>
      </w:r>
    </w:p>
    <w:p w14:paraId="2F19A293" w14:textId="77777777" w:rsidR="00AD21AC" w:rsidRDefault="00AD21AC" w:rsidP="00E477F7">
      <w:pPr>
        <w:jc w:val="both"/>
        <w:rPr>
          <w:lang w:eastAsia="da-DK"/>
        </w:rPr>
      </w:pPr>
    </w:p>
    <w:p w14:paraId="057EA464" w14:textId="7EC87CC9" w:rsidR="00AD21AC" w:rsidRPr="007842D9" w:rsidRDefault="00AD21AC" w:rsidP="00E477F7">
      <w:pPr>
        <w:jc w:val="both"/>
        <w:rPr>
          <w:lang w:eastAsia="da-DK"/>
        </w:rPr>
      </w:pPr>
      <w:r>
        <w:rPr>
          <w:lang w:eastAsia="da-DK"/>
        </w:rPr>
        <w:t>Når Kunden stiller materiale, dokumenter og anden fortrolig viden til rådighed for Leverandøren, forudsættes det, at det alene er de medarbejdere</w:t>
      </w:r>
      <w:r w:rsidR="009119ED">
        <w:rPr>
          <w:lang w:eastAsia="da-DK"/>
        </w:rPr>
        <w:t>,</w:t>
      </w:r>
      <w:r>
        <w:rPr>
          <w:lang w:eastAsia="da-DK"/>
        </w:rPr>
        <w:t xml:space="preserve"> der er tilknyttet </w:t>
      </w:r>
      <w:r w:rsidR="00406025">
        <w:rPr>
          <w:lang w:eastAsia="da-DK"/>
        </w:rPr>
        <w:t>Leverancekontrakt</w:t>
      </w:r>
      <w:r>
        <w:rPr>
          <w:lang w:eastAsia="da-DK"/>
        </w:rPr>
        <w:t>en</w:t>
      </w:r>
      <w:r w:rsidR="009119ED">
        <w:rPr>
          <w:lang w:eastAsia="da-DK"/>
        </w:rPr>
        <w:t>,</w:t>
      </w:r>
      <w:r>
        <w:rPr>
          <w:lang w:eastAsia="da-DK"/>
        </w:rPr>
        <w:t xml:space="preserve"> der får indsigt i Kundens fortrolige forhold. Som udgangspunkt er alt materiale</w:t>
      </w:r>
      <w:r w:rsidR="009F540A">
        <w:rPr>
          <w:lang w:eastAsia="da-DK"/>
        </w:rPr>
        <w:t>,</w:t>
      </w:r>
      <w:r>
        <w:rPr>
          <w:lang w:eastAsia="da-DK"/>
        </w:rPr>
        <w:t xml:space="preserve"> som Kunden stiller til rådighed</w:t>
      </w:r>
      <w:r w:rsidR="009F540A">
        <w:rPr>
          <w:lang w:eastAsia="da-DK"/>
        </w:rPr>
        <w:t>,</w:t>
      </w:r>
      <w:r>
        <w:rPr>
          <w:lang w:eastAsia="da-DK"/>
        </w:rPr>
        <w:t xml:space="preserve"> fortroligt medmindre andet udtrykkeligt bliver angivet.</w:t>
      </w:r>
      <w:bookmarkStart w:id="75" w:name="_Toc22129944"/>
      <w:bookmarkStart w:id="76" w:name="_Toc22129945"/>
      <w:bookmarkEnd w:id="75"/>
      <w:bookmarkEnd w:id="76"/>
    </w:p>
    <w:p w14:paraId="667552A3" w14:textId="77777777" w:rsidR="00AD21AC" w:rsidRDefault="00AD21AC" w:rsidP="00E477F7">
      <w:pPr>
        <w:jc w:val="both"/>
        <w:rPr>
          <w:lang w:eastAsia="da-DK"/>
        </w:rPr>
      </w:pPr>
    </w:p>
    <w:p w14:paraId="6ED3E938" w14:textId="227C6B03" w:rsidR="004B3AC2" w:rsidRDefault="00F74416" w:rsidP="00870082">
      <w:pPr>
        <w:pStyle w:val="Heading1"/>
      </w:pPr>
      <w:bookmarkStart w:id="77" w:name="_Toc202432535"/>
      <w:r>
        <w:t>Personoplysninger</w:t>
      </w:r>
      <w:bookmarkEnd w:id="77"/>
    </w:p>
    <w:p w14:paraId="278E8B22" w14:textId="495AC7FA" w:rsidR="00870082" w:rsidRDefault="009041BE" w:rsidP="00E477F7">
      <w:pPr>
        <w:jc w:val="both"/>
        <w:rPr>
          <w:lang w:eastAsia="da-DK"/>
        </w:rPr>
      </w:pPr>
      <w:r w:rsidRPr="00D759AD">
        <w:rPr>
          <w:lang w:eastAsia="da-DK"/>
        </w:rPr>
        <w:t>Hvis leverandøren på et senere tidspunkt i løbet af kontraktens levetid muligvis skal behandle personoplysninger:</w:t>
      </w:r>
    </w:p>
    <w:p w14:paraId="665F34E9" w14:textId="77777777" w:rsidR="000E43FA" w:rsidRDefault="000E43FA" w:rsidP="00E477F7">
      <w:pPr>
        <w:jc w:val="both"/>
        <w:rPr>
          <w:lang w:eastAsia="da-DK"/>
        </w:rPr>
      </w:pPr>
    </w:p>
    <w:p w14:paraId="1C64DAEC" w14:textId="77777777" w:rsidR="00D974F5" w:rsidRPr="00D974F5" w:rsidRDefault="00D974F5" w:rsidP="00DB203B">
      <w:pPr>
        <w:jc w:val="both"/>
        <w:rPr>
          <w:b/>
          <w:bCs/>
          <w:lang w:eastAsia="da-DK"/>
        </w:rPr>
      </w:pPr>
      <w:r w:rsidRPr="00D974F5">
        <w:rPr>
          <w:b/>
          <w:bCs/>
          <w:lang w:eastAsia="da-DK"/>
        </w:rPr>
        <w:t xml:space="preserve">15.1         </w:t>
      </w:r>
      <w:proofErr w:type="gramStart"/>
      <w:r w:rsidRPr="00D974F5">
        <w:rPr>
          <w:lang w:eastAsia="da-DK"/>
        </w:rPr>
        <w:t>Såfremt</w:t>
      </w:r>
      <w:proofErr w:type="gramEnd"/>
      <w:r w:rsidRPr="00D974F5">
        <w:rPr>
          <w:lang w:eastAsia="da-DK"/>
        </w:rPr>
        <w:t xml:space="preserve"> Leverandøren i forbindelse med opgavens udførelse skal foretage behandling af personoplysninger på </w:t>
      </w:r>
      <w:proofErr w:type="spellStart"/>
      <w:r w:rsidRPr="00D974F5">
        <w:rPr>
          <w:lang w:eastAsia="da-DK"/>
        </w:rPr>
        <w:t>ERST’s</w:t>
      </w:r>
      <w:proofErr w:type="spellEnd"/>
      <w:r w:rsidRPr="00D974F5">
        <w:rPr>
          <w:lang w:eastAsia="da-DK"/>
        </w:rPr>
        <w:t xml:space="preserve"> vegne, jf. artikel 4, nr. 1 og 2, i Forordning (EU) 2016/679 af 27. april 2016 om beskyttelse af fysiske personer i forbindelse med behandling af personoplysninger og om fri udveksling af sådanne oplysninger og om ophævelse af direktiv 95/46/EF (herefter databeskyttelsesforordningen), vil </w:t>
      </w:r>
      <w:proofErr w:type="spellStart"/>
      <w:r w:rsidRPr="00D974F5">
        <w:rPr>
          <w:lang w:eastAsia="da-DK"/>
        </w:rPr>
        <w:t>Leveranddøren</w:t>
      </w:r>
      <w:proofErr w:type="spellEnd"/>
      <w:r w:rsidRPr="00D974F5">
        <w:rPr>
          <w:lang w:eastAsia="da-DK"/>
        </w:rPr>
        <w:t xml:space="preserve"> være databehandler, jf. artikel 4, nr. 8.</w:t>
      </w:r>
      <w:r w:rsidRPr="00D974F5">
        <w:rPr>
          <w:b/>
          <w:bCs/>
          <w:lang w:eastAsia="da-DK"/>
        </w:rPr>
        <w:t> </w:t>
      </w:r>
    </w:p>
    <w:p w14:paraId="642F4CCD" w14:textId="77777777" w:rsidR="00D974F5" w:rsidRPr="00D974F5" w:rsidRDefault="00D974F5" w:rsidP="00D974F5">
      <w:pPr>
        <w:jc w:val="both"/>
        <w:rPr>
          <w:lang w:eastAsia="da-DK"/>
        </w:rPr>
      </w:pPr>
      <w:r w:rsidRPr="00D974F5">
        <w:rPr>
          <w:lang w:eastAsia="da-DK"/>
        </w:rPr>
        <w:t>  </w:t>
      </w:r>
    </w:p>
    <w:p w14:paraId="05A22FBD" w14:textId="77777777" w:rsidR="00D974F5" w:rsidRPr="00D974F5" w:rsidRDefault="00D974F5" w:rsidP="00DB203B">
      <w:pPr>
        <w:jc w:val="both"/>
        <w:rPr>
          <w:lang w:eastAsia="da-DK"/>
        </w:rPr>
      </w:pPr>
      <w:r w:rsidRPr="00D974F5">
        <w:rPr>
          <w:b/>
          <w:bCs/>
          <w:lang w:eastAsia="da-DK"/>
        </w:rPr>
        <w:t xml:space="preserve">15.2         </w:t>
      </w:r>
      <w:proofErr w:type="gramStart"/>
      <w:r w:rsidRPr="00D974F5">
        <w:rPr>
          <w:lang w:eastAsia="da-DK"/>
        </w:rPr>
        <w:t>Såfremt</w:t>
      </w:r>
      <w:proofErr w:type="gramEnd"/>
      <w:r w:rsidRPr="00D974F5">
        <w:rPr>
          <w:lang w:eastAsia="da-DK"/>
        </w:rPr>
        <w:t xml:space="preserve"> Leverandøren i forbindelse med opgavens udførelse skal foretage behandling af personoplysninger på </w:t>
      </w:r>
      <w:proofErr w:type="spellStart"/>
      <w:r w:rsidRPr="00D974F5">
        <w:rPr>
          <w:lang w:eastAsia="da-DK"/>
        </w:rPr>
        <w:t>ERST’s</w:t>
      </w:r>
      <w:proofErr w:type="spellEnd"/>
      <w:r w:rsidRPr="00D974F5">
        <w:rPr>
          <w:lang w:eastAsia="da-DK"/>
        </w:rPr>
        <w:t xml:space="preserve"> vegne, jf. pkt. 18.1, skal Erhvervsstyrelsen og Leverandøren indgå en af Erhvervsstyrelsen udarbejdet databehandleraftale i medfør af databeskyttelsesforordningens artikel 28. Den af Leverandøren foretagne behandling af personoplysninger i forbindelse med opgavevaretagelsen vil alene ske i overensstemmelse med den i databehandleraftalen givne instruks, og Leverandøren har i medfør af den anførte aftale forpligtet sig til at medvirke til overholdelsen af databeskyttelsesforordningens kapitel IV, afdeling 2 og 3 om personoplysningssikkerhed m.v.  </w:t>
      </w:r>
    </w:p>
    <w:p w14:paraId="0B44D13C" w14:textId="77777777" w:rsidR="000E43FA" w:rsidRDefault="000E43FA" w:rsidP="00E477F7">
      <w:pPr>
        <w:jc w:val="both"/>
        <w:rPr>
          <w:lang w:eastAsia="da-DK"/>
        </w:rPr>
      </w:pPr>
    </w:p>
    <w:p w14:paraId="421DC5F8" w14:textId="77777777" w:rsidR="00AD21AC" w:rsidRDefault="00AD21AC" w:rsidP="00E477F7">
      <w:pPr>
        <w:jc w:val="both"/>
        <w:rPr>
          <w:lang w:eastAsia="da-DK"/>
        </w:rPr>
      </w:pPr>
    </w:p>
    <w:p w14:paraId="0B4086C6" w14:textId="77777777" w:rsidR="00AD21AC" w:rsidRDefault="00AD21AC" w:rsidP="00E477F7">
      <w:pPr>
        <w:jc w:val="both"/>
        <w:rPr>
          <w:lang w:eastAsia="da-DK"/>
        </w:rPr>
      </w:pPr>
    </w:p>
    <w:p w14:paraId="457F1EF0" w14:textId="77777777" w:rsidR="00AD21AC" w:rsidRDefault="00AD21AC" w:rsidP="00E477F7">
      <w:pPr>
        <w:jc w:val="both"/>
        <w:rPr>
          <w:lang w:eastAsia="da-DK"/>
        </w:rPr>
      </w:pPr>
    </w:p>
    <w:p w14:paraId="38D2C231" w14:textId="77777777" w:rsidR="00AD21AC" w:rsidRDefault="00AD21AC" w:rsidP="00E477F7">
      <w:pPr>
        <w:jc w:val="both"/>
        <w:rPr>
          <w:lang w:eastAsia="da-DK"/>
        </w:rPr>
      </w:pPr>
    </w:p>
    <w:p w14:paraId="0870A5F3" w14:textId="77777777" w:rsidR="00AD21AC" w:rsidRPr="00BA1D01" w:rsidRDefault="00AD21AC" w:rsidP="00E477F7">
      <w:pPr>
        <w:jc w:val="both"/>
        <w:rPr>
          <w:lang w:eastAsia="da-DK"/>
        </w:rPr>
      </w:pPr>
    </w:p>
    <w:p w14:paraId="649B0E14" w14:textId="77777777" w:rsidR="00AD21AC" w:rsidRDefault="00AD21AC" w:rsidP="003341A8">
      <w:pPr>
        <w:pStyle w:val="Kapitel"/>
      </w:pPr>
      <w:bookmarkStart w:id="78" w:name="_Toc202432536"/>
      <w:r w:rsidRPr="00CB02CF">
        <w:t>IKRAFTTRÆDEN OG VARIGHED</w:t>
      </w:r>
      <w:bookmarkEnd w:id="78"/>
    </w:p>
    <w:p w14:paraId="2B77F4F3" w14:textId="77777777" w:rsidR="00AD21AC" w:rsidRDefault="00AD21AC" w:rsidP="003341A8">
      <w:pPr>
        <w:pStyle w:val="Heading1"/>
      </w:pPr>
      <w:bookmarkStart w:id="79" w:name="_Toc202432537"/>
      <w:r>
        <w:t>Ikrafttræden og varighed</w:t>
      </w:r>
      <w:bookmarkEnd w:id="79"/>
    </w:p>
    <w:p w14:paraId="33FCE665" w14:textId="48615A74" w:rsidR="00AD21AC" w:rsidRDefault="00406025" w:rsidP="15487DAF">
      <w:pPr>
        <w:jc w:val="both"/>
        <w:rPr>
          <w:rFonts w:eastAsia="Sylfaen" w:cs="Sylfaen"/>
          <w:szCs w:val="22"/>
        </w:rPr>
      </w:pPr>
      <w:r w:rsidRPr="15487DAF">
        <w:rPr>
          <w:lang w:eastAsia="da-DK"/>
        </w:rPr>
        <w:t>Leverancekontrakt</w:t>
      </w:r>
      <w:r w:rsidR="00AD21AC" w:rsidRPr="15487DAF">
        <w:rPr>
          <w:lang w:eastAsia="da-DK"/>
        </w:rPr>
        <w:t xml:space="preserve">en træder i kraft på tidspunktet for begge </w:t>
      </w:r>
      <w:r w:rsidR="0063106F" w:rsidRPr="15487DAF">
        <w:rPr>
          <w:lang w:eastAsia="da-DK"/>
        </w:rPr>
        <w:t>P</w:t>
      </w:r>
      <w:r w:rsidR="00AD21AC" w:rsidRPr="15487DAF">
        <w:rPr>
          <w:lang w:eastAsia="da-DK"/>
        </w:rPr>
        <w:t xml:space="preserve">arters underskrift af </w:t>
      </w:r>
      <w:r w:rsidRPr="15487DAF">
        <w:rPr>
          <w:lang w:eastAsia="da-DK"/>
        </w:rPr>
        <w:t>Leverancekontrakt</w:t>
      </w:r>
      <w:r w:rsidR="00AD21AC" w:rsidRPr="15487DAF">
        <w:rPr>
          <w:lang w:eastAsia="da-DK"/>
        </w:rPr>
        <w:t>en</w:t>
      </w:r>
      <w:r w:rsidR="1C865AAA" w:rsidRPr="15487DAF">
        <w:rPr>
          <w:lang w:eastAsia="da-DK"/>
        </w:rPr>
        <w:t xml:space="preserve"> </w:t>
      </w:r>
      <w:r w:rsidR="1C865AAA" w:rsidRPr="15487DAF">
        <w:rPr>
          <w:rFonts w:eastAsia="Sylfaen" w:cs="Sylfaen"/>
          <w:szCs w:val="22"/>
        </w:rPr>
        <w:t>og varer til Kunden har godkendt endelig levering af det aftalte.</w:t>
      </w:r>
    </w:p>
    <w:p w14:paraId="081F7B8C" w14:textId="77777777" w:rsidR="00AD21AC" w:rsidRDefault="00AD21AC" w:rsidP="003341A8">
      <w:pPr>
        <w:pStyle w:val="Heading1"/>
      </w:pPr>
      <w:bookmarkStart w:id="80" w:name="_Toc202432538"/>
      <w:r>
        <w:t>Opsigelse</w:t>
      </w:r>
      <w:bookmarkEnd w:id="80"/>
    </w:p>
    <w:p w14:paraId="3AD36EF2" w14:textId="68E1E3C7" w:rsidR="00AD21AC" w:rsidRDefault="00AD21AC" w:rsidP="00E477F7">
      <w:pPr>
        <w:jc w:val="both"/>
        <w:rPr>
          <w:lang w:eastAsia="da-DK"/>
        </w:rPr>
      </w:pPr>
      <w:r w:rsidRPr="00045BF5">
        <w:rPr>
          <w:lang w:eastAsia="da-DK"/>
        </w:rPr>
        <w:t xml:space="preserve">Kunden kan opsige </w:t>
      </w:r>
      <w:r w:rsidR="00406025">
        <w:rPr>
          <w:lang w:eastAsia="da-DK"/>
        </w:rPr>
        <w:t>Leverancekontrakt</w:t>
      </w:r>
      <w:r w:rsidRPr="00045BF5">
        <w:rPr>
          <w:lang w:eastAsia="da-DK"/>
        </w:rPr>
        <w:t>en med et varsel på</w:t>
      </w:r>
      <w:r>
        <w:rPr>
          <w:lang w:eastAsia="da-DK"/>
        </w:rPr>
        <w:t xml:space="preserve"> 1 måned</w:t>
      </w:r>
      <w:r w:rsidRPr="00045BF5">
        <w:rPr>
          <w:lang w:eastAsia="da-DK"/>
        </w:rPr>
        <w:t xml:space="preserve">. Kunden kan </w:t>
      </w:r>
      <w:proofErr w:type="gramStart"/>
      <w:r w:rsidRPr="00045BF5">
        <w:rPr>
          <w:lang w:eastAsia="da-DK"/>
        </w:rPr>
        <w:t>endvidere</w:t>
      </w:r>
      <w:proofErr w:type="gramEnd"/>
      <w:r w:rsidRPr="00045BF5">
        <w:rPr>
          <w:lang w:eastAsia="da-DK"/>
        </w:rPr>
        <w:t xml:space="preserve"> opsige </w:t>
      </w:r>
      <w:r w:rsidR="00406025">
        <w:rPr>
          <w:lang w:eastAsia="da-DK"/>
        </w:rPr>
        <w:t>Leverancekontrakt</w:t>
      </w:r>
      <w:r w:rsidRPr="00045BF5">
        <w:rPr>
          <w:lang w:eastAsia="da-DK"/>
        </w:rPr>
        <w:t xml:space="preserve">en uden varsel i tilfælde af udskrivelse af folketingsvalg eller ved gennemførelse af ressort-omlægning i den offentlige administration af betydning for </w:t>
      </w:r>
      <w:r w:rsidR="00406025">
        <w:rPr>
          <w:lang w:eastAsia="da-DK"/>
        </w:rPr>
        <w:t>Leverancekontrakt</w:t>
      </w:r>
      <w:r>
        <w:rPr>
          <w:lang w:eastAsia="da-DK"/>
        </w:rPr>
        <w:t>en.</w:t>
      </w:r>
    </w:p>
    <w:p w14:paraId="5C53FF85" w14:textId="77777777" w:rsidR="00AD21AC" w:rsidRDefault="00AD21AC" w:rsidP="00E477F7">
      <w:pPr>
        <w:jc w:val="both"/>
        <w:rPr>
          <w:lang w:eastAsia="da-DK"/>
        </w:rPr>
      </w:pPr>
    </w:p>
    <w:p w14:paraId="1D7E87B5" w14:textId="3CEC4693" w:rsidR="00AD21AC" w:rsidRDefault="00406025" w:rsidP="00E477F7">
      <w:pPr>
        <w:jc w:val="both"/>
      </w:pPr>
      <w:r>
        <w:rPr>
          <w:lang w:eastAsia="da-DK"/>
        </w:rPr>
        <w:t>Leverancekontrakt</w:t>
      </w:r>
      <w:r w:rsidR="00AD21AC">
        <w:rPr>
          <w:lang w:eastAsia="da-DK"/>
        </w:rPr>
        <w:t>en</w:t>
      </w:r>
      <w:r w:rsidR="00AD21AC" w:rsidRPr="00E439E2">
        <w:rPr>
          <w:lang w:eastAsia="da-DK"/>
        </w:rPr>
        <w:t xml:space="preserve"> er uopsigelig fra Leverandørens side.</w:t>
      </w:r>
    </w:p>
    <w:p w14:paraId="1A28DDEF" w14:textId="77777777" w:rsidR="00AD21AC" w:rsidRDefault="00AD21AC" w:rsidP="00E477F7">
      <w:pPr>
        <w:jc w:val="both"/>
        <w:rPr>
          <w:lang w:eastAsia="da-DK"/>
        </w:rPr>
      </w:pPr>
    </w:p>
    <w:p w14:paraId="2CD6CFA0" w14:textId="77777777" w:rsidR="00AD21AC" w:rsidRDefault="00AD21AC" w:rsidP="00E477F7">
      <w:pPr>
        <w:jc w:val="both"/>
        <w:rPr>
          <w:lang w:eastAsia="da-DK"/>
        </w:rPr>
      </w:pPr>
    </w:p>
    <w:p w14:paraId="47E7F0A3" w14:textId="77777777" w:rsidR="00AD21AC" w:rsidRDefault="00AD21AC" w:rsidP="00E477F7">
      <w:pPr>
        <w:jc w:val="both"/>
        <w:rPr>
          <w:lang w:eastAsia="da-DK"/>
        </w:rPr>
      </w:pPr>
    </w:p>
    <w:p w14:paraId="3E468B8A" w14:textId="77777777" w:rsidR="0050719D" w:rsidRPr="00AD21AC" w:rsidRDefault="0050719D" w:rsidP="00E477F7">
      <w:pPr>
        <w:jc w:val="both"/>
      </w:pPr>
    </w:p>
    <w:sectPr w:rsidR="0050719D" w:rsidRPr="00AD21AC" w:rsidSect="00B02D62">
      <w:headerReference w:type="default" r:id="rId12"/>
      <w:headerReference w:type="first" r:id="rId13"/>
      <w:type w:val="nextColumn"/>
      <w:pgSz w:w="11907" w:h="16840" w:code="9"/>
      <w:pgMar w:top="1134" w:right="1361" w:bottom="1134" w:left="1361" w:header="709" w:footer="709" w:gutter="0"/>
      <w:paperSrc w:first="15" w:other="15"/>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B8E3AF" w14:textId="77777777" w:rsidR="00D00F79" w:rsidRDefault="00D00F79" w:rsidP="00EC76D3">
      <w:r>
        <w:separator/>
      </w:r>
    </w:p>
  </w:endnote>
  <w:endnote w:type="continuationSeparator" w:id="0">
    <w:p w14:paraId="4F7CE3AF" w14:textId="77777777" w:rsidR="00D00F79" w:rsidRDefault="00D00F79" w:rsidP="00EC76D3">
      <w:r>
        <w:continuationSeparator/>
      </w:r>
    </w:p>
  </w:endnote>
  <w:endnote w:type="continuationNotice" w:id="1">
    <w:p w14:paraId="42608CAB" w14:textId="77777777" w:rsidR="00D00F79" w:rsidRDefault="00D00F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E5BF5C" w14:textId="77777777" w:rsidR="00D00F79" w:rsidRDefault="00D00F79" w:rsidP="00EC76D3">
      <w:r>
        <w:separator/>
      </w:r>
    </w:p>
  </w:footnote>
  <w:footnote w:type="continuationSeparator" w:id="0">
    <w:p w14:paraId="42ACB1E7" w14:textId="77777777" w:rsidR="00D00F79" w:rsidRDefault="00D00F79" w:rsidP="00EC76D3">
      <w:r>
        <w:continuationSeparator/>
      </w:r>
    </w:p>
  </w:footnote>
  <w:footnote w:type="continuationNotice" w:id="1">
    <w:p w14:paraId="6BB2968A" w14:textId="77777777" w:rsidR="00D00F79" w:rsidRDefault="00D00F7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016312" w14:textId="59615BF8" w:rsidR="00B02D62" w:rsidRPr="00F853EB" w:rsidRDefault="00B02D62" w:rsidP="00B02D62">
    <w:pPr>
      <w:pStyle w:val="Header"/>
      <w:jc w:val="both"/>
      <w:rPr>
        <w:sz w:val="18"/>
        <w:szCs w:val="18"/>
      </w:rPr>
    </w:pPr>
    <w:bookmarkStart w:id="81" w:name="_Hlk26451254"/>
    <w:r w:rsidRPr="00F853EB">
      <w:rPr>
        <w:noProof/>
        <w:sz w:val="18"/>
        <w:szCs w:val="18"/>
      </w:rPr>
      <w:drawing>
        <wp:anchor distT="0" distB="0" distL="114300" distR="114300" simplePos="0" relativeHeight="251658240" behindDoc="1" locked="0" layoutInCell="1" allowOverlap="0" wp14:anchorId="5C0D928B" wp14:editId="2BC29E21">
          <wp:simplePos x="0" y="0"/>
          <wp:positionH relativeFrom="margin">
            <wp:posOffset>5013960</wp:posOffset>
          </wp:positionH>
          <wp:positionV relativeFrom="paragraph">
            <wp:posOffset>-20955</wp:posOffset>
          </wp:positionV>
          <wp:extent cx="1096645" cy="289560"/>
          <wp:effectExtent l="0" t="0" r="8255" b="0"/>
          <wp:wrapTight wrapText="left">
            <wp:wrapPolygon edited="0">
              <wp:start x="0" y="0"/>
              <wp:lineTo x="0" y="19895"/>
              <wp:lineTo x="21387" y="19895"/>
              <wp:lineTo x="21387" y="0"/>
              <wp:lineTo x="0" y="0"/>
            </wp:wrapPolygon>
          </wp:wrapTight>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biLevel thresh="75000"/>
                    <a:extLst>
                      <a:ext uri="{28A0092B-C50C-407E-A947-70E740481C1C}">
                        <a14:useLocalDpi xmlns:a14="http://schemas.microsoft.com/office/drawing/2010/main" val="0"/>
                      </a:ext>
                    </a:extLst>
                  </a:blip>
                  <a:srcRect/>
                  <a:stretch>
                    <a:fillRect/>
                  </a:stretch>
                </pic:blipFill>
                <pic:spPr bwMode="auto">
                  <a:xfrm>
                    <a:off x="0" y="0"/>
                    <a:ext cx="1096645" cy="289560"/>
                  </a:xfrm>
                  <a:prstGeom prst="rect">
                    <a:avLst/>
                  </a:prstGeom>
                  <a:noFill/>
                </pic:spPr>
              </pic:pic>
            </a:graphicData>
          </a:graphic>
          <wp14:sizeRelH relativeFrom="margin">
            <wp14:pctWidth>0</wp14:pctWidth>
          </wp14:sizeRelH>
          <wp14:sizeRelV relativeFrom="margin">
            <wp14:pctHeight>0</wp14:pctHeight>
          </wp14:sizeRelV>
        </wp:anchor>
      </w:drawing>
    </w:r>
    <w:r w:rsidRPr="00F853EB">
      <w:rPr>
        <w:sz w:val="18"/>
        <w:szCs w:val="18"/>
      </w:rPr>
      <w:t>It-rammeaftale 202</w:t>
    </w:r>
    <w:r>
      <w:rPr>
        <w:sz w:val="18"/>
        <w:szCs w:val="18"/>
      </w:rPr>
      <w:t>4</w:t>
    </w:r>
    <w:r w:rsidRPr="00F853EB">
      <w:rPr>
        <w:sz w:val="18"/>
        <w:szCs w:val="18"/>
      </w:rPr>
      <w:t>-202</w:t>
    </w:r>
    <w:r>
      <w:rPr>
        <w:sz w:val="18"/>
        <w:szCs w:val="18"/>
      </w:rPr>
      <w:t>8</w:t>
    </w:r>
  </w:p>
  <w:bookmarkEnd w:id="81"/>
  <w:p w14:paraId="6842A325" w14:textId="6CB9CDAA" w:rsidR="00B02D62" w:rsidRPr="00C66234" w:rsidRDefault="00B02D62" w:rsidP="00B02D62">
    <w:pPr>
      <w:pStyle w:val="Header"/>
      <w:jc w:val="both"/>
      <w:rPr>
        <w:sz w:val="18"/>
        <w:szCs w:val="18"/>
      </w:rPr>
    </w:pPr>
    <w:r w:rsidRPr="00C66234">
      <w:rPr>
        <w:sz w:val="18"/>
        <w:szCs w:val="18"/>
      </w:rPr>
      <w:t xml:space="preserve">Delaftale </w:t>
    </w:r>
    <w:r w:rsidR="00F310E6">
      <w:rPr>
        <w:sz w:val="18"/>
        <w:szCs w:val="18"/>
      </w:rPr>
      <w:t>2</w:t>
    </w:r>
    <w:r w:rsidRPr="00C66234">
      <w:rPr>
        <w:sz w:val="18"/>
        <w:szCs w:val="18"/>
      </w:rPr>
      <w:t xml:space="preserve"> (</w:t>
    </w:r>
    <w:r w:rsidR="00F310E6">
      <w:rPr>
        <w:sz w:val="18"/>
        <w:szCs w:val="18"/>
      </w:rPr>
      <w:t>Konsulentydelser</w:t>
    </w:r>
    <w:r w:rsidRPr="00C66234">
      <w:rPr>
        <w:sz w:val="18"/>
        <w:szCs w:val="18"/>
      </w:rPr>
      <w:t xml:space="preserve">) – </w:t>
    </w:r>
    <w:r w:rsidR="00F310E6">
      <w:rPr>
        <w:sz w:val="18"/>
        <w:szCs w:val="18"/>
      </w:rPr>
      <w:t>Leverancekontrakt</w:t>
    </w:r>
  </w:p>
  <w:p w14:paraId="610B0D65" w14:textId="747B0AE9" w:rsidR="00B02D62" w:rsidRPr="00B02D62" w:rsidRDefault="00B02D62" w:rsidP="00B02D62">
    <w:pPr>
      <w:pStyle w:val="Header"/>
      <w:tabs>
        <w:tab w:val="left" w:pos="2590"/>
      </w:tabs>
      <w:jc w:val="both"/>
      <w:rPr>
        <w:rFonts w:ascii="Times New Roman" w:hAnsi="Times New Roman"/>
      </w:rPr>
    </w:pPr>
    <w:r w:rsidRPr="00141709">
      <w:tab/>
    </w:r>
    <w:r>
      <w:rPr>
        <w:rFonts w:ascii="Times New Roman" w:hAnsi="Times New Roman"/>
      </w:rPr>
      <w:tab/>
    </w:r>
    <w:r>
      <w:rPr>
        <w:rFonts w:ascii="Times New Roman" w:hAnsi="Times New Roman"/>
      </w:rPr>
      <w:tab/>
    </w:r>
    <w:r>
      <w:rPr>
        <w:rFonts w:ascii="Times New Roman" w:hAnsi="Times New Roman"/>
      </w:rPr>
      <w:b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3C5AB1" w14:textId="3A346BDD" w:rsidR="00B02D62" w:rsidRDefault="00B02D62">
    <w:pPr>
      <w:pStyle w:val="Header"/>
    </w:pPr>
    <w:r>
      <w:tab/>
    </w:r>
    <w:r w:rsidR="00CC208D">
      <w:rPr>
        <w:noProof/>
      </w:rPr>
      <w:drawing>
        <wp:inline distT="0" distB="0" distL="0" distR="0" wp14:anchorId="081AC213" wp14:editId="0593FCA4">
          <wp:extent cx="1839595" cy="579120"/>
          <wp:effectExtent l="0" t="0" r="8255" b="0"/>
          <wp:docPr id="2" name="Billede 2" descr="http://inside.erst.dk/file/92300/erst-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lede 2" descr="http://inside.erst.dk/file/92300/erst-logo.jpeg"/>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9595" cy="5791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B1C5E"/>
    <w:multiLevelType w:val="multilevel"/>
    <w:tmpl w:val="F8BAB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DD2774"/>
    <w:multiLevelType w:val="multilevel"/>
    <w:tmpl w:val="AF526C5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F64B33"/>
    <w:multiLevelType w:val="multilevel"/>
    <w:tmpl w:val="399C61EA"/>
    <w:lvl w:ilvl="0">
      <w:start w:val="6"/>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 w15:restartNumberingAfterBreak="0">
    <w:nsid w:val="03963F6C"/>
    <w:multiLevelType w:val="multilevel"/>
    <w:tmpl w:val="97FC3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26192A"/>
    <w:multiLevelType w:val="multilevel"/>
    <w:tmpl w:val="14009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B00AF8"/>
    <w:multiLevelType w:val="multilevel"/>
    <w:tmpl w:val="145A2E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CE1AD7"/>
    <w:multiLevelType w:val="multilevel"/>
    <w:tmpl w:val="9FBA3CF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8059BD"/>
    <w:multiLevelType w:val="multilevel"/>
    <w:tmpl w:val="E5A8DB5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2778BC"/>
    <w:multiLevelType w:val="multilevel"/>
    <w:tmpl w:val="29BA34C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B22C4E"/>
    <w:multiLevelType w:val="multilevel"/>
    <w:tmpl w:val="E7CE6A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976E8C"/>
    <w:multiLevelType w:val="multilevel"/>
    <w:tmpl w:val="65086A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273474"/>
    <w:multiLevelType w:val="multilevel"/>
    <w:tmpl w:val="F6F22E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D401CA"/>
    <w:multiLevelType w:val="multilevel"/>
    <w:tmpl w:val="BB4A7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F73867"/>
    <w:multiLevelType w:val="hybridMultilevel"/>
    <w:tmpl w:val="ED8CD76E"/>
    <w:lvl w:ilvl="0" w:tplc="04060017">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34584345"/>
    <w:multiLevelType w:val="multilevel"/>
    <w:tmpl w:val="D4BA9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E175F5"/>
    <w:multiLevelType w:val="multilevel"/>
    <w:tmpl w:val="F7DEC4B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9070BF7"/>
    <w:multiLevelType w:val="multilevel"/>
    <w:tmpl w:val="723E3F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13408C"/>
    <w:multiLevelType w:val="multilevel"/>
    <w:tmpl w:val="1C289FD8"/>
    <w:lvl w:ilvl="0">
      <w:start w:val="5"/>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8" w15:restartNumberingAfterBreak="0">
    <w:nsid w:val="3BFD090F"/>
    <w:multiLevelType w:val="multilevel"/>
    <w:tmpl w:val="820EC30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F34509"/>
    <w:multiLevelType w:val="multilevel"/>
    <w:tmpl w:val="3EFA7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791FF3"/>
    <w:multiLevelType w:val="multilevel"/>
    <w:tmpl w:val="D8DCF94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42DF2119"/>
    <w:multiLevelType w:val="multilevel"/>
    <w:tmpl w:val="E214989E"/>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3AA11C2"/>
    <w:multiLevelType w:val="multilevel"/>
    <w:tmpl w:val="E08637F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7FE1216"/>
    <w:multiLevelType w:val="multilevel"/>
    <w:tmpl w:val="31FCE69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C284CC6"/>
    <w:multiLevelType w:val="multilevel"/>
    <w:tmpl w:val="1BCCB98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E3F1B8B"/>
    <w:multiLevelType w:val="multilevel"/>
    <w:tmpl w:val="B3485EC8"/>
    <w:lvl w:ilvl="0">
      <w:start w:val="4"/>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6" w15:restartNumberingAfterBreak="0">
    <w:nsid w:val="52955434"/>
    <w:multiLevelType w:val="multilevel"/>
    <w:tmpl w:val="4CBAF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49344DC"/>
    <w:multiLevelType w:val="multilevel"/>
    <w:tmpl w:val="D396C2E4"/>
    <w:lvl w:ilvl="0">
      <w:start w:val="3"/>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8" w15:restartNumberingAfterBreak="0">
    <w:nsid w:val="58255365"/>
    <w:multiLevelType w:val="multilevel"/>
    <w:tmpl w:val="26EEC0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9683802"/>
    <w:multiLevelType w:val="multilevel"/>
    <w:tmpl w:val="00F40B9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5B2154BF"/>
    <w:multiLevelType w:val="multilevel"/>
    <w:tmpl w:val="C8F60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C572D36"/>
    <w:multiLevelType w:val="multilevel"/>
    <w:tmpl w:val="4DA2B8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DAA0B78"/>
    <w:multiLevelType w:val="multilevel"/>
    <w:tmpl w:val="3BC674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E827BD9"/>
    <w:multiLevelType w:val="multilevel"/>
    <w:tmpl w:val="EA1AA240"/>
    <w:lvl w:ilvl="0">
      <w:start w:val="1"/>
      <w:numFmt w:val="upperRoman"/>
      <w:pStyle w:val="Kapitel"/>
      <w:suff w:val="space"/>
      <w:lvlText w:val="Kapitel %1"/>
      <w:lvlJc w:val="left"/>
      <w:pPr>
        <w:ind w:left="0" w:firstLine="0"/>
      </w:p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4" w15:restartNumberingAfterBreak="0">
    <w:nsid w:val="6630166E"/>
    <w:multiLevelType w:val="multilevel"/>
    <w:tmpl w:val="4DA408C2"/>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5" w15:restartNumberingAfterBreak="0">
    <w:nsid w:val="68A67C86"/>
    <w:multiLevelType w:val="multilevel"/>
    <w:tmpl w:val="02862E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9633A19"/>
    <w:multiLevelType w:val="multilevel"/>
    <w:tmpl w:val="0E0892EC"/>
    <w:lvl w:ilvl="0">
      <w:start w:val="2"/>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7" w15:restartNumberingAfterBreak="0">
    <w:nsid w:val="6AA22035"/>
    <w:multiLevelType w:val="multilevel"/>
    <w:tmpl w:val="9ECA40D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8" w15:restartNumberingAfterBreak="0">
    <w:nsid w:val="71EA699B"/>
    <w:multiLevelType w:val="multilevel"/>
    <w:tmpl w:val="4DC4D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3AC6FBD"/>
    <w:multiLevelType w:val="multilevel"/>
    <w:tmpl w:val="E3F23A3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6630A7C"/>
    <w:multiLevelType w:val="multilevel"/>
    <w:tmpl w:val="D780D84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BF004FE"/>
    <w:multiLevelType w:val="multilevel"/>
    <w:tmpl w:val="46CA096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C145F55"/>
    <w:multiLevelType w:val="multilevel"/>
    <w:tmpl w:val="0184673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F2D3A00"/>
    <w:multiLevelType w:val="multilevel"/>
    <w:tmpl w:val="B0B6DCE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7236873">
    <w:abstractNumId w:val="38"/>
  </w:num>
  <w:num w:numId="2" w16cid:durableId="1240361394">
    <w:abstractNumId w:val="34"/>
  </w:num>
  <w:num w:numId="3" w16cid:durableId="842863604">
    <w:abstractNumId w:val="36"/>
  </w:num>
  <w:num w:numId="4" w16cid:durableId="506821643">
    <w:abstractNumId w:val="12"/>
  </w:num>
  <w:num w:numId="5" w16cid:durableId="152573370">
    <w:abstractNumId w:val="0"/>
  </w:num>
  <w:num w:numId="6" w16cid:durableId="904222845">
    <w:abstractNumId w:val="5"/>
  </w:num>
  <w:num w:numId="7" w16cid:durableId="1797480994">
    <w:abstractNumId w:val="27"/>
  </w:num>
  <w:num w:numId="8" w16cid:durableId="2003270767">
    <w:abstractNumId w:val="31"/>
  </w:num>
  <w:num w:numId="9" w16cid:durableId="202208176">
    <w:abstractNumId w:val="14"/>
  </w:num>
  <w:num w:numId="10" w16cid:durableId="1849058306">
    <w:abstractNumId w:val="32"/>
  </w:num>
  <w:num w:numId="11" w16cid:durableId="1695109604">
    <w:abstractNumId w:val="15"/>
  </w:num>
  <w:num w:numId="12" w16cid:durableId="1590460281">
    <w:abstractNumId w:val="37"/>
  </w:num>
  <w:num w:numId="13" w16cid:durableId="431046167">
    <w:abstractNumId w:val="20"/>
  </w:num>
  <w:num w:numId="14" w16cid:durableId="642276385">
    <w:abstractNumId w:val="18"/>
  </w:num>
  <w:num w:numId="15" w16cid:durableId="454255056">
    <w:abstractNumId w:val="19"/>
  </w:num>
  <w:num w:numId="16" w16cid:durableId="1027365648">
    <w:abstractNumId w:val="35"/>
  </w:num>
  <w:num w:numId="17" w16cid:durableId="875233575">
    <w:abstractNumId w:val="8"/>
  </w:num>
  <w:num w:numId="18" w16cid:durableId="1890148056">
    <w:abstractNumId w:val="4"/>
  </w:num>
  <w:num w:numId="19" w16cid:durableId="1461462899">
    <w:abstractNumId w:val="16"/>
  </w:num>
  <w:num w:numId="20" w16cid:durableId="435369187">
    <w:abstractNumId w:val="23"/>
  </w:num>
  <w:num w:numId="21" w16cid:durableId="475294258">
    <w:abstractNumId w:val="7"/>
  </w:num>
  <w:num w:numId="22" w16cid:durableId="1436249769">
    <w:abstractNumId w:val="39"/>
  </w:num>
  <w:num w:numId="23" w16cid:durableId="600719092">
    <w:abstractNumId w:val="25"/>
  </w:num>
  <w:num w:numId="24" w16cid:durableId="1371801668">
    <w:abstractNumId w:val="41"/>
  </w:num>
  <w:num w:numId="25" w16cid:durableId="1257668141">
    <w:abstractNumId w:val="42"/>
  </w:num>
  <w:num w:numId="26" w16cid:durableId="1325281216">
    <w:abstractNumId w:val="6"/>
  </w:num>
  <w:num w:numId="27" w16cid:durableId="517819948">
    <w:abstractNumId w:val="3"/>
  </w:num>
  <w:num w:numId="28" w16cid:durableId="639573125">
    <w:abstractNumId w:val="9"/>
  </w:num>
  <w:num w:numId="29" w16cid:durableId="1273434382">
    <w:abstractNumId w:val="40"/>
  </w:num>
  <w:num w:numId="30" w16cid:durableId="1849900820">
    <w:abstractNumId w:val="26"/>
  </w:num>
  <w:num w:numId="31" w16cid:durableId="301160541">
    <w:abstractNumId w:val="28"/>
  </w:num>
  <w:num w:numId="32" w16cid:durableId="494416822">
    <w:abstractNumId w:val="17"/>
  </w:num>
  <w:num w:numId="33" w16cid:durableId="323440750">
    <w:abstractNumId w:val="43"/>
  </w:num>
  <w:num w:numId="34" w16cid:durableId="1692149357">
    <w:abstractNumId w:val="24"/>
  </w:num>
  <w:num w:numId="35" w16cid:durableId="1581407866">
    <w:abstractNumId w:val="30"/>
  </w:num>
  <w:num w:numId="36" w16cid:durableId="655307547">
    <w:abstractNumId w:val="11"/>
  </w:num>
  <w:num w:numId="37" w16cid:durableId="1571577340">
    <w:abstractNumId w:val="10"/>
  </w:num>
  <w:num w:numId="38" w16cid:durableId="1382096235">
    <w:abstractNumId w:val="22"/>
  </w:num>
  <w:num w:numId="39" w16cid:durableId="1488396657">
    <w:abstractNumId w:val="2"/>
  </w:num>
  <w:num w:numId="40" w16cid:durableId="411123335">
    <w:abstractNumId w:val="21"/>
  </w:num>
  <w:num w:numId="41" w16cid:durableId="1890149005">
    <w:abstractNumId w:val="1"/>
  </w:num>
  <w:num w:numId="42" w16cid:durableId="591739311">
    <w:abstractNumId w:val="33"/>
  </w:num>
  <w:num w:numId="43" w16cid:durableId="831607416">
    <w:abstractNumId w:val="29"/>
  </w:num>
  <w:num w:numId="44" w16cid:durableId="2047871901">
    <w:abstractNumId w:val="13"/>
  </w:num>
  <w:num w:numId="45" w16cid:durableId="1843350054">
    <w:abstractNumId w:val="29"/>
  </w:num>
  <w:num w:numId="46" w16cid:durableId="613287862">
    <w:abstractNumId w:val="29"/>
  </w:num>
  <w:num w:numId="47" w16cid:durableId="724331531">
    <w:abstractNumId w:val="29"/>
  </w:num>
  <w:num w:numId="48" w16cid:durableId="34236625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7"/>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rawingGridHorizontalSpacing w:val="120"/>
  <w:drawingGridVerticalSpacing w:val="163"/>
  <w:displayHorizontalDrawingGridEvery w:val="0"/>
  <w:displayVertic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D62"/>
    <w:rsid w:val="0000166A"/>
    <w:rsid w:val="000020DE"/>
    <w:rsid w:val="0000338A"/>
    <w:rsid w:val="00010DD2"/>
    <w:rsid w:val="00022878"/>
    <w:rsid w:val="000407D4"/>
    <w:rsid w:val="000569CC"/>
    <w:rsid w:val="00060A35"/>
    <w:rsid w:val="00063F61"/>
    <w:rsid w:val="00080A75"/>
    <w:rsid w:val="00086481"/>
    <w:rsid w:val="000B455F"/>
    <w:rsid w:val="000D756B"/>
    <w:rsid w:val="000E43FA"/>
    <w:rsid w:val="001111A3"/>
    <w:rsid w:val="00117BCE"/>
    <w:rsid w:val="00124A7C"/>
    <w:rsid w:val="00131A7C"/>
    <w:rsid w:val="00143407"/>
    <w:rsid w:val="00150DCE"/>
    <w:rsid w:val="00155987"/>
    <w:rsid w:val="00165E3D"/>
    <w:rsid w:val="00173BA9"/>
    <w:rsid w:val="0018026A"/>
    <w:rsid w:val="00197FE4"/>
    <w:rsid w:val="001A5A13"/>
    <w:rsid w:val="001A5FDA"/>
    <w:rsid w:val="001C0939"/>
    <w:rsid w:val="001C3359"/>
    <w:rsid w:val="001C485D"/>
    <w:rsid w:val="001E11A0"/>
    <w:rsid w:val="0020255C"/>
    <w:rsid w:val="002105F4"/>
    <w:rsid w:val="002306E9"/>
    <w:rsid w:val="0023273D"/>
    <w:rsid w:val="00255BCB"/>
    <w:rsid w:val="002729B4"/>
    <w:rsid w:val="00281C0E"/>
    <w:rsid w:val="00286AD1"/>
    <w:rsid w:val="00286B59"/>
    <w:rsid w:val="0029172B"/>
    <w:rsid w:val="002A4A4E"/>
    <w:rsid w:val="002C7E6D"/>
    <w:rsid w:val="002D0128"/>
    <w:rsid w:val="002D0261"/>
    <w:rsid w:val="00306A21"/>
    <w:rsid w:val="00317D1F"/>
    <w:rsid w:val="00332127"/>
    <w:rsid w:val="003341A8"/>
    <w:rsid w:val="0034745E"/>
    <w:rsid w:val="00357DE2"/>
    <w:rsid w:val="003613ED"/>
    <w:rsid w:val="003B25CE"/>
    <w:rsid w:val="003B2FB8"/>
    <w:rsid w:val="003C072F"/>
    <w:rsid w:val="003C669F"/>
    <w:rsid w:val="003E615E"/>
    <w:rsid w:val="003E6EFB"/>
    <w:rsid w:val="0040260F"/>
    <w:rsid w:val="00406025"/>
    <w:rsid w:val="00451267"/>
    <w:rsid w:val="004607EC"/>
    <w:rsid w:val="004824F4"/>
    <w:rsid w:val="0049318D"/>
    <w:rsid w:val="004A3709"/>
    <w:rsid w:val="004B3AC2"/>
    <w:rsid w:val="004C07FB"/>
    <w:rsid w:val="004C7C0F"/>
    <w:rsid w:val="004D3931"/>
    <w:rsid w:val="004D5C8F"/>
    <w:rsid w:val="00501970"/>
    <w:rsid w:val="0050719D"/>
    <w:rsid w:val="0052075E"/>
    <w:rsid w:val="00525097"/>
    <w:rsid w:val="005335C3"/>
    <w:rsid w:val="00535490"/>
    <w:rsid w:val="00546FFD"/>
    <w:rsid w:val="005551E5"/>
    <w:rsid w:val="00556BBB"/>
    <w:rsid w:val="005721F8"/>
    <w:rsid w:val="005775F2"/>
    <w:rsid w:val="00580661"/>
    <w:rsid w:val="0058092E"/>
    <w:rsid w:val="00587525"/>
    <w:rsid w:val="005B7CA7"/>
    <w:rsid w:val="005C2B64"/>
    <w:rsid w:val="005C4B37"/>
    <w:rsid w:val="005C6DAE"/>
    <w:rsid w:val="005E6B49"/>
    <w:rsid w:val="005F05DC"/>
    <w:rsid w:val="005F750D"/>
    <w:rsid w:val="00612403"/>
    <w:rsid w:val="006279EF"/>
    <w:rsid w:val="0063106F"/>
    <w:rsid w:val="00642D49"/>
    <w:rsid w:val="00650639"/>
    <w:rsid w:val="006641EE"/>
    <w:rsid w:val="00666801"/>
    <w:rsid w:val="00671D12"/>
    <w:rsid w:val="00677E7B"/>
    <w:rsid w:val="00683E6D"/>
    <w:rsid w:val="006A6607"/>
    <w:rsid w:val="006B7837"/>
    <w:rsid w:val="006C54F8"/>
    <w:rsid w:val="006D2E77"/>
    <w:rsid w:val="006D5E8C"/>
    <w:rsid w:val="006D72DA"/>
    <w:rsid w:val="006E4A6A"/>
    <w:rsid w:val="00706969"/>
    <w:rsid w:val="00721E01"/>
    <w:rsid w:val="007222DE"/>
    <w:rsid w:val="007353FA"/>
    <w:rsid w:val="00755B7B"/>
    <w:rsid w:val="00766826"/>
    <w:rsid w:val="00770209"/>
    <w:rsid w:val="00772AB3"/>
    <w:rsid w:val="00787A78"/>
    <w:rsid w:val="00790CF8"/>
    <w:rsid w:val="007957DA"/>
    <w:rsid w:val="00797988"/>
    <w:rsid w:val="007A17B8"/>
    <w:rsid w:val="007A5E46"/>
    <w:rsid w:val="007A777F"/>
    <w:rsid w:val="007B4475"/>
    <w:rsid w:val="007C2636"/>
    <w:rsid w:val="007F5C3A"/>
    <w:rsid w:val="00802174"/>
    <w:rsid w:val="0080263A"/>
    <w:rsid w:val="00804C7F"/>
    <w:rsid w:val="008121BD"/>
    <w:rsid w:val="00833E80"/>
    <w:rsid w:val="00857303"/>
    <w:rsid w:val="00870082"/>
    <w:rsid w:val="00871870"/>
    <w:rsid w:val="00881073"/>
    <w:rsid w:val="00887548"/>
    <w:rsid w:val="008915C3"/>
    <w:rsid w:val="008A6AFF"/>
    <w:rsid w:val="008B1968"/>
    <w:rsid w:val="008B2AFA"/>
    <w:rsid w:val="008B46D7"/>
    <w:rsid w:val="008B55D4"/>
    <w:rsid w:val="008C7A8E"/>
    <w:rsid w:val="008D3823"/>
    <w:rsid w:val="008E13FE"/>
    <w:rsid w:val="008E3CA0"/>
    <w:rsid w:val="008E7C10"/>
    <w:rsid w:val="008F3E52"/>
    <w:rsid w:val="00903ACE"/>
    <w:rsid w:val="009041BE"/>
    <w:rsid w:val="009119ED"/>
    <w:rsid w:val="009171EA"/>
    <w:rsid w:val="00927E29"/>
    <w:rsid w:val="009301DD"/>
    <w:rsid w:val="009335B5"/>
    <w:rsid w:val="00955480"/>
    <w:rsid w:val="009A6BAC"/>
    <w:rsid w:val="009C5715"/>
    <w:rsid w:val="009E3DBD"/>
    <w:rsid w:val="009E683A"/>
    <w:rsid w:val="009F0040"/>
    <w:rsid w:val="009F540A"/>
    <w:rsid w:val="00A12DAF"/>
    <w:rsid w:val="00A60630"/>
    <w:rsid w:val="00A71597"/>
    <w:rsid w:val="00A741EA"/>
    <w:rsid w:val="00A760AF"/>
    <w:rsid w:val="00A80811"/>
    <w:rsid w:val="00A91B9A"/>
    <w:rsid w:val="00A9701D"/>
    <w:rsid w:val="00AD21AC"/>
    <w:rsid w:val="00AD3A42"/>
    <w:rsid w:val="00AF607B"/>
    <w:rsid w:val="00B00E16"/>
    <w:rsid w:val="00B01995"/>
    <w:rsid w:val="00B01A22"/>
    <w:rsid w:val="00B02D62"/>
    <w:rsid w:val="00B0561F"/>
    <w:rsid w:val="00B74EA6"/>
    <w:rsid w:val="00B7576B"/>
    <w:rsid w:val="00B9641B"/>
    <w:rsid w:val="00BD7CC3"/>
    <w:rsid w:val="00BE29F9"/>
    <w:rsid w:val="00BF3FD3"/>
    <w:rsid w:val="00BF464D"/>
    <w:rsid w:val="00C00A1F"/>
    <w:rsid w:val="00C057E5"/>
    <w:rsid w:val="00C06AC8"/>
    <w:rsid w:val="00C16FAC"/>
    <w:rsid w:val="00C24C1A"/>
    <w:rsid w:val="00C4612E"/>
    <w:rsid w:val="00C67E45"/>
    <w:rsid w:val="00C748D6"/>
    <w:rsid w:val="00C80F03"/>
    <w:rsid w:val="00C87C92"/>
    <w:rsid w:val="00C96F53"/>
    <w:rsid w:val="00CA344F"/>
    <w:rsid w:val="00CB6E62"/>
    <w:rsid w:val="00CC208D"/>
    <w:rsid w:val="00CC3C10"/>
    <w:rsid w:val="00D00F79"/>
    <w:rsid w:val="00D06BB2"/>
    <w:rsid w:val="00D14AA4"/>
    <w:rsid w:val="00D20ECA"/>
    <w:rsid w:val="00D23C46"/>
    <w:rsid w:val="00D32593"/>
    <w:rsid w:val="00D336DB"/>
    <w:rsid w:val="00D441BF"/>
    <w:rsid w:val="00D454B0"/>
    <w:rsid w:val="00D50C9A"/>
    <w:rsid w:val="00D6072C"/>
    <w:rsid w:val="00D6251B"/>
    <w:rsid w:val="00D7570F"/>
    <w:rsid w:val="00D759AD"/>
    <w:rsid w:val="00D87D71"/>
    <w:rsid w:val="00D95B2E"/>
    <w:rsid w:val="00D974F5"/>
    <w:rsid w:val="00DB203B"/>
    <w:rsid w:val="00DF1FD9"/>
    <w:rsid w:val="00E072F2"/>
    <w:rsid w:val="00E14709"/>
    <w:rsid w:val="00E32DC4"/>
    <w:rsid w:val="00E40EBC"/>
    <w:rsid w:val="00E477F7"/>
    <w:rsid w:val="00E54842"/>
    <w:rsid w:val="00E73CB6"/>
    <w:rsid w:val="00E766B8"/>
    <w:rsid w:val="00E80DC3"/>
    <w:rsid w:val="00E854C1"/>
    <w:rsid w:val="00E91326"/>
    <w:rsid w:val="00E9677C"/>
    <w:rsid w:val="00EA3CC1"/>
    <w:rsid w:val="00EA42B3"/>
    <w:rsid w:val="00EC2F24"/>
    <w:rsid w:val="00EC76D3"/>
    <w:rsid w:val="00ED1AFE"/>
    <w:rsid w:val="00EE2385"/>
    <w:rsid w:val="00EF0EBE"/>
    <w:rsid w:val="00EF4816"/>
    <w:rsid w:val="00EF725F"/>
    <w:rsid w:val="00F00CDE"/>
    <w:rsid w:val="00F03E42"/>
    <w:rsid w:val="00F07392"/>
    <w:rsid w:val="00F14357"/>
    <w:rsid w:val="00F16B95"/>
    <w:rsid w:val="00F310E6"/>
    <w:rsid w:val="00F5244E"/>
    <w:rsid w:val="00F7159F"/>
    <w:rsid w:val="00F720A5"/>
    <w:rsid w:val="00F74416"/>
    <w:rsid w:val="00F837B4"/>
    <w:rsid w:val="00F86C4D"/>
    <w:rsid w:val="00F875AD"/>
    <w:rsid w:val="00FA60D1"/>
    <w:rsid w:val="00FF0FD6"/>
    <w:rsid w:val="00FF5BFA"/>
    <w:rsid w:val="00FF6759"/>
    <w:rsid w:val="01E62803"/>
    <w:rsid w:val="0363E472"/>
    <w:rsid w:val="06F361E5"/>
    <w:rsid w:val="07C98F09"/>
    <w:rsid w:val="0AD48907"/>
    <w:rsid w:val="0D635107"/>
    <w:rsid w:val="0F09AF50"/>
    <w:rsid w:val="15487DAF"/>
    <w:rsid w:val="1681F7A2"/>
    <w:rsid w:val="1A2A521C"/>
    <w:rsid w:val="1C865AAA"/>
    <w:rsid w:val="1D15F383"/>
    <w:rsid w:val="1E11C718"/>
    <w:rsid w:val="1F768428"/>
    <w:rsid w:val="236ED664"/>
    <w:rsid w:val="2BC242D4"/>
    <w:rsid w:val="2D5E1335"/>
    <w:rsid w:val="30250F46"/>
    <w:rsid w:val="3095B3F7"/>
    <w:rsid w:val="3292BE40"/>
    <w:rsid w:val="3F31B871"/>
    <w:rsid w:val="3F6F44FD"/>
    <w:rsid w:val="413C0437"/>
    <w:rsid w:val="445C6C44"/>
    <w:rsid w:val="492F8164"/>
    <w:rsid w:val="4B4BD9CF"/>
    <w:rsid w:val="4D1B69EE"/>
    <w:rsid w:val="4DBB1B01"/>
    <w:rsid w:val="4E6FA56C"/>
    <w:rsid w:val="531AAB99"/>
    <w:rsid w:val="58412754"/>
    <w:rsid w:val="59A4C181"/>
    <w:rsid w:val="5C49E6D6"/>
    <w:rsid w:val="606662E5"/>
    <w:rsid w:val="61998CF1"/>
    <w:rsid w:val="677A945D"/>
    <w:rsid w:val="6B6395B8"/>
    <w:rsid w:val="6FF814BE"/>
    <w:rsid w:val="7128F774"/>
    <w:rsid w:val="71F0D635"/>
    <w:rsid w:val="77250421"/>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EA53983"/>
  <w15:chartTrackingRefBased/>
  <w15:docId w15:val="{E211BC91-C1C4-4BDA-92D5-7B8F04281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a-DK" w:eastAsia="da-D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1AC"/>
    <w:rPr>
      <w:rFonts w:ascii="Sylfaen" w:eastAsiaTheme="minorHAnsi" w:hAnsi="Sylfaen" w:cs="Arial"/>
      <w:sz w:val="22"/>
      <w:szCs w:val="32"/>
      <w:lang w:eastAsia="en-US"/>
    </w:rPr>
  </w:style>
  <w:style w:type="paragraph" w:styleId="Heading1">
    <w:name w:val="heading 1"/>
    <w:aliases w:val="RA overskrift 1"/>
    <w:basedOn w:val="Normal"/>
    <w:next w:val="Normal"/>
    <w:link w:val="Heading1Char"/>
    <w:uiPriority w:val="9"/>
    <w:qFormat/>
    <w:rsid w:val="00AD21AC"/>
    <w:pPr>
      <w:keepNext/>
      <w:numPr>
        <w:numId w:val="43"/>
      </w:numPr>
      <w:spacing w:before="360" w:after="60"/>
      <w:jc w:val="both"/>
      <w:outlineLvl w:val="0"/>
    </w:pPr>
    <w:rPr>
      <w:rFonts w:eastAsia="Times New Roman"/>
      <w:b/>
      <w:sz w:val="32"/>
      <w:lang w:eastAsia="da-DK"/>
    </w:rPr>
  </w:style>
  <w:style w:type="paragraph" w:styleId="Heading2">
    <w:name w:val="heading 2"/>
    <w:aliases w:val="RA overskrift 2"/>
    <w:basedOn w:val="Normal"/>
    <w:next w:val="Normal"/>
    <w:link w:val="Heading2Char"/>
    <w:uiPriority w:val="9"/>
    <w:qFormat/>
    <w:rsid w:val="00AD21AC"/>
    <w:pPr>
      <w:keepNext/>
      <w:numPr>
        <w:ilvl w:val="1"/>
        <w:numId w:val="43"/>
      </w:numPr>
      <w:spacing w:before="180" w:after="60"/>
      <w:jc w:val="both"/>
      <w:outlineLvl w:val="1"/>
    </w:pPr>
    <w:rPr>
      <w:rFonts w:eastAsia="Times New Roman"/>
      <w:b/>
      <w:sz w:val="28"/>
      <w:szCs w:val="20"/>
      <w:lang w:eastAsia="da-DK"/>
    </w:rPr>
  </w:style>
  <w:style w:type="paragraph" w:styleId="Heading3">
    <w:name w:val="heading 3"/>
    <w:aliases w:val="RA overskrift 3"/>
    <w:basedOn w:val="Normal"/>
    <w:next w:val="Normal"/>
    <w:link w:val="Heading3Char"/>
    <w:uiPriority w:val="9"/>
    <w:qFormat/>
    <w:rsid w:val="00AD21AC"/>
    <w:pPr>
      <w:keepNext/>
      <w:numPr>
        <w:ilvl w:val="2"/>
        <w:numId w:val="43"/>
      </w:numPr>
      <w:spacing w:before="180" w:after="60"/>
      <w:jc w:val="both"/>
      <w:outlineLvl w:val="2"/>
    </w:pPr>
    <w:rPr>
      <w:rFonts w:eastAsia="Times New Roman"/>
      <w:b/>
      <w:bCs/>
      <w:sz w:val="24"/>
      <w:szCs w:val="26"/>
      <w:lang w:eastAsia="da-DK"/>
    </w:rPr>
  </w:style>
  <w:style w:type="paragraph" w:styleId="Heading4">
    <w:name w:val="heading 4"/>
    <w:aliases w:val="RA overskrift 4"/>
    <w:basedOn w:val="Normal"/>
    <w:next w:val="Normal"/>
    <w:link w:val="Heading4Char"/>
    <w:uiPriority w:val="9"/>
    <w:qFormat/>
    <w:rsid w:val="00AD21AC"/>
    <w:pPr>
      <w:keepNext/>
      <w:numPr>
        <w:ilvl w:val="3"/>
        <w:numId w:val="43"/>
      </w:numPr>
      <w:spacing w:before="120" w:after="60"/>
      <w:jc w:val="both"/>
      <w:outlineLvl w:val="3"/>
    </w:pPr>
    <w:rPr>
      <w:rFonts w:eastAsia="Times New Roman"/>
      <w:bCs/>
      <w:i/>
      <w:sz w:val="24"/>
      <w:szCs w:val="28"/>
      <w:lang w:eastAsia="da-DK"/>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rsonligmeddelelsesform">
    <w:name w:val="Personlig meddelelsesform"/>
    <w:basedOn w:val="DefaultParagraphFont"/>
    <w:rPr>
      <w:rFonts w:ascii="Arial" w:hAnsi="Arial" w:cs="Arial"/>
      <w:color w:val="auto"/>
      <w:sz w:val="20"/>
    </w:rPr>
  </w:style>
  <w:style w:type="character" w:customStyle="1" w:styleId="Personligsvarlayout">
    <w:name w:val="Personlig svarlayout"/>
    <w:basedOn w:val="DefaultParagraphFont"/>
    <w:rPr>
      <w:rFonts w:ascii="Arial" w:hAnsi="Arial" w:cs="Arial"/>
      <w:color w:val="auto"/>
      <w:sz w:val="20"/>
    </w:rPr>
  </w:style>
  <w:style w:type="paragraph" w:styleId="Header">
    <w:name w:val="header"/>
    <w:basedOn w:val="Normal"/>
    <w:link w:val="HeaderChar"/>
    <w:uiPriority w:val="99"/>
    <w:unhideWhenUsed/>
    <w:rsid w:val="00B02D62"/>
    <w:pPr>
      <w:tabs>
        <w:tab w:val="center" w:pos="4819"/>
        <w:tab w:val="right" w:pos="9638"/>
      </w:tabs>
    </w:pPr>
  </w:style>
  <w:style w:type="character" w:customStyle="1" w:styleId="HeaderChar">
    <w:name w:val="Header Char"/>
    <w:basedOn w:val="DefaultParagraphFont"/>
    <w:link w:val="Header"/>
    <w:uiPriority w:val="99"/>
    <w:rsid w:val="00B02D62"/>
    <w:rPr>
      <w:rFonts w:ascii="Arial" w:hAnsi="Arial"/>
      <w:sz w:val="24"/>
    </w:rPr>
  </w:style>
  <w:style w:type="paragraph" w:styleId="Footer">
    <w:name w:val="footer"/>
    <w:basedOn w:val="Normal"/>
    <w:link w:val="FooterChar"/>
    <w:uiPriority w:val="99"/>
    <w:unhideWhenUsed/>
    <w:rsid w:val="00B02D62"/>
    <w:pPr>
      <w:tabs>
        <w:tab w:val="center" w:pos="4819"/>
        <w:tab w:val="right" w:pos="9638"/>
      </w:tabs>
    </w:pPr>
  </w:style>
  <w:style w:type="character" w:customStyle="1" w:styleId="FooterChar">
    <w:name w:val="Footer Char"/>
    <w:basedOn w:val="DefaultParagraphFont"/>
    <w:link w:val="Footer"/>
    <w:uiPriority w:val="99"/>
    <w:rsid w:val="00B02D62"/>
    <w:rPr>
      <w:rFonts w:ascii="Arial" w:hAnsi="Arial"/>
      <w:sz w:val="24"/>
    </w:rPr>
  </w:style>
  <w:style w:type="character" w:styleId="BookTitle">
    <w:name w:val="Book Title"/>
    <w:basedOn w:val="DefaultParagraphFont"/>
    <w:uiPriority w:val="33"/>
    <w:qFormat/>
    <w:rsid w:val="00B02D62"/>
    <w:rPr>
      <w:b/>
      <w:bCs/>
      <w:i/>
      <w:iCs/>
      <w:spacing w:val="5"/>
    </w:rPr>
  </w:style>
  <w:style w:type="paragraph" w:styleId="Title">
    <w:name w:val="Title"/>
    <w:basedOn w:val="Normal"/>
    <w:next w:val="Normal"/>
    <w:link w:val="TitleChar"/>
    <w:uiPriority w:val="10"/>
    <w:qFormat/>
    <w:rsid w:val="00B02D6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2D62"/>
    <w:rPr>
      <w:rFonts w:asciiTheme="majorHAnsi" w:eastAsiaTheme="majorEastAsia" w:hAnsiTheme="majorHAnsi" w:cstheme="majorBidi"/>
      <w:spacing w:val="-10"/>
      <w:kern w:val="28"/>
      <w:sz w:val="56"/>
      <w:szCs w:val="56"/>
      <w:lang w:eastAsia="en-US"/>
    </w:rPr>
  </w:style>
  <w:style w:type="paragraph" w:customStyle="1" w:styleId="paragraph">
    <w:name w:val="paragraph"/>
    <w:basedOn w:val="Normal"/>
    <w:rsid w:val="00B02D62"/>
    <w:pPr>
      <w:spacing w:before="100" w:beforeAutospacing="1" w:after="100" w:afterAutospacing="1"/>
    </w:pPr>
    <w:rPr>
      <w:rFonts w:ascii="Times New Roman" w:hAnsi="Times New Roman"/>
      <w:szCs w:val="24"/>
    </w:rPr>
  </w:style>
  <w:style w:type="character" w:customStyle="1" w:styleId="normaltextrun">
    <w:name w:val="normaltextrun"/>
    <w:basedOn w:val="DefaultParagraphFont"/>
    <w:rsid w:val="00B02D62"/>
  </w:style>
  <w:style w:type="character" w:customStyle="1" w:styleId="eop">
    <w:name w:val="eop"/>
    <w:basedOn w:val="DefaultParagraphFont"/>
    <w:rsid w:val="00B02D62"/>
  </w:style>
  <w:style w:type="paragraph" w:customStyle="1" w:styleId="MainText">
    <w:name w:val="Main Text"/>
    <w:basedOn w:val="Normal"/>
    <w:qFormat/>
    <w:rsid w:val="00D14AA4"/>
    <w:pPr>
      <w:spacing w:after="120" w:line="280" w:lineRule="exact"/>
      <w:ind w:hanging="992"/>
      <w:jc w:val="both"/>
    </w:pPr>
    <w:rPr>
      <w:rFonts w:ascii="Verdana" w:hAnsi="Verdana"/>
      <w:sz w:val="20"/>
    </w:rPr>
  </w:style>
  <w:style w:type="character" w:customStyle="1" w:styleId="contentcontrolboundarysink">
    <w:name w:val="contentcontrolboundarysink"/>
    <w:basedOn w:val="DefaultParagraphFont"/>
    <w:rsid w:val="001111A3"/>
  </w:style>
  <w:style w:type="character" w:customStyle="1" w:styleId="pagebreaktextspan">
    <w:name w:val="pagebreaktextspan"/>
    <w:basedOn w:val="DefaultParagraphFont"/>
    <w:rsid w:val="001111A3"/>
  </w:style>
  <w:style w:type="character" w:customStyle="1" w:styleId="Overskrift1Tegn">
    <w:name w:val="Overskrift 1 Tegn"/>
    <w:basedOn w:val="DefaultParagraphFont"/>
    <w:uiPriority w:val="9"/>
    <w:rsid w:val="00AD21AC"/>
    <w:rPr>
      <w:rFonts w:asciiTheme="majorHAnsi" w:eastAsiaTheme="majorEastAsia" w:hAnsiTheme="majorHAnsi" w:cstheme="majorBidi"/>
      <w:color w:val="365F91" w:themeColor="accent1" w:themeShade="BF"/>
      <w:sz w:val="32"/>
      <w:szCs w:val="32"/>
      <w:lang w:eastAsia="en-US"/>
    </w:rPr>
  </w:style>
  <w:style w:type="character" w:customStyle="1" w:styleId="Heading2Char">
    <w:name w:val="Heading 2 Char"/>
    <w:aliases w:val="RA overskrift 2 Char"/>
    <w:basedOn w:val="DefaultParagraphFont"/>
    <w:link w:val="Heading2"/>
    <w:uiPriority w:val="9"/>
    <w:rsid w:val="00AD21AC"/>
    <w:rPr>
      <w:rFonts w:ascii="Sylfaen" w:hAnsi="Sylfaen" w:cs="Arial"/>
      <w:b/>
      <w:sz w:val="28"/>
    </w:rPr>
  </w:style>
  <w:style w:type="character" w:customStyle="1" w:styleId="Heading3Char">
    <w:name w:val="Heading 3 Char"/>
    <w:aliases w:val="RA overskrift 3 Char"/>
    <w:basedOn w:val="DefaultParagraphFont"/>
    <w:link w:val="Heading3"/>
    <w:uiPriority w:val="9"/>
    <w:rsid w:val="00AD21AC"/>
    <w:rPr>
      <w:rFonts w:ascii="Sylfaen" w:hAnsi="Sylfaen" w:cs="Arial"/>
      <w:b/>
      <w:bCs/>
      <w:sz w:val="24"/>
      <w:szCs w:val="26"/>
    </w:rPr>
  </w:style>
  <w:style w:type="character" w:customStyle="1" w:styleId="Heading4Char">
    <w:name w:val="Heading 4 Char"/>
    <w:aliases w:val="RA overskrift 4 Char"/>
    <w:basedOn w:val="DefaultParagraphFont"/>
    <w:link w:val="Heading4"/>
    <w:uiPriority w:val="9"/>
    <w:rsid w:val="00AD21AC"/>
    <w:rPr>
      <w:rFonts w:ascii="Sylfaen" w:hAnsi="Sylfaen" w:cs="Arial"/>
      <w:bCs/>
      <w:i/>
      <w:sz w:val="24"/>
      <w:szCs w:val="28"/>
    </w:rPr>
  </w:style>
  <w:style w:type="paragraph" w:styleId="ListParagraph">
    <w:name w:val="List Paragraph"/>
    <w:basedOn w:val="Normal"/>
    <w:link w:val="ListParagraphChar"/>
    <w:uiPriority w:val="34"/>
    <w:qFormat/>
    <w:rsid w:val="00AD21AC"/>
    <w:pPr>
      <w:ind w:left="720"/>
    </w:pPr>
  </w:style>
  <w:style w:type="character" w:customStyle="1" w:styleId="Heading1Char">
    <w:name w:val="Heading 1 Char"/>
    <w:aliases w:val="RA overskrift 1 Char"/>
    <w:basedOn w:val="DefaultParagraphFont"/>
    <w:link w:val="Heading1"/>
    <w:uiPriority w:val="9"/>
    <w:rsid w:val="00AD21AC"/>
    <w:rPr>
      <w:rFonts w:ascii="Sylfaen" w:hAnsi="Sylfaen" w:cs="Arial"/>
      <w:b/>
      <w:sz w:val="32"/>
      <w:szCs w:val="32"/>
    </w:rPr>
  </w:style>
  <w:style w:type="paragraph" w:customStyle="1" w:styleId="Kapitel">
    <w:name w:val="Kapitel"/>
    <w:basedOn w:val="Heading1"/>
    <w:next w:val="Normal"/>
    <w:autoRedefine/>
    <w:qFormat/>
    <w:rsid w:val="00AD21AC"/>
    <w:pPr>
      <w:pageBreakBefore/>
      <w:numPr>
        <w:numId w:val="42"/>
      </w:numPr>
      <w:tabs>
        <w:tab w:val="num" w:pos="720"/>
      </w:tabs>
      <w:spacing w:before="240" w:after="360"/>
      <w:ind w:left="720" w:hanging="360"/>
    </w:pPr>
    <w:rPr>
      <w:bCs/>
      <w:smallCaps/>
    </w:rPr>
  </w:style>
  <w:style w:type="paragraph" w:styleId="TOCHeading">
    <w:name w:val="TOC Heading"/>
    <w:basedOn w:val="Heading1"/>
    <w:next w:val="Normal"/>
    <w:uiPriority w:val="39"/>
    <w:unhideWhenUsed/>
    <w:qFormat/>
    <w:rsid w:val="00AD21AC"/>
    <w:pPr>
      <w:keepLines/>
      <w:numPr>
        <w:numId w:val="0"/>
      </w:numPr>
      <w:spacing w:before="240" w:after="0" w:line="259" w:lineRule="auto"/>
      <w:jc w:val="left"/>
      <w:outlineLvl w:val="9"/>
    </w:pPr>
    <w:rPr>
      <w:rFonts w:asciiTheme="majorHAnsi" w:eastAsiaTheme="majorEastAsia" w:hAnsiTheme="majorHAnsi" w:cstheme="majorBidi"/>
      <w:b w:val="0"/>
      <w:color w:val="365F91" w:themeColor="accent1" w:themeShade="BF"/>
    </w:rPr>
  </w:style>
  <w:style w:type="paragraph" w:styleId="TOC1">
    <w:name w:val="toc 1"/>
    <w:basedOn w:val="Normal"/>
    <w:next w:val="Normal"/>
    <w:autoRedefine/>
    <w:uiPriority w:val="39"/>
    <w:unhideWhenUsed/>
    <w:rsid w:val="00AD21AC"/>
    <w:pPr>
      <w:spacing w:after="100"/>
    </w:pPr>
  </w:style>
  <w:style w:type="paragraph" w:styleId="TOC2">
    <w:name w:val="toc 2"/>
    <w:basedOn w:val="Normal"/>
    <w:next w:val="Normal"/>
    <w:autoRedefine/>
    <w:uiPriority w:val="39"/>
    <w:unhideWhenUsed/>
    <w:rsid w:val="00AD21AC"/>
    <w:pPr>
      <w:spacing w:after="100"/>
      <w:ind w:left="220"/>
    </w:pPr>
  </w:style>
  <w:style w:type="character" w:styleId="Hyperlink">
    <w:name w:val="Hyperlink"/>
    <w:basedOn w:val="DefaultParagraphFont"/>
    <w:uiPriority w:val="99"/>
    <w:unhideWhenUsed/>
    <w:rsid w:val="00AD21AC"/>
    <w:rPr>
      <w:color w:val="0000FF" w:themeColor="hyperlink"/>
      <w:u w:val="single"/>
    </w:rPr>
  </w:style>
  <w:style w:type="paragraph" w:styleId="TOC3">
    <w:name w:val="toc 3"/>
    <w:basedOn w:val="Normal"/>
    <w:next w:val="Normal"/>
    <w:autoRedefine/>
    <w:uiPriority w:val="39"/>
    <w:unhideWhenUsed/>
    <w:rsid w:val="00AD21AC"/>
    <w:pPr>
      <w:spacing w:after="100"/>
      <w:ind w:left="440"/>
    </w:pPr>
  </w:style>
  <w:style w:type="character" w:customStyle="1" w:styleId="ListParagraphChar">
    <w:name w:val="List Paragraph Char"/>
    <w:basedOn w:val="DefaultParagraphFont"/>
    <w:link w:val="ListParagraph"/>
    <w:uiPriority w:val="34"/>
    <w:rsid w:val="00AD21AC"/>
    <w:rPr>
      <w:rFonts w:ascii="Sylfaen" w:eastAsiaTheme="minorHAnsi" w:hAnsi="Sylfaen" w:cs="Arial"/>
      <w:sz w:val="22"/>
      <w:szCs w:val="32"/>
      <w:lang w:eastAsia="en-US"/>
    </w:rPr>
  </w:style>
  <w:style w:type="table" w:customStyle="1" w:styleId="Tabel-Gitter1">
    <w:name w:val="Tabel - Gitter1"/>
    <w:basedOn w:val="TableNormal"/>
    <w:next w:val="TableGrid"/>
    <w:uiPriority w:val="59"/>
    <w:rsid w:val="00AD21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AD21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EA3CC1"/>
    <w:rPr>
      <w:sz w:val="20"/>
      <w:szCs w:val="20"/>
    </w:rPr>
  </w:style>
  <w:style w:type="character" w:customStyle="1" w:styleId="CommentTextChar">
    <w:name w:val="Comment Text Char"/>
    <w:basedOn w:val="DefaultParagraphFont"/>
    <w:link w:val="CommentText"/>
    <w:uiPriority w:val="99"/>
    <w:rsid w:val="00EA3CC1"/>
    <w:rPr>
      <w:rFonts w:ascii="Sylfaen" w:eastAsiaTheme="minorHAnsi" w:hAnsi="Sylfaen" w:cs="Arial"/>
      <w:lang w:eastAsia="en-US"/>
    </w:rPr>
  </w:style>
  <w:style w:type="character" w:styleId="CommentReference">
    <w:name w:val="annotation reference"/>
    <w:basedOn w:val="DefaultParagraphFont"/>
    <w:uiPriority w:val="99"/>
    <w:semiHidden/>
    <w:unhideWhenUsed/>
    <w:rsid w:val="00EA3CC1"/>
    <w:rPr>
      <w:sz w:val="16"/>
      <w:szCs w:val="16"/>
    </w:rPr>
  </w:style>
  <w:style w:type="paragraph" w:styleId="CommentSubject">
    <w:name w:val="annotation subject"/>
    <w:basedOn w:val="CommentText"/>
    <w:next w:val="CommentText"/>
    <w:link w:val="CommentSubjectChar"/>
    <w:uiPriority w:val="99"/>
    <w:semiHidden/>
    <w:unhideWhenUsed/>
    <w:rsid w:val="00117BCE"/>
    <w:rPr>
      <w:b/>
      <w:bCs/>
    </w:rPr>
  </w:style>
  <w:style w:type="character" w:customStyle="1" w:styleId="CommentSubjectChar">
    <w:name w:val="Comment Subject Char"/>
    <w:basedOn w:val="CommentTextChar"/>
    <w:link w:val="CommentSubject"/>
    <w:uiPriority w:val="99"/>
    <w:semiHidden/>
    <w:rsid w:val="00117BCE"/>
    <w:rPr>
      <w:rFonts w:ascii="Sylfaen" w:eastAsiaTheme="minorHAnsi" w:hAnsi="Sylfaen" w:cs="Arial"/>
      <w:b/>
      <w:bCs/>
      <w:lang w:eastAsia="en-US"/>
    </w:rPr>
  </w:style>
  <w:style w:type="paragraph" w:styleId="Revision">
    <w:name w:val="Revision"/>
    <w:hidden/>
    <w:uiPriority w:val="99"/>
    <w:semiHidden/>
    <w:rsid w:val="006D5E8C"/>
    <w:rPr>
      <w:rFonts w:ascii="Sylfaen" w:eastAsiaTheme="minorHAnsi" w:hAnsi="Sylfaen" w:cs="Arial"/>
      <w:sz w:val="22"/>
      <w:szCs w:val="32"/>
      <w:lang w:eastAsia="en-US"/>
    </w:rPr>
  </w:style>
  <w:style w:type="character" w:styleId="Mention">
    <w:name w:val="Mention"/>
    <w:basedOn w:val="DefaultParagraphFont"/>
    <w:uiPriority w:val="99"/>
    <w:unhideWhenUsed/>
    <w:rsid w:val="00FF5BFA"/>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8977000">
      <w:bodyDiv w:val="1"/>
      <w:marLeft w:val="0"/>
      <w:marRight w:val="0"/>
      <w:marTop w:val="0"/>
      <w:marBottom w:val="0"/>
      <w:divBdr>
        <w:top w:val="none" w:sz="0" w:space="0" w:color="auto"/>
        <w:left w:val="none" w:sz="0" w:space="0" w:color="auto"/>
        <w:bottom w:val="none" w:sz="0" w:space="0" w:color="auto"/>
        <w:right w:val="none" w:sz="0" w:space="0" w:color="auto"/>
      </w:divBdr>
      <w:divsChild>
        <w:div w:id="6757802">
          <w:marLeft w:val="0"/>
          <w:marRight w:val="0"/>
          <w:marTop w:val="0"/>
          <w:marBottom w:val="0"/>
          <w:divBdr>
            <w:top w:val="none" w:sz="0" w:space="0" w:color="auto"/>
            <w:left w:val="none" w:sz="0" w:space="0" w:color="auto"/>
            <w:bottom w:val="none" w:sz="0" w:space="0" w:color="auto"/>
            <w:right w:val="none" w:sz="0" w:space="0" w:color="auto"/>
          </w:divBdr>
        </w:div>
        <w:div w:id="12654365">
          <w:marLeft w:val="0"/>
          <w:marRight w:val="0"/>
          <w:marTop w:val="0"/>
          <w:marBottom w:val="0"/>
          <w:divBdr>
            <w:top w:val="none" w:sz="0" w:space="0" w:color="auto"/>
            <w:left w:val="none" w:sz="0" w:space="0" w:color="auto"/>
            <w:bottom w:val="none" w:sz="0" w:space="0" w:color="auto"/>
            <w:right w:val="none" w:sz="0" w:space="0" w:color="auto"/>
          </w:divBdr>
        </w:div>
        <w:div w:id="23214810">
          <w:marLeft w:val="0"/>
          <w:marRight w:val="0"/>
          <w:marTop w:val="0"/>
          <w:marBottom w:val="0"/>
          <w:divBdr>
            <w:top w:val="none" w:sz="0" w:space="0" w:color="auto"/>
            <w:left w:val="none" w:sz="0" w:space="0" w:color="auto"/>
            <w:bottom w:val="none" w:sz="0" w:space="0" w:color="auto"/>
            <w:right w:val="none" w:sz="0" w:space="0" w:color="auto"/>
          </w:divBdr>
        </w:div>
        <w:div w:id="32315298">
          <w:marLeft w:val="0"/>
          <w:marRight w:val="0"/>
          <w:marTop w:val="0"/>
          <w:marBottom w:val="0"/>
          <w:divBdr>
            <w:top w:val="none" w:sz="0" w:space="0" w:color="auto"/>
            <w:left w:val="none" w:sz="0" w:space="0" w:color="auto"/>
            <w:bottom w:val="none" w:sz="0" w:space="0" w:color="auto"/>
            <w:right w:val="none" w:sz="0" w:space="0" w:color="auto"/>
          </w:divBdr>
        </w:div>
        <w:div w:id="37701894">
          <w:marLeft w:val="0"/>
          <w:marRight w:val="0"/>
          <w:marTop w:val="0"/>
          <w:marBottom w:val="0"/>
          <w:divBdr>
            <w:top w:val="none" w:sz="0" w:space="0" w:color="auto"/>
            <w:left w:val="none" w:sz="0" w:space="0" w:color="auto"/>
            <w:bottom w:val="none" w:sz="0" w:space="0" w:color="auto"/>
            <w:right w:val="none" w:sz="0" w:space="0" w:color="auto"/>
          </w:divBdr>
        </w:div>
        <w:div w:id="59401797">
          <w:marLeft w:val="0"/>
          <w:marRight w:val="0"/>
          <w:marTop w:val="0"/>
          <w:marBottom w:val="0"/>
          <w:divBdr>
            <w:top w:val="none" w:sz="0" w:space="0" w:color="auto"/>
            <w:left w:val="none" w:sz="0" w:space="0" w:color="auto"/>
            <w:bottom w:val="none" w:sz="0" w:space="0" w:color="auto"/>
            <w:right w:val="none" w:sz="0" w:space="0" w:color="auto"/>
          </w:divBdr>
        </w:div>
        <w:div w:id="61372609">
          <w:marLeft w:val="0"/>
          <w:marRight w:val="0"/>
          <w:marTop w:val="0"/>
          <w:marBottom w:val="0"/>
          <w:divBdr>
            <w:top w:val="none" w:sz="0" w:space="0" w:color="auto"/>
            <w:left w:val="none" w:sz="0" w:space="0" w:color="auto"/>
            <w:bottom w:val="none" w:sz="0" w:space="0" w:color="auto"/>
            <w:right w:val="none" w:sz="0" w:space="0" w:color="auto"/>
          </w:divBdr>
        </w:div>
        <w:div w:id="98959416">
          <w:marLeft w:val="0"/>
          <w:marRight w:val="0"/>
          <w:marTop w:val="0"/>
          <w:marBottom w:val="0"/>
          <w:divBdr>
            <w:top w:val="none" w:sz="0" w:space="0" w:color="auto"/>
            <w:left w:val="none" w:sz="0" w:space="0" w:color="auto"/>
            <w:bottom w:val="none" w:sz="0" w:space="0" w:color="auto"/>
            <w:right w:val="none" w:sz="0" w:space="0" w:color="auto"/>
          </w:divBdr>
        </w:div>
        <w:div w:id="110169983">
          <w:marLeft w:val="0"/>
          <w:marRight w:val="0"/>
          <w:marTop w:val="0"/>
          <w:marBottom w:val="0"/>
          <w:divBdr>
            <w:top w:val="none" w:sz="0" w:space="0" w:color="auto"/>
            <w:left w:val="none" w:sz="0" w:space="0" w:color="auto"/>
            <w:bottom w:val="none" w:sz="0" w:space="0" w:color="auto"/>
            <w:right w:val="none" w:sz="0" w:space="0" w:color="auto"/>
          </w:divBdr>
        </w:div>
        <w:div w:id="128866465">
          <w:marLeft w:val="0"/>
          <w:marRight w:val="0"/>
          <w:marTop w:val="0"/>
          <w:marBottom w:val="0"/>
          <w:divBdr>
            <w:top w:val="none" w:sz="0" w:space="0" w:color="auto"/>
            <w:left w:val="none" w:sz="0" w:space="0" w:color="auto"/>
            <w:bottom w:val="none" w:sz="0" w:space="0" w:color="auto"/>
            <w:right w:val="none" w:sz="0" w:space="0" w:color="auto"/>
          </w:divBdr>
        </w:div>
        <w:div w:id="142622021">
          <w:marLeft w:val="0"/>
          <w:marRight w:val="0"/>
          <w:marTop w:val="0"/>
          <w:marBottom w:val="0"/>
          <w:divBdr>
            <w:top w:val="none" w:sz="0" w:space="0" w:color="auto"/>
            <w:left w:val="none" w:sz="0" w:space="0" w:color="auto"/>
            <w:bottom w:val="none" w:sz="0" w:space="0" w:color="auto"/>
            <w:right w:val="none" w:sz="0" w:space="0" w:color="auto"/>
          </w:divBdr>
          <w:divsChild>
            <w:div w:id="135412433">
              <w:marLeft w:val="0"/>
              <w:marRight w:val="0"/>
              <w:marTop w:val="0"/>
              <w:marBottom w:val="0"/>
              <w:divBdr>
                <w:top w:val="none" w:sz="0" w:space="0" w:color="auto"/>
                <w:left w:val="none" w:sz="0" w:space="0" w:color="auto"/>
                <w:bottom w:val="none" w:sz="0" w:space="0" w:color="auto"/>
                <w:right w:val="none" w:sz="0" w:space="0" w:color="auto"/>
              </w:divBdr>
            </w:div>
            <w:div w:id="191500626">
              <w:marLeft w:val="0"/>
              <w:marRight w:val="0"/>
              <w:marTop w:val="0"/>
              <w:marBottom w:val="0"/>
              <w:divBdr>
                <w:top w:val="none" w:sz="0" w:space="0" w:color="auto"/>
                <w:left w:val="none" w:sz="0" w:space="0" w:color="auto"/>
                <w:bottom w:val="none" w:sz="0" w:space="0" w:color="auto"/>
                <w:right w:val="none" w:sz="0" w:space="0" w:color="auto"/>
              </w:divBdr>
            </w:div>
            <w:div w:id="1730379707">
              <w:marLeft w:val="0"/>
              <w:marRight w:val="0"/>
              <w:marTop w:val="0"/>
              <w:marBottom w:val="0"/>
              <w:divBdr>
                <w:top w:val="none" w:sz="0" w:space="0" w:color="auto"/>
                <w:left w:val="none" w:sz="0" w:space="0" w:color="auto"/>
                <w:bottom w:val="none" w:sz="0" w:space="0" w:color="auto"/>
                <w:right w:val="none" w:sz="0" w:space="0" w:color="auto"/>
              </w:divBdr>
            </w:div>
            <w:div w:id="1950703159">
              <w:marLeft w:val="0"/>
              <w:marRight w:val="0"/>
              <w:marTop w:val="0"/>
              <w:marBottom w:val="0"/>
              <w:divBdr>
                <w:top w:val="none" w:sz="0" w:space="0" w:color="auto"/>
                <w:left w:val="none" w:sz="0" w:space="0" w:color="auto"/>
                <w:bottom w:val="none" w:sz="0" w:space="0" w:color="auto"/>
                <w:right w:val="none" w:sz="0" w:space="0" w:color="auto"/>
              </w:divBdr>
            </w:div>
            <w:div w:id="2103795208">
              <w:marLeft w:val="0"/>
              <w:marRight w:val="0"/>
              <w:marTop w:val="0"/>
              <w:marBottom w:val="0"/>
              <w:divBdr>
                <w:top w:val="none" w:sz="0" w:space="0" w:color="auto"/>
                <w:left w:val="none" w:sz="0" w:space="0" w:color="auto"/>
                <w:bottom w:val="none" w:sz="0" w:space="0" w:color="auto"/>
                <w:right w:val="none" w:sz="0" w:space="0" w:color="auto"/>
              </w:divBdr>
            </w:div>
          </w:divsChild>
        </w:div>
        <w:div w:id="155148933">
          <w:marLeft w:val="0"/>
          <w:marRight w:val="0"/>
          <w:marTop w:val="0"/>
          <w:marBottom w:val="0"/>
          <w:divBdr>
            <w:top w:val="none" w:sz="0" w:space="0" w:color="auto"/>
            <w:left w:val="none" w:sz="0" w:space="0" w:color="auto"/>
            <w:bottom w:val="none" w:sz="0" w:space="0" w:color="auto"/>
            <w:right w:val="none" w:sz="0" w:space="0" w:color="auto"/>
          </w:divBdr>
          <w:divsChild>
            <w:div w:id="385419025">
              <w:marLeft w:val="0"/>
              <w:marRight w:val="0"/>
              <w:marTop w:val="0"/>
              <w:marBottom w:val="0"/>
              <w:divBdr>
                <w:top w:val="none" w:sz="0" w:space="0" w:color="auto"/>
                <w:left w:val="none" w:sz="0" w:space="0" w:color="auto"/>
                <w:bottom w:val="none" w:sz="0" w:space="0" w:color="auto"/>
                <w:right w:val="none" w:sz="0" w:space="0" w:color="auto"/>
              </w:divBdr>
            </w:div>
            <w:div w:id="456683540">
              <w:marLeft w:val="0"/>
              <w:marRight w:val="0"/>
              <w:marTop w:val="0"/>
              <w:marBottom w:val="0"/>
              <w:divBdr>
                <w:top w:val="none" w:sz="0" w:space="0" w:color="auto"/>
                <w:left w:val="none" w:sz="0" w:space="0" w:color="auto"/>
                <w:bottom w:val="none" w:sz="0" w:space="0" w:color="auto"/>
                <w:right w:val="none" w:sz="0" w:space="0" w:color="auto"/>
              </w:divBdr>
            </w:div>
            <w:div w:id="581835248">
              <w:marLeft w:val="0"/>
              <w:marRight w:val="0"/>
              <w:marTop w:val="0"/>
              <w:marBottom w:val="0"/>
              <w:divBdr>
                <w:top w:val="none" w:sz="0" w:space="0" w:color="auto"/>
                <w:left w:val="none" w:sz="0" w:space="0" w:color="auto"/>
                <w:bottom w:val="none" w:sz="0" w:space="0" w:color="auto"/>
                <w:right w:val="none" w:sz="0" w:space="0" w:color="auto"/>
              </w:divBdr>
            </w:div>
            <w:div w:id="705640761">
              <w:marLeft w:val="0"/>
              <w:marRight w:val="0"/>
              <w:marTop w:val="0"/>
              <w:marBottom w:val="0"/>
              <w:divBdr>
                <w:top w:val="none" w:sz="0" w:space="0" w:color="auto"/>
                <w:left w:val="none" w:sz="0" w:space="0" w:color="auto"/>
                <w:bottom w:val="none" w:sz="0" w:space="0" w:color="auto"/>
                <w:right w:val="none" w:sz="0" w:space="0" w:color="auto"/>
              </w:divBdr>
            </w:div>
            <w:div w:id="1443374867">
              <w:marLeft w:val="0"/>
              <w:marRight w:val="0"/>
              <w:marTop w:val="0"/>
              <w:marBottom w:val="0"/>
              <w:divBdr>
                <w:top w:val="none" w:sz="0" w:space="0" w:color="auto"/>
                <w:left w:val="none" w:sz="0" w:space="0" w:color="auto"/>
                <w:bottom w:val="none" w:sz="0" w:space="0" w:color="auto"/>
                <w:right w:val="none" w:sz="0" w:space="0" w:color="auto"/>
              </w:divBdr>
            </w:div>
          </w:divsChild>
        </w:div>
        <w:div w:id="244188371">
          <w:marLeft w:val="0"/>
          <w:marRight w:val="0"/>
          <w:marTop w:val="0"/>
          <w:marBottom w:val="0"/>
          <w:divBdr>
            <w:top w:val="none" w:sz="0" w:space="0" w:color="auto"/>
            <w:left w:val="none" w:sz="0" w:space="0" w:color="auto"/>
            <w:bottom w:val="none" w:sz="0" w:space="0" w:color="auto"/>
            <w:right w:val="none" w:sz="0" w:space="0" w:color="auto"/>
          </w:divBdr>
        </w:div>
        <w:div w:id="265307393">
          <w:marLeft w:val="0"/>
          <w:marRight w:val="0"/>
          <w:marTop w:val="0"/>
          <w:marBottom w:val="0"/>
          <w:divBdr>
            <w:top w:val="none" w:sz="0" w:space="0" w:color="auto"/>
            <w:left w:val="none" w:sz="0" w:space="0" w:color="auto"/>
            <w:bottom w:val="none" w:sz="0" w:space="0" w:color="auto"/>
            <w:right w:val="none" w:sz="0" w:space="0" w:color="auto"/>
          </w:divBdr>
          <w:divsChild>
            <w:div w:id="756096708">
              <w:marLeft w:val="0"/>
              <w:marRight w:val="0"/>
              <w:marTop w:val="0"/>
              <w:marBottom w:val="0"/>
              <w:divBdr>
                <w:top w:val="none" w:sz="0" w:space="0" w:color="auto"/>
                <w:left w:val="none" w:sz="0" w:space="0" w:color="auto"/>
                <w:bottom w:val="none" w:sz="0" w:space="0" w:color="auto"/>
                <w:right w:val="none" w:sz="0" w:space="0" w:color="auto"/>
              </w:divBdr>
            </w:div>
            <w:div w:id="815295851">
              <w:marLeft w:val="0"/>
              <w:marRight w:val="0"/>
              <w:marTop w:val="0"/>
              <w:marBottom w:val="0"/>
              <w:divBdr>
                <w:top w:val="none" w:sz="0" w:space="0" w:color="auto"/>
                <w:left w:val="none" w:sz="0" w:space="0" w:color="auto"/>
                <w:bottom w:val="none" w:sz="0" w:space="0" w:color="auto"/>
                <w:right w:val="none" w:sz="0" w:space="0" w:color="auto"/>
              </w:divBdr>
            </w:div>
            <w:div w:id="1301764894">
              <w:marLeft w:val="0"/>
              <w:marRight w:val="0"/>
              <w:marTop w:val="0"/>
              <w:marBottom w:val="0"/>
              <w:divBdr>
                <w:top w:val="none" w:sz="0" w:space="0" w:color="auto"/>
                <w:left w:val="none" w:sz="0" w:space="0" w:color="auto"/>
                <w:bottom w:val="none" w:sz="0" w:space="0" w:color="auto"/>
                <w:right w:val="none" w:sz="0" w:space="0" w:color="auto"/>
              </w:divBdr>
            </w:div>
            <w:div w:id="1628312739">
              <w:marLeft w:val="0"/>
              <w:marRight w:val="0"/>
              <w:marTop w:val="0"/>
              <w:marBottom w:val="0"/>
              <w:divBdr>
                <w:top w:val="none" w:sz="0" w:space="0" w:color="auto"/>
                <w:left w:val="none" w:sz="0" w:space="0" w:color="auto"/>
                <w:bottom w:val="none" w:sz="0" w:space="0" w:color="auto"/>
                <w:right w:val="none" w:sz="0" w:space="0" w:color="auto"/>
              </w:divBdr>
            </w:div>
            <w:div w:id="1747727454">
              <w:marLeft w:val="0"/>
              <w:marRight w:val="0"/>
              <w:marTop w:val="0"/>
              <w:marBottom w:val="0"/>
              <w:divBdr>
                <w:top w:val="none" w:sz="0" w:space="0" w:color="auto"/>
                <w:left w:val="none" w:sz="0" w:space="0" w:color="auto"/>
                <w:bottom w:val="none" w:sz="0" w:space="0" w:color="auto"/>
                <w:right w:val="none" w:sz="0" w:space="0" w:color="auto"/>
              </w:divBdr>
            </w:div>
          </w:divsChild>
        </w:div>
        <w:div w:id="278804364">
          <w:marLeft w:val="0"/>
          <w:marRight w:val="0"/>
          <w:marTop w:val="0"/>
          <w:marBottom w:val="0"/>
          <w:divBdr>
            <w:top w:val="none" w:sz="0" w:space="0" w:color="auto"/>
            <w:left w:val="none" w:sz="0" w:space="0" w:color="auto"/>
            <w:bottom w:val="none" w:sz="0" w:space="0" w:color="auto"/>
            <w:right w:val="none" w:sz="0" w:space="0" w:color="auto"/>
          </w:divBdr>
          <w:divsChild>
            <w:div w:id="121389500">
              <w:marLeft w:val="0"/>
              <w:marRight w:val="0"/>
              <w:marTop w:val="0"/>
              <w:marBottom w:val="0"/>
              <w:divBdr>
                <w:top w:val="none" w:sz="0" w:space="0" w:color="auto"/>
                <w:left w:val="none" w:sz="0" w:space="0" w:color="auto"/>
                <w:bottom w:val="none" w:sz="0" w:space="0" w:color="auto"/>
                <w:right w:val="none" w:sz="0" w:space="0" w:color="auto"/>
              </w:divBdr>
            </w:div>
            <w:div w:id="772824280">
              <w:marLeft w:val="0"/>
              <w:marRight w:val="0"/>
              <w:marTop w:val="0"/>
              <w:marBottom w:val="0"/>
              <w:divBdr>
                <w:top w:val="none" w:sz="0" w:space="0" w:color="auto"/>
                <w:left w:val="none" w:sz="0" w:space="0" w:color="auto"/>
                <w:bottom w:val="none" w:sz="0" w:space="0" w:color="auto"/>
                <w:right w:val="none" w:sz="0" w:space="0" w:color="auto"/>
              </w:divBdr>
            </w:div>
            <w:div w:id="1278682445">
              <w:marLeft w:val="0"/>
              <w:marRight w:val="0"/>
              <w:marTop w:val="0"/>
              <w:marBottom w:val="0"/>
              <w:divBdr>
                <w:top w:val="none" w:sz="0" w:space="0" w:color="auto"/>
                <w:left w:val="none" w:sz="0" w:space="0" w:color="auto"/>
                <w:bottom w:val="none" w:sz="0" w:space="0" w:color="auto"/>
                <w:right w:val="none" w:sz="0" w:space="0" w:color="auto"/>
              </w:divBdr>
            </w:div>
            <w:div w:id="1341272678">
              <w:marLeft w:val="0"/>
              <w:marRight w:val="0"/>
              <w:marTop w:val="0"/>
              <w:marBottom w:val="0"/>
              <w:divBdr>
                <w:top w:val="none" w:sz="0" w:space="0" w:color="auto"/>
                <w:left w:val="none" w:sz="0" w:space="0" w:color="auto"/>
                <w:bottom w:val="none" w:sz="0" w:space="0" w:color="auto"/>
                <w:right w:val="none" w:sz="0" w:space="0" w:color="auto"/>
              </w:divBdr>
            </w:div>
            <w:div w:id="1449619402">
              <w:marLeft w:val="0"/>
              <w:marRight w:val="0"/>
              <w:marTop w:val="0"/>
              <w:marBottom w:val="0"/>
              <w:divBdr>
                <w:top w:val="none" w:sz="0" w:space="0" w:color="auto"/>
                <w:left w:val="none" w:sz="0" w:space="0" w:color="auto"/>
                <w:bottom w:val="none" w:sz="0" w:space="0" w:color="auto"/>
                <w:right w:val="none" w:sz="0" w:space="0" w:color="auto"/>
              </w:divBdr>
            </w:div>
          </w:divsChild>
        </w:div>
        <w:div w:id="282345162">
          <w:marLeft w:val="0"/>
          <w:marRight w:val="0"/>
          <w:marTop w:val="0"/>
          <w:marBottom w:val="0"/>
          <w:divBdr>
            <w:top w:val="none" w:sz="0" w:space="0" w:color="auto"/>
            <w:left w:val="none" w:sz="0" w:space="0" w:color="auto"/>
            <w:bottom w:val="none" w:sz="0" w:space="0" w:color="auto"/>
            <w:right w:val="none" w:sz="0" w:space="0" w:color="auto"/>
          </w:divBdr>
        </w:div>
        <w:div w:id="288822511">
          <w:marLeft w:val="0"/>
          <w:marRight w:val="0"/>
          <w:marTop w:val="0"/>
          <w:marBottom w:val="0"/>
          <w:divBdr>
            <w:top w:val="none" w:sz="0" w:space="0" w:color="auto"/>
            <w:left w:val="none" w:sz="0" w:space="0" w:color="auto"/>
            <w:bottom w:val="none" w:sz="0" w:space="0" w:color="auto"/>
            <w:right w:val="none" w:sz="0" w:space="0" w:color="auto"/>
          </w:divBdr>
        </w:div>
        <w:div w:id="323777120">
          <w:marLeft w:val="0"/>
          <w:marRight w:val="0"/>
          <w:marTop w:val="0"/>
          <w:marBottom w:val="0"/>
          <w:divBdr>
            <w:top w:val="none" w:sz="0" w:space="0" w:color="auto"/>
            <w:left w:val="none" w:sz="0" w:space="0" w:color="auto"/>
            <w:bottom w:val="none" w:sz="0" w:space="0" w:color="auto"/>
            <w:right w:val="none" w:sz="0" w:space="0" w:color="auto"/>
          </w:divBdr>
          <w:divsChild>
            <w:div w:id="204564722">
              <w:marLeft w:val="0"/>
              <w:marRight w:val="0"/>
              <w:marTop w:val="0"/>
              <w:marBottom w:val="0"/>
              <w:divBdr>
                <w:top w:val="none" w:sz="0" w:space="0" w:color="auto"/>
                <w:left w:val="none" w:sz="0" w:space="0" w:color="auto"/>
                <w:bottom w:val="none" w:sz="0" w:space="0" w:color="auto"/>
                <w:right w:val="none" w:sz="0" w:space="0" w:color="auto"/>
              </w:divBdr>
            </w:div>
            <w:div w:id="374892070">
              <w:marLeft w:val="0"/>
              <w:marRight w:val="0"/>
              <w:marTop w:val="0"/>
              <w:marBottom w:val="0"/>
              <w:divBdr>
                <w:top w:val="none" w:sz="0" w:space="0" w:color="auto"/>
                <w:left w:val="none" w:sz="0" w:space="0" w:color="auto"/>
                <w:bottom w:val="none" w:sz="0" w:space="0" w:color="auto"/>
                <w:right w:val="none" w:sz="0" w:space="0" w:color="auto"/>
              </w:divBdr>
            </w:div>
            <w:div w:id="459880719">
              <w:marLeft w:val="0"/>
              <w:marRight w:val="0"/>
              <w:marTop w:val="0"/>
              <w:marBottom w:val="0"/>
              <w:divBdr>
                <w:top w:val="none" w:sz="0" w:space="0" w:color="auto"/>
                <w:left w:val="none" w:sz="0" w:space="0" w:color="auto"/>
                <w:bottom w:val="none" w:sz="0" w:space="0" w:color="auto"/>
                <w:right w:val="none" w:sz="0" w:space="0" w:color="auto"/>
              </w:divBdr>
            </w:div>
            <w:div w:id="525607045">
              <w:marLeft w:val="0"/>
              <w:marRight w:val="0"/>
              <w:marTop w:val="0"/>
              <w:marBottom w:val="0"/>
              <w:divBdr>
                <w:top w:val="none" w:sz="0" w:space="0" w:color="auto"/>
                <w:left w:val="none" w:sz="0" w:space="0" w:color="auto"/>
                <w:bottom w:val="none" w:sz="0" w:space="0" w:color="auto"/>
                <w:right w:val="none" w:sz="0" w:space="0" w:color="auto"/>
              </w:divBdr>
            </w:div>
            <w:div w:id="1124694373">
              <w:marLeft w:val="0"/>
              <w:marRight w:val="0"/>
              <w:marTop w:val="0"/>
              <w:marBottom w:val="0"/>
              <w:divBdr>
                <w:top w:val="none" w:sz="0" w:space="0" w:color="auto"/>
                <w:left w:val="none" w:sz="0" w:space="0" w:color="auto"/>
                <w:bottom w:val="none" w:sz="0" w:space="0" w:color="auto"/>
                <w:right w:val="none" w:sz="0" w:space="0" w:color="auto"/>
              </w:divBdr>
            </w:div>
          </w:divsChild>
        </w:div>
        <w:div w:id="346762032">
          <w:marLeft w:val="0"/>
          <w:marRight w:val="0"/>
          <w:marTop w:val="0"/>
          <w:marBottom w:val="0"/>
          <w:divBdr>
            <w:top w:val="none" w:sz="0" w:space="0" w:color="auto"/>
            <w:left w:val="none" w:sz="0" w:space="0" w:color="auto"/>
            <w:bottom w:val="none" w:sz="0" w:space="0" w:color="auto"/>
            <w:right w:val="none" w:sz="0" w:space="0" w:color="auto"/>
          </w:divBdr>
        </w:div>
        <w:div w:id="353578403">
          <w:marLeft w:val="0"/>
          <w:marRight w:val="0"/>
          <w:marTop w:val="0"/>
          <w:marBottom w:val="0"/>
          <w:divBdr>
            <w:top w:val="none" w:sz="0" w:space="0" w:color="auto"/>
            <w:left w:val="none" w:sz="0" w:space="0" w:color="auto"/>
            <w:bottom w:val="none" w:sz="0" w:space="0" w:color="auto"/>
            <w:right w:val="none" w:sz="0" w:space="0" w:color="auto"/>
          </w:divBdr>
        </w:div>
        <w:div w:id="355543315">
          <w:marLeft w:val="0"/>
          <w:marRight w:val="0"/>
          <w:marTop w:val="0"/>
          <w:marBottom w:val="0"/>
          <w:divBdr>
            <w:top w:val="none" w:sz="0" w:space="0" w:color="auto"/>
            <w:left w:val="none" w:sz="0" w:space="0" w:color="auto"/>
            <w:bottom w:val="none" w:sz="0" w:space="0" w:color="auto"/>
            <w:right w:val="none" w:sz="0" w:space="0" w:color="auto"/>
          </w:divBdr>
        </w:div>
        <w:div w:id="366875750">
          <w:marLeft w:val="0"/>
          <w:marRight w:val="0"/>
          <w:marTop w:val="0"/>
          <w:marBottom w:val="0"/>
          <w:divBdr>
            <w:top w:val="none" w:sz="0" w:space="0" w:color="auto"/>
            <w:left w:val="none" w:sz="0" w:space="0" w:color="auto"/>
            <w:bottom w:val="none" w:sz="0" w:space="0" w:color="auto"/>
            <w:right w:val="none" w:sz="0" w:space="0" w:color="auto"/>
          </w:divBdr>
          <w:divsChild>
            <w:div w:id="248538392">
              <w:marLeft w:val="0"/>
              <w:marRight w:val="0"/>
              <w:marTop w:val="0"/>
              <w:marBottom w:val="0"/>
              <w:divBdr>
                <w:top w:val="none" w:sz="0" w:space="0" w:color="auto"/>
                <w:left w:val="none" w:sz="0" w:space="0" w:color="auto"/>
                <w:bottom w:val="none" w:sz="0" w:space="0" w:color="auto"/>
                <w:right w:val="none" w:sz="0" w:space="0" w:color="auto"/>
              </w:divBdr>
            </w:div>
            <w:div w:id="835146198">
              <w:marLeft w:val="0"/>
              <w:marRight w:val="0"/>
              <w:marTop w:val="0"/>
              <w:marBottom w:val="0"/>
              <w:divBdr>
                <w:top w:val="none" w:sz="0" w:space="0" w:color="auto"/>
                <w:left w:val="none" w:sz="0" w:space="0" w:color="auto"/>
                <w:bottom w:val="none" w:sz="0" w:space="0" w:color="auto"/>
                <w:right w:val="none" w:sz="0" w:space="0" w:color="auto"/>
              </w:divBdr>
            </w:div>
            <w:div w:id="1238904475">
              <w:marLeft w:val="0"/>
              <w:marRight w:val="0"/>
              <w:marTop w:val="0"/>
              <w:marBottom w:val="0"/>
              <w:divBdr>
                <w:top w:val="none" w:sz="0" w:space="0" w:color="auto"/>
                <w:left w:val="none" w:sz="0" w:space="0" w:color="auto"/>
                <w:bottom w:val="none" w:sz="0" w:space="0" w:color="auto"/>
                <w:right w:val="none" w:sz="0" w:space="0" w:color="auto"/>
              </w:divBdr>
            </w:div>
            <w:div w:id="1612787124">
              <w:marLeft w:val="0"/>
              <w:marRight w:val="0"/>
              <w:marTop w:val="0"/>
              <w:marBottom w:val="0"/>
              <w:divBdr>
                <w:top w:val="none" w:sz="0" w:space="0" w:color="auto"/>
                <w:left w:val="none" w:sz="0" w:space="0" w:color="auto"/>
                <w:bottom w:val="none" w:sz="0" w:space="0" w:color="auto"/>
                <w:right w:val="none" w:sz="0" w:space="0" w:color="auto"/>
              </w:divBdr>
            </w:div>
            <w:div w:id="1968465514">
              <w:marLeft w:val="0"/>
              <w:marRight w:val="0"/>
              <w:marTop w:val="0"/>
              <w:marBottom w:val="0"/>
              <w:divBdr>
                <w:top w:val="none" w:sz="0" w:space="0" w:color="auto"/>
                <w:left w:val="none" w:sz="0" w:space="0" w:color="auto"/>
                <w:bottom w:val="none" w:sz="0" w:space="0" w:color="auto"/>
                <w:right w:val="none" w:sz="0" w:space="0" w:color="auto"/>
              </w:divBdr>
            </w:div>
          </w:divsChild>
        </w:div>
        <w:div w:id="370688709">
          <w:marLeft w:val="0"/>
          <w:marRight w:val="0"/>
          <w:marTop w:val="0"/>
          <w:marBottom w:val="0"/>
          <w:divBdr>
            <w:top w:val="none" w:sz="0" w:space="0" w:color="auto"/>
            <w:left w:val="none" w:sz="0" w:space="0" w:color="auto"/>
            <w:bottom w:val="none" w:sz="0" w:space="0" w:color="auto"/>
            <w:right w:val="none" w:sz="0" w:space="0" w:color="auto"/>
          </w:divBdr>
        </w:div>
        <w:div w:id="382684013">
          <w:marLeft w:val="0"/>
          <w:marRight w:val="0"/>
          <w:marTop w:val="0"/>
          <w:marBottom w:val="0"/>
          <w:divBdr>
            <w:top w:val="none" w:sz="0" w:space="0" w:color="auto"/>
            <w:left w:val="none" w:sz="0" w:space="0" w:color="auto"/>
            <w:bottom w:val="none" w:sz="0" w:space="0" w:color="auto"/>
            <w:right w:val="none" w:sz="0" w:space="0" w:color="auto"/>
          </w:divBdr>
        </w:div>
        <w:div w:id="394015163">
          <w:marLeft w:val="0"/>
          <w:marRight w:val="0"/>
          <w:marTop w:val="0"/>
          <w:marBottom w:val="0"/>
          <w:divBdr>
            <w:top w:val="none" w:sz="0" w:space="0" w:color="auto"/>
            <w:left w:val="none" w:sz="0" w:space="0" w:color="auto"/>
            <w:bottom w:val="none" w:sz="0" w:space="0" w:color="auto"/>
            <w:right w:val="none" w:sz="0" w:space="0" w:color="auto"/>
          </w:divBdr>
        </w:div>
        <w:div w:id="410279909">
          <w:marLeft w:val="0"/>
          <w:marRight w:val="0"/>
          <w:marTop w:val="0"/>
          <w:marBottom w:val="0"/>
          <w:divBdr>
            <w:top w:val="none" w:sz="0" w:space="0" w:color="auto"/>
            <w:left w:val="none" w:sz="0" w:space="0" w:color="auto"/>
            <w:bottom w:val="none" w:sz="0" w:space="0" w:color="auto"/>
            <w:right w:val="none" w:sz="0" w:space="0" w:color="auto"/>
          </w:divBdr>
        </w:div>
        <w:div w:id="424615983">
          <w:marLeft w:val="0"/>
          <w:marRight w:val="0"/>
          <w:marTop w:val="0"/>
          <w:marBottom w:val="0"/>
          <w:divBdr>
            <w:top w:val="none" w:sz="0" w:space="0" w:color="auto"/>
            <w:left w:val="none" w:sz="0" w:space="0" w:color="auto"/>
            <w:bottom w:val="none" w:sz="0" w:space="0" w:color="auto"/>
            <w:right w:val="none" w:sz="0" w:space="0" w:color="auto"/>
          </w:divBdr>
        </w:div>
        <w:div w:id="427433273">
          <w:marLeft w:val="0"/>
          <w:marRight w:val="0"/>
          <w:marTop w:val="0"/>
          <w:marBottom w:val="0"/>
          <w:divBdr>
            <w:top w:val="none" w:sz="0" w:space="0" w:color="auto"/>
            <w:left w:val="none" w:sz="0" w:space="0" w:color="auto"/>
            <w:bottom w:val="none" w:sz="0" w:space="0" w:color="auto"/>
            <w:right w:val="none" w:sz="0" w:space="0" w:color="auto"/>
          </w:divBdr>
        </w:div>
        <w:div w:id="440994097">
          <w:marLeft w:val="0"/>
          <w:marRight w:val="0"/>
          <w:marTop w:val="0"/>
          <w:marBottom w:val="0"/>
          <w:divBdr>
            <w:top w:val="none" w:sz="0" w:space="0" w:color="auto"/>
            <w:left w:val="none" w:sz="0" w:space="0" w:color="auto"/>
            <w:bottom w:val="none" w:sz="0" w:space="0" w:color="auto"/>
            <w:right w:val="none" w:sz="0" w:space="0" w:color="auto"/>
          </w:divBdr>
        </w:div>
        <w:div w:id="464352278">
          <w:marLeft w:val="0"/>
          <w:marRight w:val="0"/>
          <w:marTop w:val="0"/>
          <w:marBottom w:val="0"/>
          <w:divBdr>
            <w:top w:val="none" w:sz="0" w:space="0" w:color="auto"/>
            <w:left w:val="none" w:sz="0" w:space="0" w:color="auto"/>
            <w:bottom w:val="none" w:sz="0" w:space="0" w:color="auto"/>
            <w:right w:val="none" w:sz="0" w:space="0" w:color="auto"/>
          </w:divBdr>
        </w:div>
        <w:div w:id="468940168">
          <w:marLeft w:val="0"/>
          <w:marRight w:val="0"/>
          <w:marTop w:val="0"/>
          <w:marBottom w:val="0"/>
          <w:divBdr>
            <w:top w:val="none" w:sz="0" w:space="0" w:color="auto"/>
            <w:left w:val="none" w:sz="0" w:space="0" w:color="auto"/>
            <w:bottom w:val="none" w:sz="0" w:space="0" w:color="auto"/>
            <w:right w:val="none" w:sz="0" w:space="0" w:color="auto"/>
          </w:divBdr>
        </w:div>
        <w:div w:id="475489057">
          <w:marLeft w:val="0"/>
          <w:marRight w:val="0"/>
          <w:marTop w:val="0"/>
          <w:marBottom w:val="0"/>
          <w:divBdr>
            <w:top w:val="none" w:sz="0" w:space="0" w:color="auto"/>
            <w:left w:val="none" w:sz="0" w:space="0" w:color="auto"/>
            <w:bottom w:val="none" w:sz="0" w:space="0" w:color="auto"/>
            <w:right w:val="none" w:sz="0" w:space="0" w:color="auto"/>
          </w:divBdr>
        </w:div>
        <w:div w:id="484781740">
          <w:marLeft w:val="0"/>
          <w:marRight w:val="0"/>
          <w:marTop w:val="0"/>
          <w:marBottom w:val="0"/>
          <w:divBdr>
            <w:top w:val="none" w:sz="0" w:space="0" w:color="auto"/>
            <w:left w:val="none" w:sz="0" w:space="0" w:color="auto"/>
            <w:bottom w:val="none" w:sz="0" w:space="0" w:color="auto"/>
            <w:right w:val="none" w:sz="0" w:space="0" w:color="auto"/>
          </w:divBdr>
        </w:div>
        <w:div w:id="492452874">
          <w:marLeft w:val="0"/>
          <w:marRight w:val="0"/>
          <w:marTop w:val="0"/>
          <w:marBottom w:val="0"/>
          <w:divBdr>
            <w:top w:val="none" w:sz="0" w:space="0" w:color="auto"/>
            <w:left w:val="none" w:sz="0" w:space="0" w:color="auto"/>
            <w:bottom w:val="none" w:sz="0" w:space="0" w:color="auto"/>
            <w:right w:val="none" w:sz="0" w:space="0" w:color="auto"/>
          </w:divBdr>
        </w:div>
        <w:div w:id="497768101">
          <w:marLeft w:val="0"/>
          <w:marRight w:val="0"/>
          <w:marTop w:val="0"/>
          <w:marBottom w:val="0"/>
          <w:divBdr>
            <w:top w:val="none" w:sz="0" w:space="0" w:color="auto"/>
            <w:left w:val="none" w:sz="0" w:space="0" w:color="auto"/>
            <w:bottom w:val="none" w:sz="0" w:space="0" w:color="auto"/>
            <w:right w:val="none" w:sz="0" w:space="0" w:color="auto"/>
          </w:divBdr>
        </w:div>
        <w:div w:id="514462840">
          <w:marLeft w:val="0"/>
          <w:marRight w:val="0"/>
          <w:marTop w:val="0"/>
          <w:marBottom w:val="0"/>
          <w:divBdr>
            <w:top w:val="none" w:sz="0" w:space="0" w:color="auto"/>
            <w:left w:val="none" w:sz="0" w:space="0" w:color="auto"/>
            <w:bottom w:val="none" w:sz="0" w:space="0" w:color="auto"/>
            <w:right w:val="none" w:sz="0" w:space="0" w:color="auto"/>
          </w:divBdr>
          <w:divsChild>
            <w:div w:id="162865272">
              <w:marLeft w:val="0"/>
              <w:marRight w:val="0"/>
              <w:marTop w:val="0"/>
              <w:marBottom w:val="0"/>
              <w:divBdr>
                <w:top w:val="none" w:sz="0" w:space="0" w:color="auto"/>
                <w:left w:val="none" w:sz="0" w:space="0" w:color="auto"/>
                <w:bottom w:val="none" w:sz="0" w:space="0" w:color="auto"/>
                <w:right w:val="none" w:sz="0" w:space="0" w:color="auto"/>
              </w:divBdr>
            </w:div>
            <w:div w:id="193807513">
              <w:marLeft w:val="0"/>
              <w:marRight w:val="0"/>
              <w:marTop w:val="0"/>
              <w:marBottom w:val="0"/>
              <w:divBdr>
                <w:top w:val="none" w:sz="0" w:space="0" w:color="auto"/>
                <w:left w:val="none" w:sz="0" w:space="0" w:color="auto"/>
                <w:bottom w:val="none" w:sz="0" w:space="0" w:color="auto"/>
                <w:right w:val="none" w:sz="0" w:space="0" w:color="auto"/>
              </w:divBdr>
            </w:div>
            <w:div w:id="751389863">
              <w:marLeft w:val="0"/>
              <w:marRight w:val="0"/>
              <w:marTop w:val="0"/>
              <w:marBottom w:val="0"/>
              <w:divBdr>
                <w:top w:val="none" w:sz="0" w:space="0" w:color="auto"/>
                <w:left w:val="none" w:sz="0" w:space="0" w:color="auto"/>
                <w:bottom w:val="none" w:sz="0" w:space="0" w:color="auto"/>
                <w:right w:val="none" w:sz="0" w:space="0" w:color="auto"/>
              </w:divBdr>
            </w:div>
            <w:div w:id="899638089">
              <w:marLeft w:val="0"/>
              <w:marRight w:val="0"/>
              <w:marTop w:val="0"/>
              <w:marBottom w:val="0"/>
              <w:divBdr>
                <w:top w:val="none" w:sz="0" w:space="0" w:color="auto"/>
                <w:left w:val="none" w:sz="0" w:space="0" w:color="auto"/>
                <w:bottom w:val="none" w:sz="0" w:space="0" w:color="auto"/>
                <w:right w:val="none" w:sz="0" w:space="0" w:color="auto"/>
              </w:divBdr>
            </w:div>
            <w:div w:id="1178034961">
              <w:marLeft w:val="0"/>
              <w:marRight w:val="0"/>
              <w:marTop w:val="0"/>
              <w:marBottom w:val="0"/>
              <w:divBdr>
                <w:top w:val="none" w:sz="0" w:space="0" w:color="auto"/>
                <w:left w:val="none" w:sz="0" w:space="0" w:color="auto"/>
                <w:bottom w:val="none" w:sz="0" w:space="0" w:color="auto"/>
                <w:right w:val="none" w:sz="0" w:space="0" w:color="auto"/>
              </w:divBdr>
            </w:div>
          </w:divsChild>
        </w:div>
        <w:div w:id="515577027">
          <w:marLeft w:val="0"/>
          <w:marRight w:val="0"/>
          <w:marTop w:val="0"/>
          <w:marBottom w:val="0"/>
          <w:divBdr>
            <w:top w:val="none" w:sz="0" w:space="0" w:color="auto"/>
            <w:left w:val="none" w:sz="0" w:space="0" w:color="auto"/>
            <w:bottom w:val="none" w:sz="0" w:space="0" w:color="auto"/>
            <w:right w:val="none" w:sz="0" w:space="0" w:color="auto"/>
          </w:divBdr>
        </w:div>
        <w:div w:id="517618595">
          <w:marLeft w:val="0"/>
          <w:marRight w:val="0"/>
          <w:marTop w:val="0"/>
          <w:marBottom w:val="0"/>
          <w:divBdr>
            <w:top w:val="none" w:sz="0" w:space="0" w:color="auto"/>
            <w:left w:val="none" w:sz="0" w:space="0" w:color="auto"/>
            <w:bottom w:val="none" w:sz="0" w:space="0" w:color="auto"/>
            <w:right w:val="none" w:sz="0" w:space="0" w:color="auto"/>
          </w:divBdr>
          <w:divsChild>
            <w:div w:id="2140025410">
              <w:marLeft w:val="-75"/>
              <w:marRight w:val="0"/>
              <w:marTop w:val="30"/>
              <w:marBottom w:val="30"/>
              <w:divBdr>
                <w:top w:val="none" w:sz="0" w:space="0" w:color="auto"/>
                <w:left w:val="none" w:sz="0" w:space="0" w:color="auto"/>
                <w:bottom w:val="none" w:sz="0" w:space="0" w:color="auto"/>
                <w:right w:val="none" w:sz="0" w:space="0" w:color="auto"/>
              </w:divBdr>
              <w:divsChild>
                <w:div w:id="22902491">
                  <w:marLeft w:val="0"/>
                  <w:marRight w:val="0"/>
                  <w:marTop w:val="0"/>
                  <w:marBottom w:val="0"/>
                  <w:divBdr>
                    <w:top w:val="none" w:sz="0" w:space="0" w:color="auto"/>
                    <w:left w:val="none" w:sz="0" w:space="0" w:color="auto"/>
                    <w:bottom w:val="none" w:sz="0" w:space="0" w:color="auto"/>
                    <w:right w:val="none" w:sz="0" w:space="0" w:color="auto"/>
                  </w:divBdr>
                  <w:divsChild>
                    <w:div w:id="2076391451">
                      <w:marLeft w:val="0"/>
                      <w:marRight w:val="0"/>
                      <w:marTop w:val="0"/>
                      <w:marBottom w:val="0"/>
                      <w:divBdr>
                        <w:top w:val="none" w:sz="0" w:space="0" w:color="auto"/>
                        <w:left w:val="none" w:sz="0" w:space="0" w:color="auto"/>
                        <w:bottom w:val="none" w:sz="0" w:space="0" w:color="auto"/>
                        <w:right w:val="none" w:sz="0" w:space="0" w:color="auto"/>
                      </w:divBdr>
                    </w:div>
                  </w:divsChild>
                </w:div>
                <w:div w:id="36972994">
                  <w:marLeft w:val="0"/>
                  <w:marRight w:val="0"/>
                  <w:marTop w:val="0"/>
                  <w:marBottom w:val="0"/>
                  <w:divBdr>
                    <w:top w:val="none" w:sz="0" w:space="0" w:color="auto"/>
                    <w:left w:val="none" w:sz="0" w:space="0" w:color="auto"/>
                    <w:bottom w:val="none" w:sz="0" w:space="0" w:color="auto"/>
                    <w:right w:val="none" w:sz="0" w:space="0" w:color="auto"/>
                  </w:divBdr>
                  <w:divsChild>
                    <w:div w:id="1506630432">
                      <w:marLeft w:val="0"/>
                      <w:marRight w:val="0"/>
                      <w:marTop w:val="0"/>
                      <w:marBottom w:val="0"/>
                      <w:divBdr>
                        <w:top w:val="none" w:sz="0" w:space="0" w:color="auto"/>
                        <w:left w:val="none" w:sz="0" w:space="0" w:color="auto"/>
                        <w:bottom w:val="none" w:sz="0" w:space="0" w:color="auto"/>
                        <w:right w:val="none" w:sz="0" w:space="0" w:color="auto"/>
                      </w:divBdr>
                    </w:div>
                  </w:divsChild>
                </w:div>
                <w:div w:id="497043573">
                  <w:marLeft w:val="0"/>
                  <w:marRight w:val="0"/>
                  <w:marTop w:val="0"/>
                  <w:marBottom w:val="0"/>
                  <w:divBdr>
                    <w:top w:val="none" w:sz="0" w:space="0" w:color="auto"/>
                    <w:left w:val="none" w:sz="0" w:space="0" w:color="auto"/>
                    <w:bottom w:val="none" w:sz="0" w:space="0" w:color="auto"/>
                    <w:right w:val="none" w:sz="0" w:space="0" w:color="auto"/>
                  </w:divBdr>
                  <w:divsChild>
                    <w:div w:id="340469297">
                      <w:marLeft w:val="0"/>
                      <w:marRight w:val="0"/>
                      <w:marTop w:val="0"/>
                      <w:marBottom w:val="0"/>
                      <w:divBdr>
                        <w:top w:val="none" w:sz="0" w:space="0" w:color="auto"/>
                        <w:left w:val="none" w:sz="0" w:space="0" w:color="auto"/>
                        <w:bottom w:val="none" w:sz="0" w:space="0" w:color="auto"/>
                        <w:right w:val="none" w:sz="0" w:space="0" w:color="auto"/>
                      </w:divBdr>
                    </w:div>
                    <w:div w:id="681393955">
                      <w:marLeft w:val="0"/>
                      <w:marRight w:val="0"/>
                      <w:marTop w:val="0"/>
                      <w:marBottom w:val="0"/>
                      <w:divBdr>
                        <w:top w:val="none" w:sz="0" w:space="0" w:color="auto"/>
                        <w:left w:val="none" w:sz="0" w:space="0" w:color="auto"/>
                        <w:bottom w:val="none" w:sz="0" w:space="0" w:color="auto"/>
                        <w:right w:val="none" w:sz="0" w:space="0" w:color="auto"/>
                      </w:divBdr>
                    </w:div>
                    <w:div w:id="723483859">
                      <w:marLeft w:val="0"/>
                      <w:marRight w:val="0"/>
                      <w:marTop w:val="0"/>
                      <w:marBottom w:val="0"/>
                      <w:divBdr>
                        <w:top w:val="none" w:sz="0" w:space="0" w:color="auto"/>
                        <w:left w:val="none" w:sz="0" w:space="0" w:color="auto"/>
                        <w:bottom w:val="none" w:sz="0" w:space="0" w:color="auto"/>
                        <w:right w:val="none" w:sz="0" w:space="0" w:color="auto"/>
                      </w:divBdr>
                    </w:div>
                    <w:div w:id="1274556630">
                      <w:marLeft w:val="0"/>
                      <w:marRight w:val="0"/>
                      <w:marTop w:val="0"/>
                      <w:marBottom w:val="0"/>
                      <w:divBdr>
                        <w:top w:val="none" w:sz="0" w:space="0" w:color="auto"/>
                        <w:left w:val="none" w:sz="0" w:space="0" w:color="auto"/>
                        <w:bottom w:val="none" w:sz="0" w:space="0" w:color="auto"/>
                        <w:right w:val="none" w:sz="0" w:space="0" w:color="auto"/>
                      </w:divBdr>
                    </w:div>
                    <w:div w:id="1328363818">
                      <w:marLeft w:val="0"/>
                      <w:marRight w:val="0"/>
                      <w:marTop w:val="0"/>
                      <w:marBottom w:val="0"/>
                      <w:divBdr>
                        <w:top w:val="none" w:sz="0" w:space="0" w:color="auto"/>
                        <w:left w:val="none" w:sz="0" w:space="0" w:color="auto"/>
                        <w:bottom w:val="none" w:sz="0" w:space="0" w:color="auto"/>
                        <w:right w:val="none" w:sz="0" w:space="0" w:color="auto"/>
                      </w:divBdr>
                    </w:div>
                  </w:divsChild>
                </w:div>
                <w:div w:id="572204322">
                  <w:marLeft w:val="0"/>
                  <w:marRight w:val="0"/>
                  <w:marTop w:val="0"/>
                  <w:marBottom w:val="0"/>
                  <w:divBdr>
                    <w:top w:val="none" w:sz="0" w:space="0" w:color="auto"/>
                    <w:left w:val="none" w:sz="0" w:space="0" w:color="auto"/>
                    <w:bottom w:val="none" w:sz="0" w:space="0" w:color="auto"/>
                    <w:right w:val="none" w:sz="0" w:space="0" w:color="auto"/>
                  </w:divBdr>
                  <w:divsChild>
                    <w:div w:id="1129398854">
                      <w:marLeft w:val="0"/>
                      <w:marRight w:val="0"/>
                      <w:marTop w:val="0"/>
                      <w:marBottom w:val="0"/>
                      <w:divBdr>
                        <w:top w:val="none" w:sz="0" w:space="0" w:color="auto"/>
                        <w:left w:val="none" w:sz="0" w:space="0" w:color="auto"/>
                        <w:bottom w:val="none" w:sz="0" w:space="0" w:color="auto"/>
                        <w:right w:val="none" w:sz="0" w:space="0" w:color="auto"/>
                      </w:divBdr>
                    </w:div>
                  </w:divsChild>
                </w:div>
                <w:div w:id="794715488">
                  <w:marLeft w:val="0"/>
                  <w:marRight w:val="0"/>
                  <w:marTop w:val="0"/>
                  <w:marBottom w:val="0"/>
                  <w:divBdr>
                    <w:top w:val="none" w:sz="0" w:space="0" w:color="auto"/>
                    <w:left w:val="none" w:sz="0" w:space="0" w:color="auto"/>
                    <w:bottom w:val="none" w:sz="0" w:space="0" w:color="auto"/>
                    <w:right w:val="none" w:sz="0" w:space="0" w:color="auto"/>
                  </w:divBdr>
                  <w:divsChild>
                    <w:div w:id="490491921">
                      <w:marLeft w:val="0"/>
                      <w:marRight w:val="0"/>
                      <w:marTop w:val="0"/>
                      <w:marBottom w:val="0"/>
                      <w:divBdr>
                        <w:top w:val="none" w:sz="0" w:space="0" w:color="auto"/>
                        <w:left w:val="none" w:sz="0" w:space="0" w:color="auto"/>
                        <w:bottom w:val="none" w:sz="0" w:space="0" w:color="auto"/>
                        <w:right w:val="none" w:sz="0" w:space="0" w:color="auto"/>
                      </w:divBdr>
                    </w:div>
                  </w:divsChild>
                </w:div>
                <w:div w:id="981929119">
                  <w:marLeft w:val="0"/>
                  <w:marRight w:val="0"/>
                  <w:marTop w:val="0"/>
                  <w:marBottom w:val="0"/>
                  <w:divBdr>
                    <w:top w:val="none" w:sz="0" w:space="0" w:color="auto"/>
                    <w:left w:val="none" w:sz="0" w:space="0" w:color="auto"/>
                    <w:bottom w:val="none" w:sz="0" w:space="0" w:color="auto"/>
                    <w:right w:val="none" w:sz="0" w:space="0" w:color="auto"/>
                  </w:divBdr>
                  <w:divsChild>
                    <w:div w:id="417361239">
                      <w:marLeft w:val="0"/>
                      <w:marRight w:val="0"/>
                      <w:marTop w:val="0"/>
                      <w:marBottom w:val="0"/>
                      <w:divBdr>
                        <w:top w:val="none" w:sz="0" w:space="0" w:color="auto"/>
                        <w:left w:val="none" w:sz="0" w:space="0" w:color="auto"/>
                        <w:bottom w:val="none" w:sz="0" w:space="0" w:color="auto"/>
                        <w:right w:val="none" w:sz="0" w:space="0" w:color="auto"/>
                      </w:divBdr>
                    </w:div>
                  </w:divsChild>
                </w:div>
                <w:div w:id="1136025276">
                  <w:marLeft w:val="0"/>
                  <w:marRight w:val="0"/>
                  <w:marTop w:val="0"/>
                  <w:marBottom w:val="0"/>
                  <w:divBdr>
                    <w:top w:val="none" w:sz="0" w:space="0" w:color="auto"/>
                    <w:left w:val="none" w:sz="0" w:space="0" w:color="auto"/>
                    <w:bottom w:val="none" w:sz="0" w:space="0" w:color="auto"/>
                    <w:right w:val="none" w:sz="0" w:space="0" w:color="auto"/>
                  </w:divBdr>
                  <w:divsChild>
                    <w:div w:id="1621178891">
                      <w:marLeft w:val="0"/>
                      <w:marRight w:val="0"/>
                      <w:marTop w:val="0"/>
                      <w:marBottom w:val="0"/>
                      <w:divBdr>
                        <w:top w:val="none" w:sz="0" w:space="0" w:color="auto"/>
                        <w:left w:val="none" w:sz="0" w:space="0" w:color="auto"/>
                        <w:bottom w:val="none" w:sz="0" w:space="0" w:color="auto"/>
                        <w:right w:val="none" w:sz="0" w:space="0" w:color="auto"/>
                      </w:divBdr>
                    </w:div>
                  </w:divsChild>
                </w:div>
                <w:div w:id="1413236056">
                  <w:marLeft w:val="0"/>
                  <w:marRight w:val="0"/>
                  <w:marTop w:val="0"/>
                  <w:marBottom w:val="0"/>
                  <w:divBdr>
                    <w:top w:val="none" w:sz="0" w:space="0" w:color="auto"/>
                    <w:left w:val="none" w:sz="0" w:space="0" w:color="auto"/>
                    <w:bottom w:val="none" w:sz="0" w:space="0" w:color="auto"/>
                    <w:right w:val="none" w:sz="0" w:space="0" w:color="auto"/>
                  </w:divBdr>
                  <w:divsChild>
                    <w:div w:id="1680305799">
                      <w:marLeft w:val="0"/>
                      <w:marRight w:val="0"/>
                      <w:marTop w:val="0"/>
                      <w:marBottom w:val="0"/>
                      <w:divBdr>
                        <w:top w:val="none" w:sz="0" w:space="0" w:color="auto"/>
                        <w:left w:val="none" w:sz="0" w:space="0" w:color="auto"/>
                        <w:bottom w:val="none" w:sz="0" w:space="0" w:color="auto"/>
                        <w:right w:val="none" w:sz="0" w:space="0" w:color="auto"/>
                      </w:divBdr>
                    </w:div>
                  </w:divsChild>
                </w:div>
                <w:div w:id="1933901945">
                  <w:marLeft w:val="0"/>
                  <w:marRight w:val="0"/>
                  <w:marTop w:val="0"/>
                  <w:marBottom w:val="0"/>
                  <w:divBdr>
                    <w:top w:val="none" w:sz="0" w:space="0" w:color="auto"/>
                    <w:left w:val="none" w:sz="0" w:space="0" w:color="auto"/>
                    <w:bottom w:val="none" w:sz="0" w:space="0" w:color="auto"/>
                    <w:right w:val="none" w:sz="0" w:space="0" w:color="auto"/>
                  </w:divBdr>
                  <w:divsChild>
                    <w:div w:id="1473714628">
                      <w:marLeft w:val="0"/>
                      <w:marRight w:val="0"/>
                      <w:marTop w:val="0"/>
                      <w:marBottom w:val="0"/>
                      <w:divBdr>
                        <w:top w:val="none" w:sz="0" w:space="0" w:color="auto"/>
                        <w:left w:val="none" w:sz="0" w:space="0" w:color="auto"/>
                        <w:bottom w:val="none" w:sz="0" w:space="0" w:color="auto"/>
                        <w:right w:val="none" w:sz="0" w:space="0" w:color="auto"/>
                      </w:divBdr>
                    </w:div>
                  </w:divsChild>
                </w:div>
                <w:div w:id="1987781565">
                  <w:marLeft w:val="0"/>
                  <w:marRight w:val="0"/>
                  <w:marTop w:val="0"/>
                  <w:marBottom w:val="0"/>
                  <w:divBdr>
                    <w:top w:val="none" w:sz="0" w:space="0" w:color="auto"/>
                    <w:left w:val="none" w:sz="0" w:space="0" w:color="auto"/>
                    <w:bottom w:val="none" w:sz="0" w:space="0" w:color="auto"/>
                    <w:right w:val="none" w:sz="0" w:space="0" w:color="auto"/>
                  </w:divBdr>
                  <w:divsChild>
                    <w:div w:id="67326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315858">
          <w:marLeft w:val="0"/>
          <w:marRight w:val="0"/>
          <w:marTop w:val="0"/>
          <w:marBottom w:val="0"/>
          <w:divBdr>
            <w:top w:val="none" w:sz="0" w:space="0" w:color="auto"/>
            <w:left w:val="none" w:sz="0" w:space="0" w:color="auto"/>
            <w:bottom w:val="none" w:sz="0" w:space="0" w:color="auto"/>
            <w:right w:val="none" w:sz="0" w:space="0" w:color="auto"/>
          </w:divBdr>
          <w:divsChild>
            <w:div w:id="8601632">
              <w:marLeft w:val="0"/>
              <w:marRight w:val="0"/>
              <w:marTop w:val="0"/>
              <w:marBottom w:val="0"/>
              <w:divBdr>
                <w:top w:val="none" w:sz="0" w:space="0" w:color="auto"/>
                <w:left w:val="none" w:sz="0" w:space="0" w:color="auto"/>
                <w:bottom w:val="none" w:sz="0" w:space="0" w:color="auto"/>
                <w:right w:val="none" w:sz="0" w:space="0" w:color="auto"/>
              </w:divBdr>
            </w:div>
            <w:div w:id="246572072">
              <w:marLeft w:val="0"/>
              <w:marRight w:val="0"/>
              <w:marTop w:val="0"/>
              <w:marBottom w:val="0"/>
              <w:divBdr>
                <w:top w:val="none" w:sz="0" w:space="0" w:color="auto"/>
                <w:left w:val="none" w:sz="0" w:space="0" w:color="auto"/>
                <w:bottom w:val="none" w:sz="0" w:space="0" w:color="auto"/>
                <w:right w:val="none" w:sz="0" w:space="0" w:color="auto"/>
              </w:divBdr>
            </w:div>
            <w:div w:id="687605609">
              <w:marLeft w:val="0"/>
              <w:marRight w:val="0"/>
              <w:marTop w:val="0"/>
              <w:marBottom w:val="0"/>
              <w:divBdr>
                <w:top w:val="none" w:sz="0" w:space="0" w:color="auto"/>
                <w:left w:val="none" w:sz="0" w:space="0" w:color="auto"/>
                <w:bottom w:val="none" w:sz="0" w:space="0" w:color="auto"/>
                <w:right w:val="none" w:sz="0" w:space="0" w:color="auto"/>
              </w:divBdr>
            </w:div>
            <w:div w:id="845679277">
              <w:marLeft w:val="0"/>
              <w:marRight w:val="0"/>
              <w:marTop w:val="0"/>
              <w:marBottom w:val="0"/>
              <w:divBdr>
                <w:top w:val="none" w:sz="0" w:space="0" w:color="auto"/>
                <w:left w:val="none" w:sz="0" w:space="0" w:color="auto"/>
                <w:bottom w:val="none" w:sz="0" w:space="0" w:color="auto"/>
                <w:right w:val="none" w:sz="0" w:space="0" w:color="auto"/>
              </w:divBdr>
            </w:div>
            <w:div w:id="1330019120">
              <w:marLeft w:val="0"/>
              <w:marRight w:val="0"/>
              <w:marTop w:val="0"/>
              <w:marBottom w:val="0"/>
              <w:divBdr>
                <w:top w:val="none" w:sz="0" w:space="0" w:color="auto"/>
                <w:left w:val="none" w:sz="0" w:space="0" w:color="auto"/>
                <w:bottom w:val="none" w:sz="0" w:space="0" w:color="auto"/>
                <w:right w:val="none" w:sz="0" w:space="0" w:color="auto"/>
              </w:divBdr>
            </w:div>
          </w:divsChild>
        </w:div>
        <w:div w:id="541094414">
          <w:marLeft w:val="0"/>
          <w:marRight w:val="0"/>
          <w:marTop w:val="0"/>
          <w:marBottom w:val="0"/>
          <w:divBdr>
            <w:top w:val="none" w:sz="0" w:space="0" w:color="auto"/>
            <w:left w:val="none" w:sz="0" w:space="0" w:color="auto"/>
            <w:bottom w:val="none" w:sz="0" w:space="0" w:color="auto"/>
            <w:right w:val="none" w:sz="0" w:space="0" w:color="auto"/>
          </w:divBdr>
        </w:div>
        <w:div w:id="560210339">
          <w:marLeft w:val="0"/>
          <w:marRight w:val="0"/>
          <w:marTop w:val="0"/>
          <w:marBottom w:val="0"/>
          <w:divBdr>
            <w:top w:val="none" w:sz="0" w:space="0" w:color="auto"/>
            <w:left w:val="none" w:sz="0" w:space="0" w:color="auto"/>
            <w:bottom w:val="none" w:sz="0" w:space="0" w:color="auto"/>
            <w:right w:val="none" w:sz="0" w:space="0" w:color="auto"/>
          </w:divBdr>
        </w:div>
        <w:div w:id="601568462">
          <w:marLeft w:val="0"/>
          <w:marRight w:val="0"/>
          <w:marTop w:val="0"/>
          <w:marBottom w:val="0"/>
          <w:divBdr>
            <w:top w:val="none" w:sz="0" w:space="0" w:color="auto"/>
            <w:left w:val="none" w:sz="0" w:space="0" w:color="auto"/>
            <w:bottom w:val="none" w:sz="0" w:space="0" w:color="auto"/>
            <w:right w:val="none" w:sz="0" w:space="0" w:color="auto"/>
          </w:divBdr>
          <w:divsChild>
            <w:div w:id="21057329">
              <w:marLeft w:val="0"/>
              <w:marRight w:val="0"/>
              <w:marTop w:val="0"/>
              <w:marBottom w:val="0"/>
              <w:divBdr>
                <w:top w:val="none" w:sz="0" w:space="0" w:color="auto"/>
                <w:left w:val="none" w:sz="0" w:space="0" w:color="auto"/>
                <w:bottom w:val="none" w:sz="0" w:space="0" w:color="auto"/>
                <w:right w:val="none" w:sz="0" w:space="0" w:color="auto"/>
              </w:divBdr>
            </w:div>
            <w:div w:id="436682703">
              <w:marLeft w:val="0"/>
              <w:marRight w:val="0"/>
              <w:marTop w:val="0"/>
              <w:marBottom w:val="0"/>
              <w:divBdr>
                <w:top w:val="none" w:sz="0" w:space="0" w:color="auto"/>
                <w:left w:val="none" w:sz="0" w:space="0" w:color="auto"/>
                <w:bottom w:val="none" w:sz="0" w:space="0" w:color="auto"/>
                <w:right w:val="none" w:sz="0" w:space="0" w:color="auto"/>
              </w:divBdr>
            </w:div>
            <w:div w:id="512646079">
              <w:marLeft w:val="0"/>
              <w:marRight w:val="0"/>
              <w:marTop w:val="0"/>
              <w:marBottom w:val="0"/>
              <w:divBdr>
                <w:top w:val="none" w:sz="0" w:space="0" w:color="auto"/>
                <w:left w:val="none" w:sz="0" w:space="0" w:color="auto"/>
                <w:bottom w:val="none" w:sz="0" w:space="0" w:color="auto"/>
                <w:right w:val="none" w:sz="0" w:space="0" w:color="auto"/>
              </w:divBdr>
            </w:div>
            <w:div w:id="1086345993">
              <w:marLeft w:val="0"/>
              <w:marRight w:val="0"/>
              <w:marTop w:val="0"/>
              <w:marBottom w:val="0"/>
              <w:divBdr>
                <w:top w:val="none" w:sz="0" w:space="0" w:color="auto"/>
                <w:left w:val="none" w:sz="0" w:space="0" w:color="auto"/>
                <w:bottom w:val="none" w:sz="0" w:space="0" w:color="auto"/>
                <w:right w:val="none" w:sz="0" w:space="0" w:color="auto"/>
              </w:divBdr>
            </w:div>
            <w:div w:id="1432967503">
              <w:marLeft w:val="0"/>
              <w:marRight w:val="0"/>
              <w:marTop w:val="0"/>
              <w:marBottom w:val="0"/>
              <w:divBdr>
                <w:top w:val="none" w:sz="0" w:space="0" w:color="auto"/>
                <w:left w:val="none" w:sz="0" w:space="0" w:color="auto"/>
                <w:bottom w:val="none" w:sz="0" w:space="0" w:color="auto"/>
                <w:right w:val="none" w:sz="0" w:space="0" w:color="auto"/>
              </w:divBdr>
            </w:div>
          </w:divsChild>
        </w:div>
        <w:div w:id="611671338">
          <w:marLeft w:val="0"/>
          <w:marRight w:val="0"/>
          <w:marTop w:val="0"/>
          <w:marBottom w:val="0"/>
          <w:divBdr>
            <w:top w:val="none" w:sz="0" w:space="0" w:color="auto"/>
            <w:left w:val="none" w:sz="0" w:space="0" w:color="auto"/>
            <w:bottom w:val="none" w:sz="0" w:space="0" w:color="auto"/>
            <w:right w:val="none" w:sz="0" w:space="0" w:color="auto"/>
          </w:divBdr>
        </w:div>
        <w:div w:id="625236591">
          <w:marLeft w:val="0"/>
          <w:marRight w:val="0"/>
          <w:marTop w:val="0"/>
          <w:marBottom w:val="0"/>
          <w:divBdr>
            <w:top w:val="none" w:sz="0" w:space="0" w:color="auto"/>
            <w:left w:val="none" w:sz="0" w:space="0" w:color="auto"/>
            <w:bottom w:val="none" w:sz="0" w:space="0" w:color="auto"/>
            <w:right w:val="none" w:sz="0" w:space="0" w:color="auto"/>
          </w:divBdr>
        </w:div>
        <w:div w:id="635718992">
          <w:marLeft w:val="0"/>
          <w:marRight w:val="0"/>
          <w:marTop w:val="0"/>
          <w:marBottom w:val="0"/>
          <w:divBdr>
            <w:top w:val="none" w:sz="0" w:space="0" w:color="auto"/>
            <w:left w:val="none" w:sz="0" w:space="0" w:color="auto"/>
            <w:bottom w:val="none" w:sz="0" w:space="0" w:color="auto"/>
            <w:right w:val="none" w:sz="0" w:space="0" w:color="auto"/>
          </w:divBdr>
        </w:div>
        <w:div w:id="694429935">
          <w:marLeft w:val="0"/>
          <w:marRight w:val="0"/>
          <w:marTop w:val="0"/>
          <w:marBottom w:val="0"/>
          <w:divBdr>
            <w:top w:val="none" w:sz="0" w:space="0" w:color="auto"/>
            <w:left w:val="none" w:sz="0" w:space="0" w:color="auto"/>
            <w:bottom w:val="none" w:sz="0" w:space="0" w:color="auto"/>
            <w:right w:val="none" w:sz="0" w:space="0" w:color="auto"/>
          </w:divBdr>
        </w:div>
        <w:div w:id="700282978">
          <w:marLeft w:val="0"/>
          <w:marRight w:val="0"/>
          <w:marTop w:val="0"/>
          <w:marBottom w:val="0"/>
          <w:divBdr>
            <w:top w:val="none" w:sz="0" w:space="0" w:color="auto"/>
            <w:left w:val="none" w:sz="0" w:space="0" w:color="auto"/>
            <w:bottom w:val="none" w:sz="0" w:space="0" w:color="auto"/>
            <w:right w:val="none" w:sz="0" w:space="0" w:color="auto"/>
          </w:divBdr>
          <w:divsChild>
            <w:div w:id="125003384">
              <w:marLeft w:val="0"/>
              <w:marRight w:val="0"/>
              <w:marTop w:val="0"/>
              <w:marBottom w:val="0"/>
              <w:divBdr>
                <w:top w:val="none" w:sz="0" w:space="0" w:color="auto"/>
                <w:left w:val="none" w:sz="0" w:space="0" w:color="auto"/>
                <w:bottom w:val="none" w:sz="0" w:space="0" w:color="auto"/>
                <w:right w:val="none" w:sz="0" w:space="0" w:color="auto"/>
              </w:divBdr>
            </w:div>
            <w:div w:id="539707007">
              <w:marLeft w:val="0"/>
              <w:marRight w:val="0"/>
              <w:marTop w:val="0"/>
              <w:marBottom w:val="0"/>
              <w:divBdr>
                <w:top w:val="none" w:sz="0" w:space="0" w:color="auto"/>
                <w:left w:val="none" w:sz="0" w:space="0" w:color="auto"/>
                <w:bottom w:val="none" w:sz="0" w:space="0" w:color="auto"/>
                <w:right w:val="none" w:sz="0" w:space="0" w:color="auto"/>
              </w:divBdr>
            </w:div>
            <w:div w:id="653678031">
              <w:marLeft w:val="0"/>
              <w:marRight w:val="0"/>
              <w:marTop w:val="0"/>
              <w:marBottom w:val="0"/>
              <w:divBdr>
                <w:top w:val="none" w:sz="0" w:space="0" w:color="auto"/>
                <w:left w:val="none" w:sz="0" w:space="0" w:color="auto"/>
                <w:bottom w:val="none" w:sz="0" w:space="0" w:color="auto"/>
                <w:right w:val="none" w:sz="0" w:space="0" w:color="auto"/>
              </w:divBdr>
            </w:div>
            <w:div w:id="1928685519">
              <w:marLeft w:val="0"/>
              <w:marRight w:val="0"/>
              <w:marTop w:val="0"/>
              <w:marBottom w:val="0"/>
              <w:divBdr>
                <w:top w:val="none" w:sz="0" w:space="0" w:color="auto"/>
                <w:left w:val="none" w:sz="0" w:space="0" w:color="auto"/>
                <w:bottom w:val="none" w:sz="0" w:space="0" w:color="auto"/>
                <w:right w:val="none" w:sz="0" w:space="0" w:color="auto"/>
              </w:divBdr>
            </w:div>
            <w:div w:id="2107383167">
              <w:marLeft w:val="0"/>
              <w:marRight w:val="0"/>
              <w:marTop w:val="0"/>
              <w:marBottom w:val="0"/>
              <w:divBdr>
                <w:top w:val="none" w:sz="0" w:space="0" w:color="auto"/>
                <w:left w:val="none" w:sz="0" w:space="0" w:color="auto"/>
                <w:bottom w:val="none" w:sz="0" w:space="0" w:color="auto"/>
                <w:right w:val="none" w:sz="0" w:space="0" w:color="auto"/>
              </w:divBdr>
            </w:div>
          </w:divsChild>
        </w:div>
        <w:div w:id="705524310">
          <w:marLeft w:val="0"/>
          <w:marRight w:val="0"/>
          <w:marTop w:val="0"/>
          <w:marBottom w:val="0"/>
          <w:divBdr>
            <w:top w:val="none" w:sz="0" w:space="0" w:color="auto"/>
            <w:left w:val="none" w:sz="0" w:space="0" w:color="auto"/>
            <w:bottom w:val="none" w:sz="0" w:space="0" w:color="auto"/>
            <w:right w:val="none" w:sz="0" w:space="0" w:color="auto"/>
          </w:divBdr>
        </w:div>
        <w:div w:id="713967346">
          <w:marLeft w:val="0"/>
          <w:marRight w:val="0"/>
          <w:marTop w:val="0"/>
          <w:marBottom w:val="0"/>
          <w:divBdr>
            <w:top w:val="none" w:sz="0" w:space="0" w:color="auto"/>
            <w:left w:val="none" w:sz="0" w:space="0" w:color="auto"/>
            <w:bottom w:val="none" w:sz="0" w:space="0" w:color="auto"/>
            <w:right w:val="none" w:sz="0" w:space="0" w:color="auto"/>
          </w:divBdr>
        </w:div>
        <w:div w:id="726612569">
          <w:marLeft w:val="0"/>
          <w:marRight w:val="0"/>
          <w:marTop w:val="0"/>
          <w:marBottom w:val="0"/>
          <w:divBdr>
            <w:top w:val="none" w:sz="0" w:space="0" w:color="auto"/>
            <w:left w:val="none" w:sz="0" w:space="0" w:color="auto"/>
            <w:bottom w:val="none" w:sz="0" w:space="0" w:color="auto"/>
            <w:right w:val="none" w:sz="0" w:space="0" w:color="auto"/>
          </w:divBdr>
          <w:divsChild>
            <w:div w:id="13189665">
              <w:marLeft w:val="0"/>
              <w:marRight w:val="0"/>
              <w:marTop w:val="0"/>
              <w:marBottom w:val="0"/>
              <w:divBdr>
                <w:top w:val="none" w:sz="0" w:space="0" w:color="auto"/>
                <w:left w:val="none" w:sz="0" w:space="0" w:color="auto"/>
                <w:bottom w:val="none" w:sz="0" w:space="0" w:color="auto"/>
                <w:right w:val="none" w:sz="0" w:space="0" w:color="auto"/>
              </w:divBdr>
            </w:div>
            <w:div w:id="323359536">
              <w:marLeft w:val="0"/>
              <w:marRight w:val="0"/>
              <w:marTop w:val="0"/>
              <w:marBottom w:val="0"/>
              <w:divBdr>
                <w:top w:val="none" w:sz="0" w:space="0" w:color="auto"/>
                <w:left w:val="none" w:sz="0" w:space="0" w:color="auto"/>
                <w:bottom w:val="none" w:sz="0" w:space="0" w:color="auto"/>
                <w:right w:val="none" w:sz="0" w:space="0" w:color="auto"/>
              </w:divBdr>
            </w:div>
            <w:div w:id="398140562">
              <w:marLeft w:val="0"/>
              <w:marRight w:val="0"/>
              <w:marTop w:val="0"/>
              <w:marBottom w:val="0"/>
              <w:divBdr>
                <w:top w:val="none" w:sz="0" w:space="0" w:color="auto"/>
                <w:left w:val="none" w:sz="0" w:space="0" w:color="auto"/>
                <w:bottom w:val="none" w:sz="0" w:space="0" w:color="auto"/>
                <w:right w:val="none" w:sz="0" w:space="0" w:color="auto"/>
              </w:divBdr>
            </w:div>
            <w:div w:id="1431005725">
              <w:marLeft w:val="0"/>
              <w:marRight w:val="0"/>
              <w:marTop w:val="0"/>
              <w:marBottom w:val="0"/>
              <w:divBdr>
                <w:top w:val="none" w:sz="0" w:space="0" w:color="auto"/>
                <w:left w:val="none" w:sz="0" w:space="0" w:color="auto"/>
                <w:bottom w:val="none" w:sz="0" w:space="0" w:color="auto"/>
                <w:right w:val="none" w:sz="0" w:space="0" w:color="auto"/>
              </w:divBdr>
            </w:div>
            <w:div w:id="1843625515">
              <w:marLeft w:val="0"/>
              <w:marRight w:val="0"/>
              <w:marTop w:val="0"/>
              <w:marBottom w:val="0"/>
              <w:divBdr>
                <w:top w:val="none" w:sz="0" w:space="0" w:color="auto"/>
                <w:left w:val="none" w:sz="0" w:space="0" w:color="auto"/>
                <w:bottom w:val="none" w:sz="0" w:space="0" w:color="auto"/>
                <w:right w:val="none" w:sz="0" w:space="0" w:color="auto"/>
              </w:divBdr>
            </w:div>
          </w:divsChild>
        </w:div>
        <w:div w:id="731347250">
          <w:marLeft w:val="0"/>
          <w:marRight w:val="0"/>
          <w:marTop w:val="0"/>
          <w:marBottom w:val="0"/>
          <w:divBdr>
            <w:top w:val="none" w:sz="0" w:space="0" w:color="auto"/>
            <w:left w:val="none" w:sz="0" w:space="0" w:color="auto"/>
            <w:bottom w:val="none" w:sz="0" w:space="0" w:color="auto"/>
            <w:right w:val="none" w:sz="0" w:space="0" w:color="auto"/>
          </w:divBdr>
        </w:div>
        <w:div w:id="760445730">
          <w:marLeft w:val="0"/>
          <w:marRight w:val="0"/>
          <w:marTop w:val="0"/>
          <w:marBottom w:val="0"/>
          <w:divBdr>
            <w:top w:val="none" w:sz="0" w:space="0" w:color="auto"/>
            <w:left w:val="none" w:sz="0" w:space="0" w:color="auto"/>
            <w:bottom w:val="none" w:sz="0" w:space="0" w:color="auto"/>
            <w:right w:val="none" w:sz="0" w:space="0" w:color="auto"/>
          </w:divBdr>
        </w:div>
        <w:div w:id="762068210">
          <w:marLeft w:val="0"/>
          <w:marRight w:val="0"/>
          <w:marTop w:val="0"/>
          <w:marBottom w:val="0"/>
          <w:divBdr>
            <w:top w:val="none" w:sz="0" w:space="0" w:color="auto"/>
            <w:left w:val="none" w:sz="0" w:space="0" w:color="auto"/>
            <w:bottom w:val="none" w:sz="0" w:space="0" w:color="auto"/>
            <w:right w:val="none" w:sz="0" w:space="0" w:color="auto"/>
          </w:divBdr>
        </w:div>
        <w:div w:id="764881473">
          <w:marLeft w:val="0"/>
          <w:marRight w:val="0"/>
          <w:marTop w:val="0"/>
          <w:marBottom w:val="0"/>
          <w:divBdr>
            <w:top w:val="none" w:sz="0" w:space="0" w:color="auto"/>
            <w:left w:val="none" w:sz="0" w:space="0" w:color="auto"/>
            <w:bottom w:val="none" w:sz="0" w:space="0" w:color="auto"/>
            <w:right w:val="none" w:sz="0" w:space="0" w:color="auto"/>
          </w:divBdr>
        </w:div>
        <w:div w:id="775754197">
          <w:marLeft w:val="0"/>
          <w:marRight w:val="0"/>
          <w:marTop w:val="0"/>
          <w:marBottom w:val="0"/>
          <w:divBdr>
            <w:top w:val="none" w:sz="0" w:space="0" w:color="auto"/>
            <w:left w:val="none" w:sz="0" w:space="0" w:color="auto"/>
            <w:bottom w:val="none" w:sz="0" w:space="0" w:color="auto"/>
            <w:right w:val="none" w:sz="0" w:space="0" w:color="auto"/>
          </w:divBdr>
        </w:div>
        <w:div w:id="789397811">
          <w:marLeft w:val="0"/>
          <w:marRight w:val="0"/>
          <w:marTop w:val="0"/>
          <w:marBottom w:val="0"/>
          <w:divBdr>
            <w:top w:val="none" w:sz="0" w:space="0" w:color="auto"/>
            <w:left w:val="none" w:sz="0" w:space="0" w:color="auto"/>
            <w:bottom w:val="none" w:sz="0" w:space="0" w:color="auto"/>
            <w:right w:val="none" w:sz="0" w:space="0" w:color="auto"/>
          </w:divBdr>
        </w:div>
        <w:div w:id="791939842">
          <w:marLeft w:val="0"/>
          <w:marRight w:val="0"/>
          <w:marTop w:val="0"/>
          <w:marBottom w:val="0"/>
          <w:divBdr>
            <w:top w:val="none" w:sz="0" w:space="0" w:color="auto"/>
            <w:left w:val="none" w:sz="0" w:space="0" w:color="auto"/>
            <w:bottom w:val="none" w:sz="0" w:space="0" w:color="auto"/>
            <w:right w:val="none" w:sz="0" w:space="0" w:color="auto"/>
          </w:divBdr>
        </w:div>
        <w:div w:id="794327646">
          <w:marLeft w:val="0"/>
          <w:marRight w:val="0"/>
          <w:marTop w:val="0"/>
          <w:marBottom w:val="0"/>
          <w:divBdr>
            <w:top w:val="none" w:sz="0" w:space="0" w:color="auto"/>
            <w:left w:val="none" w:sz="0" w:space="0" w:color="auto"/>
            <w:bottom w:val="none" w:sz="0" w:space="0" w:color="auto"/>
            <w:right w:val="none" w:sz="0" w:space="0" w:color="auto"/>
          </w:divBdr>
        </w:div>
        <w:div w:id="795487921">
          <w:marLeft w:val="0"/>
          <w:marRight w:val="0"/>
          <w:marTop w:val="0"/>
          <w:marBottom w:val="0"/>
          <w:divBdr>
            <w:top w:val="none" w:sz="0" w:space="0" w:color="auto"/>
            <w:left w:val="none" w:sz="0" w:space="0" w:color="auto"/>
            <w:bottom w:val="none" w:sz="0" w:space="0" w:color="auto"/>
            <w:right w:val="none" w:sz="0" w:space="0" w:color="auto"/>
          </w:divBdr>
        </w:div>
        <w:div w:id="825516308">
          <w:marLeft w:val="0"/>
          <w:marRight w:val="0"/>
          <w:marTop w:val="0"/>
          <w:marBottom w:val="0"/>
          <w:divBdr>
            <w:top w:val="none" w:sz="0" w:space="0" w:color="auto"/>
            <w:left w:val="none" w:sz="0" w:space="0" w:color="auto"/>
            <w:bottom w:val="none" w:sz="0" w:space="0" w:color="auto"/>
            <w:right w:val="none" w:sz="0" w:space="0" w:color="auto"/>
          </w:divBdr>
        </w:div>
        <w:div w:id="851725849">
          <w:marLeft w:val="0"/>
          <w:marRight w:val="0"/>
          <w:marTop w:val="0"/>
          <w:marBottom w:val="0"/>
          <w:divBdr>
            <w:top w:val="none" w:sz="0" w:space="0" w:color="auto"/>
            <w:left w:val="none" w:sz="0" w:space="0" w:color="auto"/>
            <w:bottom w:val="none" w:sz="0" w:space="0" w:color="auto"/>
            <w:right w:val="none" w:sz="0" w:space="0" w:color="auto"/>
          </w:divBdr>
        </w:div>
        <w:div w:id="860779304">
          <w:marLeft w:val="0"/>
          <w:marRight w:val="0"/>
          <w:marTop w:val="0"/>
          <w:marBottom w:val="0"/>
          <w:divBdr>
            <w:top w:val="none" w:sz="0" w:space="0" w:color="auto"/>
            <w:left w:val="none" w:sz="0" w:space="0" w:color="auto"/>
            <w:bottom w:val="none" w:sz="0" w:space="0" w:color="auto"/>
            <w:right w:val="none" w:sz="0" w:space="0" w:color="auto"/>
          </w:divBdr>
        </w:div>
        <w:div w:id="878935688">
          <w:marLeft w:val="0"/>
          <w:marRight w:val="0"/>
          <w:marTop w:val="0"/>
          <w:marBottom w:val="0"/>
          <w:divBdr>
            <w:top w:val="none" w:sz="0" w:space="0" w:color="auto"/>
            <w:left w:val="none" w:sz="0" w:space="0" w:color="auto"/>
            <w:bottom w:val="none" w:sz="0" w:space="0" w:color="auto"/>
            <w:right w:val="none" w:sz="0" w:space="0" w:color="auto"/>
          </w:divBdr>
        </w:div>
        <w:div w:id="897403727">
          <w:marLeft w:val="0"/>
          <w:marRight w:val="0"/>
          <w:marTop w:val="0"/>
          <w:marBottom w:val="0"/>
          <w:divBdr>
            <w:top w:val="none" w:sz="0" w:space="0" w:color="auto"/>
            <w:left w:val="none" w:sz="0" w:space="0" w:color="auto"/>
            <w:bottom w:val="none" w:sz="0" w:space="0" w:color="auto"/>
            <w:right w:val="none" w:sz="0" w:space="0" w:color="auto"/>
          </w:divBdr>
        </w:div>
        <w:div w:id="929240879">
          <w:marLeft w:val="0"/>
          <w:marRight w:val="0"/>
          <w:marTop w:val="0"/>
          <w:marBottom w:val="0"/>
          <w:divBdr>
            <w:top w:val="none" w:sz="0" w:space="0" w:color="auto"/>
            <w:left w:val="none" w:sz="0" w:space="0" w:color="auto"/>
            <w:bottom w:val="none" w:sz="0" w:space="0" w:color="auto"/>
            <w:right w:val="none" w:sz="0" w:space="0" w:color="auto"/>
          </w:divBdr>
        </w:div>
        <w:div w:id="929629952">
          <w:marLeft w:val="0"/>
          <w:marRight w:val="0"/>
          <w:marTop w:val="0"/>
          <w:marBottom w:val="0"/>
          <w:divBdr>
            <w:top w:val="none" w:sz="0" w:space="0" w:color="auto"/>
            <w:left w:val="none" w:sz="0" w:space="0" w:color="auto"/>
            <w:bottom w:val="none" w:sz="0" w:space="0" w:color="auto"/>
            <w:right w:val="none" w:sz="0" w:space="0" w:color="auto"/>
          </w:divBdr>
          <w:divsChild>
            <w:div w:id="23603637">
              <w:marLeft w:val="0"/>
              <w:marRight w:val="0"/>
              <w:marTop w:val="0"/>
              <w:marBottom w:val="0"/>
              <w:divBdr>
                <w:top w:val="none" w:sz="0" w:space="0" w:color="auto"/>
                <w:left w:val="none" w:sz="0" w:space="0" w:color="auto"/>
                <w:bottom w:val="none" w:sz="0" w:space="0" w:color="auto"/>
                <w:right w:val="none" w:sz="0" w:space="0" w:color="auto"/>
              </w:divBdr>
            </w:div>
            <w:div w:id="359167811">
              <w:marLeft w:val="0"/>
              <w:marRight w:val="0"/>
              <w:marTop w:val="0"/>
              <w:marBottom w:val="0"/>
              <w:divBdr>
                <w:top w:val="none" w:sz="0" w:space="0" w:color="auto"/>
                <w:left w:val="none" w:sz="0" w:space="0" w:color="auto"/>
                <w:bottom w:val="none" w:sz="0" w:space="0" w:color="auto"/>
                <w:right w:val="none" w:sz="0" w:space="0" w:color="auto"/>
              </w:divBdr>
            </w:div>
            <w:div w:id="360476252">
              <w:marLeft w:val="0"/>
              <w:marRight w:val="0"/>
              <w:marTop w:val="0"/>
              <w:marBottom w:val="0"/>
              <w:divBdr>
                <w:top w:val="none" w:sz="0" w:space="0" w:color="auto"/>
                <w:left w:val="none" w:sz="0" w:space="0" w:color="auto"/>
                <w:bottom w:val="none" w:sz="0" w:space="0" w:color="auto"/>
                <w:right w:val="none" w:sz="0" w:space="0" w:color="auto"/>
              </w:divBdr>
            </w:div>
            <w:div w:id="1642924410">
              <w:marLeft w:val="0"/>
              <w:marRight w:val="0"/>
              <w:marTop w:val="0"/>
              <w:marBottom w:val="0"/>
              <w:divBdr>
                <w:top w:val="none" w:sz="0" w:space="0" w:color="auto"/>
                <w:left w:val="none" w:sz="0" w:space="0" w:color="auto"/>
                <w:bottom w:val="none" w:sz="0" w:space="0" w:color="auto"/>
                <w:right w:val="none" w:sz="0" w:space="0" w:color="auto"/>
              </w:divBdr>
            </w:div>
            <w:div w:id="2070416863">
              <w:marLeft w:val="0"/>
              <w:marRight w:val="0"/>
              <w:marTop w:val="0"/>
              <w:marBottom w:val="0"/>
              <w:divBdr>
                <w:top w:val="none" w:sz="0" w:space="0" w:color="auto"/>
                <w:left w:val="none" w:sz="0" w:space="0" w:color="auto"/>
                <w:bottom w:val="none" w:sz="0" w:space="0" w:color="auto"/>
                <w:right w:val="none" w:sz="0" w:space="0" w:color="auto"/>
              </w:divBdr>
            </w:div>
          </w:divsChild>
        </w:div>
        <w:div w:id="948006230">
          <w:marLeft w:val="0"/>
          <w:marRight w:val="0"/>
          <w:marTop w:val="0"/>
          <w:marBottom w:val="0"/>
          <w:divBdr>
            <w:top w:val="none" w:sz="0" w:space="0" w:color="auto"/>
            <w:left w:val="none" w:sz="0" w:space="0" w:color="auto"/>
            <w:bottom w:val="none" w:sz="0" w:space="0" w:color="auto"/>
            <w:right w:val="none" w:sz="0" w:space="0" w:color="auto"/>
          </w:divBdr>
          <w:divsChild>
            <w:div w:id="119881217">
              <w:marLeft w:val="0"/>
              <w:marRight w:val="0"/>
              <w:marTop w:val="0"/>
              <w:marBottom w:val="0"/>
              <w:divBdr>
                <w:top w:val="none" w:sz="0" w:space="0" w:color="auto"/>
                <w:left w:val="none" w:sz="0" w:space="0" w:color="auto"/>
                <w:bottom w:val="none" w:sz="0" w:space="0" w:color="auto"/>
                <w:right w:val="none" w:sz="0" w:space="0" w:color="auto"/>
              </w:divBdr>
            </w:div>
            <w:div w:id="401292630">
              <w:marLeft w:val="0"/>
              <w:marRight w:val="0"/>
              <w:marTop w:val="0"/>
              <w:marBottom w:val="0"/>
              <w:divBdr>
                <w:top w:val="none" w:sz="0" w:space="0" w:color="auto"/>
                <w:left w:val="none" w:sz="0" w:space="0" w:color="auto"/>
                <w:bottom w:val="none" w:sz="0" w:space="0" w:color="auto"/>
                <w:right w:val="none" w:sz="0" w:space="0" w:color="auto"/>
              </w:divBdr>
            </w:div>
            <w:div w:id="1487279374">
              <w:marLeft w:val="0"/>
              <w:marRight w:val="0"/>
              <w:marTop w:val="0"/>
              <w:marBottom w:val="0"/>
              <w:divBdr>
                <w:top w:val="none" w:sz="0" w:space="0" w:color="auto"/>
                <w:left w:val="none" w:sz="0" w:space="0" w:color="auto"/>
                <w:bottom w:val="none" w:sz="0" w:space="0" w:color="auto"/>
                <w:right w:val="none" w:sz="0" w:space="0" w:color="auto"/>
              </w:divBdr>
            </w:div>
            <w:div w:id="1516729507">
              <w:marLeft w:val="0"/>
              <w:marRight w:val="0"/>
              <w:marTop w:val="0"/>
              <w:marBottom w:val="0"/>
              <w:divBdr>
                <w:top w:val="none" w:sz="0" w:space="0" w:color="auto"/>
                <w:left w:val="none" w:sz="0" w:space="0" w:color="auto"/>
                <w:bottom w:val="none" w:sz="0" w:space="0" w:color="auto"/>
                <w:right w:val="none" w:sz="0" w:space="0" w:color="auto"/>
              </w:divBdr>
            </w:div>
            <w:div w:id="1988851624">
              <w:marLeft w:val="0"/>
              <w:marRight w:val="0"/>
              <w:marTop w:val="0"/>
              <w:marBottom w:val="0"/>
              <w:divBdr>
                <w:top w:val="none" w:sz="0" w:space="0" w:color="auto"/>
                <w:left w:val="none" w:sz="0" w:space="0" w:color="auto"/>
                <w:bottom w:val="none" w:sz="0" w:space="0" w:color="auto"/>
                <w:right w:val="none" w:sz="0" w:space="0" w:color="auto"/>
              </w:divBdr>
            </w:div>
          </w:divsChild>
        </w:div>
        <w:div w:id="951597698">
          <w:marLeft w:val="0"/>
          <w:marRight w:val="0"/>
          <w:marTop w:val="0"/>
          <w:marBottom w:val="0"/>
          <w:divBdr>
            <w:top w:val="none" w:sz="0" w:space="0" w:color="auto"/>
            <w:left w:val="none" w:sz="0" w:space="0" w:color="auto"/>
            <w:bottom w:val="none" w:sz="0" w:space="0" w:color="auto"/>
            <w:right w:val="none" w:sz="0" w:space="0" w:color="auto"/>
          </w:divBdr>
        </w:div>
        <w:div w:id="971905597">
          <w:marLeft w:val="0"/>
          <w:marRight w:val="0"/>
          <w:marTop w:val="0"/>
          <w:marBottom w:val="0"/>
          <w:divBdr>
            <w:top w:val="none" w:sz="0" w:space="0" w:color="auto"/>
            <w:left w:val="none" w:sz="0" w:space="0" w:color="auto"/>
            <w:bottom w:val="none" w:sz="0" w:space="0" w:color="auto"/>
            <w:right w:val="none" w:sz="0" w:space="0" w:color="auto"/>
          </w:divBdr>
        </w:div>
        <w:div w:id="1021200197">
          <w:marLeft w:val="0"/>
          <w:marRight w:val="0"/>
          <w:marTop w:val="0"/>
          <w:marBottom w:val="0"/>
          <w:divBdr>
            <w:top w:val="none" w:sz="0" w:space="0" w:color="auto"/>
            <w:left w:val="none" w:sz="0" w:space="0" w:color="auto"/>
            <w:bottom w:val="none" w:sz="0" w:space="0" w:color="auto"/>
            <w:right w:val="none" w:sz="0" w:space="0" w:color="auto"/>
          </w:divBdr>
          <w:divsChild>
            <w:div w:id="50619460">
              <w:marLeft w:val="0"/>
              <w:marRight w:val="0"/>
              <w:marTop w:val="0"/>
              <w:marBottom w:val="0"/>
              <w:divBdr>
                <w:top w:val="none" w:sz="0" w:space="0" w:color="auto"/>
                <w:left w:val="none" w:sz="0" w:space="0" w:color="auto"/>
                <w:bottom w:val="none" w:sz="0" w:space="0" w:color="auto"/>
                <w:right w:val="none" w:sz="0" w:space="0" w:color="auto"/>
              </w:divBdr>
            </w:div>
            <w:div w:id="186674366">
              <w:marLeft w:val="0"/>
              <w:marRight w:val="0"/>
              <w:marTop w:val="0"/>
              <w:marBottom w:val="0"/>
              <w:divBdr>
                <w:top w:val="none" w:sz="0" w:space="0" w:color="auto"/>
                <w:left w:val="none" w:sz="0" w:space="0" w:color="auto"/>
                <w:bottom w:val="none" w:sz="0" w:space="0" w:color="auto"/>
                <w:right w:val="none" w:sz="0" w:space="0" w:color="auto"/>
              </w:divBdr>
            </w:div>
            <w:div w:id="863634376">
              <w:marLeft w:val="0"/>
              <w:marRight w:val="0"/>
              <w:marTop w:val="0"/>
              <w:marBottom w:val="0"/>
              <w:divBdr>
                <w:top w:val="none" w:sz="0" w:space="0" w:color="auto"/>
                <w:left w:val="none" w:sz="0" w:space="0" w:color="auto"/>
                <w:bottom w:val="none" w:sz="0" w:space="0" w:color="auto"/>
                <w:right w:val="none" w:sz="0" w:space="0" w:color="auto"/>
              </w:divBdr>
            </w:div>
            <w:div w:id="1563519429">
              <w:marLeft w:val="0"/>
              <w:marRight w:val="0"/>
              <w:marTop w:val="0"/>
              <w:marBottom w:val="0"/>
              <w:divBdr>
                <w:top w:val="none" w:sz="0" w:space="0" w:color="auto"/>
                <w:left w:val="none" w:sz="0" w:space="0" w:color="auto"/>
                <w:bottom w:val="none" w:sz="0" w:space="0" w:color="auto"/>
                <w:right w:val="none" w:sz="0" w:space="0" w:color="auto"/>
              </w:divBdr>
            </w:div>
            <w:div w:id="1670059073">
              <w:marLeft w:val="0"/>
              <w:marRight w:val="0"/>
              <w:marTop w:val="0"/>
              <w:marBottom w:val="0"/>
              <w:divBdr>
                <w:top w:val="none" w:sz="0" w:space="0" w:color="auto"/>
                <w:left w:val="none" w:sz="0" w:space="0" w:color="auto"/>
                <w:bottom w:val="none" w:sz="0" w:space="0" w:color="auto"/>
                <w:right w:val="none" w:sz="0" w:space="0" w:color="auto"/>
              </w:divBdr>
            </w:div>
          </w:divsChild>
        </w:div>
        <w:div w:id="1042024449">
          <w:marLeft w:val="0"/>
          <w:marRight w:val="0"/>
          <w:marTop w:val="0"/>
          <w:marBottom w:val="0"/>
          <w:divBdr>
            <w:top w:val="none" w:sz="0" w:space="0" w:color="auto"/>
            <w:left w:val="none" w:sz="0" w:space="0" w:color="auto"/>
            <w:bottom w:val="none" w:sz="0" w:space="0" w:color="auto"/>
            <w:right w:val="none" w:sz="0" w:space="0" w:color="auto"/>
          </w:divBdr>
        </w:div>
        <w:div w:id="1052776635">
          <w:marLeft w:val="0"/>
          <w:marRight w:val="0"/>
          <w:marTop w:val="0"/>
          <w:marBottom w:val="0"/>
          <w:divBdr>
            <w:top w:val="none" w:sz="0" w:space="0" w:color="auto"/>
            <w:left w:val="none" w:sz="0" w:space="0" w:color="auto"/>
            <w:bottom w:val="none" w:sz="0" w:space="0" w:color="auto"/>
            <w:right w:val="none" w:sz="0" w:space="0" w:color="auto"/>
          </w:divBdr>
        </w:div>
        <w:div w:id="1071974123">
          <w:marLeft w:val="0"/>
          <w:marRight w:val="0"/>
          <w:marTop w:val="0"/>
          <w:marBottom w:val="0"/>
          <w:divBdr>
            <w:top w:val="none" w:sz="0" w:space="0" w:color="auto"/>
            <w:left w:val="none" w:sz="0" w:space="0" w:color="auto"/>
            <w:bottom w:val="none" w:sz="0" w:space="0" w:color="auto"/>
            <w:right w:val="none" w:sz="0" w:space="0" w:color="auto"/>
          </w:divBdr>
          <w:divsChild>
            <w:div w:id="172888867">
              <w:marLeft w:val="0"/>
              <w:marRight w:val="0"/>
              <w:marTop w:val="0"/>
              <w:marBottom w:val="0"/>
              <w:divBdr>
                <w:top w:val="none" w:sz="0" w:space="0" w:color="auto"/>
                <w:left w:val="none" w:sz="0" w:space="0" w:color="auto"/>
                <w:bottom w:val="none" w:sz="0" w:space="0" w:color="auto"/>
                <w:right w:val="none" w:sz="0" w:space="0" w:color="auto"/>
              </w:divBdr>
            </w:div>
            <w:div w:id="593981850">
              <w:marLeft w:val="0"/>
              <w:marRight w:val="0"/>
              <w:marTop w:val="0"/>
              <w:marBottom w:val="0"/>
              <w:divBdr>
                <w:top w:val="none" w:sz="0" w:space="0" w:color="auto"/>
                <w:left w:val="none" w:sz="0" w:space="0" w:color="auto"/>
                <w:bottom w:val="none" w:sz="0" w:space="0" w:color="auto"/>
                <w:right w:val="none" w:sz="0" w:space="0" w:color="auto"/>
              </w:divBdr>
            </w:div>
            <w:div w:id="1468160202">
              <w:marLeft w:val="0"/>
              <w:marRight w:val="0"/>
              <w:marTop w:val="0"/>
              <w:marBottom w:val="0"/>
              <w:divBdr>
                <w:top w:val="none" w:sz="0" w:space="0" w:color="auto"/>
                <w:left w:val="none" w:sz="0" w:space="0" w:color="auto"/>
                <w:bottom w:val="none" w:sz="0" w:space="0" w:color="auto"/>
                <w:right w:val="none" w:sz="0" w:space="0" w:color="auto"/>
              </w:divBdr>
            </w:div>
            <w:div w:id="1859932000">
              <w:marLeft w:val="0"/>
              <w:marRight w:val="0"/>
              <w:marTop w:val="0"/>
              <w:marBottom w:val="0"/>
              <w:divBdr>
                <w:top w:val="none" w:sz="0" w:space="0" w:color="auto"/>
                <w:left w:val="none" w:sz="0" w:space="0" w:color="auto"/>
                <w:bottom w:val="none" w:sz="0" w:space="0" w:color="auto"/>
                <w:right w:val="none" w:sz="0" w:space="0" w:color="auto"/>
              </w:divBdr>
            </w:div>
            <w:div w:id="2087797204">
              <w:marLeft w:val="0"/>
              <w:marRight w:val="0"/>
              <w:marTop w:val="0"/>
              <w:marBottom w:val="0"/>
              <w:divBdr>
                <w:top w:val="none" w:sz="0" w:space="0" w:color="auto"/>
                <w:left w:val="none" w:sz="0" w:space="0" w:color="auto"/>
                <w:bottom w:val="none" w:sz="0" w:space="0" w:color="auto"/>
                <w:right w:val="none" w:sz="0" w:space="0" w:color="auto"/>
              </w:divBdr>
            </w:div>
          </w:divsChild>
        </w:div>
        <w:div w:id="1083919076">
          <w:marLeft w:val="0"/>
          <w:marRight w:val="0"/>
          <w:marTop w:val="0"/>
          <w:marBottom w:val="0"/>
          <w:divBdr>
            <w:top w:val="none" w:sz="0" w:space="0" w:color="auto"/>
            <w:left w:val="none" w:sz="0" w:space="0" w:color="auto"/>
            <w:bottom w:val="none" w:sz="0" w:space="0" w:color="auto"/>
            <w:right w:val="none" w:sz="0" w:space="0" w:color="auto"/>
          </w:divBdr>
        </w:div>
        <w:div w:id="1093546950">
          <w:marLeft w:val="0"/>
          <w:marRight w:val="0"/>
          <w:marTop w:val="0"/>
          <w:marBottom w:val="0"/>
          <w:divBdr>
            <w:top w:val="none" w:sz="0" w:space="0" w:color="auto"/>
            <w:left w:val="none" w:sz="0" w:space="0" w:color="auto"/>
            <w:bottom w:val="none" w:sz="0" w:space="0" w:color="auto"/>
            <w:right w:val="none" w:sz="0" w:space="0" w:color="auto"/>
          </w:divBdr>
        </w:div>
        <w:div w:id="1099524815">
          <w:marLeft w:val="0"/>
          <w:marRight w:val="0"/>
          <w:marTop w:val="0"/>
          <w:marBottom w:val="0"/>
          <w:divBdr>
            <w:top w:val="none" w:sz="0" w:space="0" w:color="auto"/>
            <w:left w:val="none" w:sz="0" w:space="0" w:color="auto"/>
            <w:bottom w:val="none" w:sz="0" w:space="0" w:color="auto"/>
            <w:right w:val="none" w:sz="0" w:space="0" w:color="auto"/>
          </w:divBdr>
        </w:div>
        <w:div w:id="1129855030">
          <w:marLeft w:val="0"/>
          <w:marRight w:val="0"/>
          <w:marTop w:val="0"/>
          <w:marBottom w:val="0"/>
          <w:divBdr>
            <w:top w:val="none" w:sz="0" w:space="0" w:color="auto"/>
            <w:left w:val="none" w:sz="0" w:space="0" w:color="auto"/>
            <w:bottom w:val="none" w:sz="0" w:space="0" w:color="auto"/>
            <w:right w:val="none" w:sz="0" w:space="0" w:color="auto"/>
          </w:divBdr>
        </w:div>
        <w:div w:id="1142573711">
          <w:marLeft w:val="0"/>
          <w:marRight w:val="0"/>
          <w:marTop w:val="0"/>
          <w:marBottom w:val="0"/>
          <w:divBdr>
            <w:top w:val="none" w:sz="0" w:space="0" w:color="auto"/>
            <w:left w:val="none" w:sz="0" w:space="0" w:color="auto"/>
            <w:bottom w:val="none" w:sz="0" w:space="0" w:color="auto"/>
            <w:right w:val="none" w:sz="0" w:space="0" w:color="auto"/>
          </w:divBdr>
        </w:div>
        <w:div w:id="1165852264">
          <w:marLeft w:val="0"/>
          <w:marRight w:val="0"/>
          <w:marTop w:val="0"/>
          <w:marBottom w:val="0"/>
          <w:divBdr>
            <w:top w:val="none" w:sz="0" w:space="0" w:color="auto"/>
            <w:left w:val="none" w:sz="0" w:space="0" w:color="auto"/>
            <w:bottom w:val="none" w:sz="0" w:space="0" w:color="auto"/>
            <w:right w:val="none" w:sz="0" w:space="0" w:color="auto"/>
          </w:divBdr>
        </w:div>
        <w:div w:id="1168325100">
          <w:marLeft w:val="0"/>
          <w:marRight w:val="0"/>
          <w:marTop w:val="0"/>
          <w:marBottom w:val="0"/>
          <w:divBdr>
            <w:top w:val="none" w:sz="0" w:space="0" w:color="auto"/>
            <w:left w:val="none" w:sz="0" w:space="0" w:color="auto"/>
            <w:bottom w:val="none" w:sz="0" w:space="0" w:color="auto"/>
            <w:right w:val="none" w:sz="0" w:space="0" w:color="auto"/>
          </w:divBdr>
        </w:div>
        <w:div w:id="1216350724">
          <w:marLeft w:val="0"/>
          <w:marRight w:val="0"/>
          <w:marTop w:val="0"/>
          <w:marBottom w:val="0"/>
          <w:divBdr>
            <w:top w:val="none" w:sz="0" w:space="0" w:color="auto"/>
            <w:left w:val="none" w:sz="0" w:space="0" w:color="auto"/>
            <w:bottom w:val="none" w:sz="0" w:space="0" w:color="auto"/>
            <w:right w:val="none" w:sz="0" w:space="0" w:color="auto"/>
          </w:divBdr>
        </w:div>
        <w:div w:id="1218202291">
          <w:marLeft w:val="0"/>
          <w:marRight w:val="0"/>
          <w:marTop w:val="0"/>
          <w:marBottom w:val="0"/>
          <w:divBdr>
            <w:top w:val="none" w:sz="0" w:space="0" w:color="auto"/>
            <w:left w:val="none" w:sz="0" w:space="0" w:color="auto"/>
            <w:bottom w:val="none" w:sz="0" w:space="0" w:color="auto"/>
            <w:right w:val="none" w:sz="0" w:space="0" w:color="auto"/>
          </w:divBdr>
        </w:div>
        <w:div w:id="1254708415">
          <w:marLeft w:val="0"/>
          <w:marRight w:val="0"/>
          <w:marTop w:val="0"/>
          <w:marBottom w:val="0"/>
          <w:divBdr>
            <w:top w:val="none" w:sz="0" w:space="0" w:color="auto"/>
            <w:left w:val="none" w:sz="0" w:space="0" w:color="auto"/>
            <w:bottom w:val="none" w:sz="0" w:space="0" w:color="auto"/>
            <w:right w:val="none" w:sz="0" w:space="0" w:color="auto"/>
          </w:divBdr>
        </w:div>
        <w:div w:id="1308896770">
          <w:marLeft w:val="0"/>
          <w:marRight w:val="0"/>
          <w:marTop w:val="0"/>
          <w:marBottom w:val="0"/>
          <w:divBdr>
            <w:top w:val="none" w:sz="0" w:space="0" w:color="auto"/>
            <w:left w:val="none" w:sz="0" w:space="0" w:color="auto"/>
            <w:bottom w:val="none" w:sz="0" w:space="0" w:color="auto"/>
            <w:right w:val="none" w:sz="0" w:space="0" w:color="auto"/>
          </w:divBdr>
        </w:div>
        <w:div w:id="1339624903">
          <w:marLeft w:val="0"/>
          <w:marRight w:val="0"/>
          <w:marTop w:val="0"/>
          <w:marBottom w:val="0"/>
          <w:divBdr>
            <w:top w:val="none" w:sz="0" w:space="0" w:color="auto"/>
            <w:left w:val="none" w:sz="0" w:space="0" w:color="auto"/>
            <w:bottom w:val="none" w:sz="0" w:space="0" w:color="auto"/>
            <w:right w:val="none" w:sz="0" w:space="0" w:color="auto"/>
          </w:divBdr>
        </w:div>
        <w:div w:id="1392465767">
          <w:marLeft w:val="0"/>
          <w:marRight w:val="0"/>
          <w:marTop w:val="0"/>
          <w:marBottom w:val="0"/>
          <w:divBdr>
            <w:top w:val="none" w:sz="0" w:space="0" w:color="auto"/>
            <w:left w:val="none" w:sz="0" w:space="0" w:color="auto"/>
            <w:bottom w:val="none" w:sz="0" w:space="0" w:color="auto"/>
            <w:right w:val="none" w:sz="0" w:space="0" w:color="auto"/>
          </w:divBdr>
        </w:div>
        <w:div w:id="1422601077">
          <w:marLeft w:val="0"/>
          <w:marRight w:val="0"/>
          <w:marTop w:val="0"/>
          <w:marBottom w:val="0"/>
          <w:divBdr>
            <w:top w:val="none" w:sz="0" w:space="0" w:color="auto"/>
            <w:left w:val="none" w:sz="0" w:space="0" w:color="auto"/>
            <w:bottom w:val="none" w:sz="0" w:space="0" w:color="auto"/>
            <w:right w:val="none" w:sz="0" w:space="0" w:color="auto"/>
          </w:divBdr>
          <w:divsChild>
            <w:div w:id="326246276">
              <w:marLeft w:val="0"/>
              <w:marRight w:val="0"/>
              <w:marTop w:val="0"/>
              <w:marBottom w:val="0"/>
              <w:divBdr>
                <w:top w:val="none" w:sz="0" w:space="0" w:color="auto"/>
                <w:left w:val="none" w:sz="0" w:space="0" w:color="auto"/>
                <w:bottom w:val="none" w:sz="0" w:space="0" w:color="auto"/>
                <w:right w:val="none" w:sz="0" w:space="0" w:color="auto"/>
              </w:divBdr>
            </w:div>
            <w:div w:id="376512481">
              <w:marLeft w:val="0"/>
              <w:marRight w:val="0"/>
              <w:marTop w:val="0"/>
              <w:marBottom w:val="0"/>
              <w:divBdr>
                <w:top w:val="none" w:sz="0" w:space="0" w:color="auto"/>
                <w:left w:val="none" w:sz="0" w:space="0" w:color="auto"/>
                <w:bottom w:val="none" w:sz="0" w:space="0" w:color="auto"/>
                <w:right w:val="none" w:sz="0" w:space="0" w:color="auto"/>
              </w:divBdr>
            </w:div>
            <w:div w:id="378820191">
              <w:marLeft w:val="0"/>
              <w:marRight w:val="0"/>
              <w:marTop w:val="0"/>
              <w:marBottom w:val="0"/>
              <w:divBdr>
                <w:top w:val="none" w:sz="0" w:space="0" w:color="auto"/>
                <w:left w:val="none" w:sz="0" w:space="0" w:color="auto"/>
                <w:bottom w:val="none" w:sz="0" w:space="0" w:color="auto"/>
                <w:right w:val="none" w:sz="0" w:space="0" w:color="auto"/>
              </w:divBdr>
            </w:div>
            <w:div w:id="1220438746">
              <w:marLeft w:val="0"/>
              <w:marRight w:val="0"/>
              <w:marTop w:val="0"/>
              <w:marBottom w:val="0"/>
              <w:divBdr>
                <w:top w:val="none" w:sz="0" w:space="0" w:color="auto"/>
                <w:left w:val="none" w:sz="0" w:space="0" w:color="auto"/>
                <w:bottom w:val="none" w:sz="0" w:space="0" w:color="auto"/>
                <w:right w:val="none" w:sz="0" w:space="0" w:color="auto"/>
              </w:divBdr>
            </w:div>
            <w:div w:id="1635215640">
              <w:marLeft w:val="0"/>
              <w:marRight w:val="0"/>
              <w:marTop w:val="0"/>
              <w:marBottom w:val="0"/>
              <w:divBdr>
                <w:top w:val="none" w:sz="0" w:space="0" w:color="auto"/>
                <w:left w:val="none" w:sz="0" w:space="0" w:color="auto"/>
                <w:bottom w:val="none" w:sz="0" w:space="0" w:color="auto"/>
                <w:right w:val="none" w:sz="0" w:space="0" w:color="auto"/>
              </w:divBdr>
            </w:div>
          </w:divsChild>
        </w:div>
        <w:div w:id="1449356242">
          <w:marLeft w:val="0"/>
          <w:marRight w:val="0"/>
          <w:marTop w:val="0"/>
          <w:marBottom w:val="0"/>
          <w:divBdr>
            <w:top w:val="none" w:sz="0" w:space="0" w:color="auto"/>
            <w:left w:val="none" w:sz="0" w:space="0" w:color="auto"/>
            <w:bottom w:val="none" w:sz="0" w:space="0" w:color="auto"/>
            <w:right w:val="none" w:sz="0" w:space="0" w:color="auto"/>
          </w:divBdr>
          <w:divsChild>
            <w:div w:id="92671555">
              <w:marLeft w:val="0"/>
              <w:marRight w:val="0"/>
              <w:marTop w:val="0"/>
              <w:marBottom w:val="0"/>
              <w:divBdr>
                <w:top w:val="none" w:sz="0" w:space="0" w:color="auto"/>
                <w:left w:val="none" w:sz="0" w:space="0" w:color="auto"/>
                <w:bottom w:val="none" w:sz="0" w:space="0" w:color="auto"/>
                <w:right w:val="none" w:sz="0" w:space="0" w:color="auto"/>
              </w:divBdr>
            </w:div>
            <w:div w:id="840392706">
              <w:marLeft w:val="0"/>
              <w:marRight w:val="0"/>
              <w:marTop w:val="0"/>
              <w:marBottom w:val="0"/>
              <w:divBdr>
                <w:top w:val="none" w:sz="0" w:space="0" w:color="auto"/>
                <w:left w:val="none" w:sz="0" w:space="0" w:color="auto"/>
                <w:bottom w:val="none" w:sz="0" w:space="0" w:color="auto"/>
                <w:right w:val="none" w:sz="0" w:space="0" w:color="auto"/>
              </w:divBdr>
            </w:div>
            <w:div w:id="1166097171">
              <w:marLeft w:val="0"/>
              <w:marRight w:val="0"/>
              <w:marTop w:val="0"/>
              <w:marBottom w:val="0"/>
              <w:divBdr>
                <w:top w:val="none" w:sz="0" w:space="0" w:color="auto"/>
                <w:left w:val="none" w:sz="0" w:space="0" w:color="auto"/>
                <w:bottom w:val="none" w:sz="0" w:space="0" w:color="auto"/>
                <w:right w:val="none" w:sz="0" w:space="0" w:color="auto"/>
              </w:divBdr>
            </w:div>
            <w:div w:id="1587349972">
              <w:marLeft w:val="0"/>
              <w:marRight w:val="0"/>
              <w:marTop w:val="0"/>
              <w:marBottom w:val="0"/>
              <w:divBdr>
                <w:top w:val="none" w:sz="0" w:space="0" w:color="auto"/>
                <w:left w:val="none" w:sz="0" w:space="0" w:color="auto"/>
                <w:bottom w:val="none" w:sz="0" w:space="0" w:color="auto"/>
                <w:right w:val="none" w:sz="0" w:space="0" w:color="auto"/>
              </w:divBdr>
            </w:div>
            <w:div w:id="1591811759">
              <w:marLeft w:val="0"/>
              <w:marRight w:val="0"/>
              <w:marTop w:val="0"/>
              <w:marBottom w:val="0"/>
              <w:divBdr>
                <w:top w:val="none" w:sz="0" w:space="0" w:color="auto"/>
                <w:left w:val="none" w:sz="0" w:space="0" w:color="auto"/>
                <w:bottom w:val="none" w:sz="0" w:space="0" w:color="auto"/>
                <w:right w:val="none" w:sz="0" w:space="0" w:color="auto"/>
              </w:divBdr>
            </w:div>
          </w:divsChild>
        </w:div>
        <w:div w:id="1481115733">
          <w:marLeft w:val="0"/>
          <w:marRight w:val="0"/>
          <w:marTop w:val="0"/>
          <w:marBottom w:val="0"/>
          <w:divBdr>
            <w:top w:val="none" w:sz="0" w:space="0" w:color="auto"/>
            <w:left w:val="none" w:sz="0" w:space="0" w:color="auto"/>
            <w:bottom w:val="none" w:sz="0" w:space="0" w:color="auto"/>
            <w:right w:val="none" w:sz="0" w:space="0" w:color="auto"/>
          </w:divBdr>
        </w:div>
        <w:div w:id="1490247916">
          <w:marLeft w:val="0"/>
          <w:marRight w:val="0"/>
          <w:marTop w:val="0"/>
          <w:marBottom w:val="0"/>
          <w:divBdr>
            <w:top w:val="none" w:sz="0" w:space="0" w:color="auto"/>
            <w:left w:val="none" w:sz="0" w:space="0" w:color="auto"/>
            <w:bottom w:val="none" w:sz="0" w:space="0" w:color="auto"/>
            <w:right w:val="none" w:sz="0" w:space="0" w:color="auto"/>
          </w:divBdr>
        </w:div>
        <w:div w:id="1498417136">
          <w:marLeft w:val="0"/>
          <w:marRight w:val="0"/>
          <w:marTop w:val="0"/>
          <w:marBottom w:val="0"/>
          <w:divBdr>
            <w:top w:val="none" w:sz="0" w:space="0" w:color="auto"/>
            <w:left w:val="none" w:sz="0" w:space="0" w:color="auto"/>
            <w:bottom w:val="none" w:sz="0" w:space="0" w:color="auto"/>
            <w:right w:val="none" w:sz="0" w:space="0" w:color="auto"/>
          </w:divBdr>
        </w:div>
        <w:div w:id="1504010989">
          <w:marLeft w:val="0"/>
          <w:marRight w:val="0"/>
          <w:marTop w:val="0"/>
          <w:marBottom w:val="0"/>
          <w:divBdr>
            <w:top w:val="none" w:sz="0" w:space="0" w:color="auto"/>
            <w:left w:val="none" w:sz="0" w:space="0" w:color="auto"/>
            <w:bottom w:val="none" w:sz="0" w:space="0" w:color="auto"/>
            <w:right w:val="none" w:sz="0" w:space="0" w:color="auto"/>
          </w:divBdr>
        </w:div>
        <w:div w:id="1513255395">
          <w:marLeft w:val="0"/>
          <w:marRight w:val="0"/>
          <w:marTop w:val="0"/>
          <w:marBottom w:val="0"/>
          <w:divBdr>
            <w:top w:val="none" w:sz="0" w:space="0" w:color="auto"/>
            <w:left w:val="none" w:sz="0" w:space="0" w:color="auto"/>
            <w:bottom w:val="none" w:sz="0" w:space="0" w:color="auto"/>
            <w:right w:val="none" w:sz="0" w:space="0" w:color="auto"/>
          </w:divBdr>
        </w:div>
        <w:div w:id="1545363049">
          <w:marLeft w:val="0"/>
          <w:marRight w:val="0"/>
          <w:marTop w:val="0"/>
          <w:marBottom w:val="0"/>
          <w:divBdr>
            <w:top w:val="none" w:sz="0" w:space="0" w:color="auto"/>
            <w:left w:val="none" w:sz="0" w:space="0" w:color="auto"/>
            <w:bottom w:val="none" w:sz="0" w:space="0" w:color="auto"/>
            <w:right w:val="none" w:sz="0" w:space="0" w:color="auto"/>
          </w:divBdr>
        </w:div>
        <w:div w:id="1552232130">
          <w:marLeft w:val="0"/>
          <w:marRight w:val="0"/>
          <w:marTop w:val="0"/>
          <w:marBottom w:val="0"/>
          <w:divBdr>
            <w:top w:val="none" w:sz="0" w:space="0" w:color="auto"/>
            <w:left w:val="none" w:sz="0" w:space="0" w:color="auto"/>
            <w:bottom w:val="none" w:sz="0" w:space="0" w:color="auto"/>
            <w:right w:val="none" w:sz="0" w:space="0" w:color="auto"/>
          </w:divBdr>
        </w:div>
        <w:div w:id="1593127185">
          <w:marLeft w:val="0"/>
          <w:marRight w:val="0"/>
          <w:marTop w:val="0"/>
          <w:marBottom w:val="0"/>
          <w:divBdr>
            <w:top w:val="none" w:sz="0" w:space="0" w:color="auto"/>
            <w:left w:val="none" w:sz="0" w:space="0" w:color="auto"/>
            <w:bottom w:val="none" w:sz="0" w:space="0" w:color="auto"/>
            <w:right w:val="none" w:sz="0" w:space="0" w:color="auto"/>
          </w:divBdr>
        </w:div>
        <w:div w:id="1618490383">
          <w:marLeft w:val="0"/>
          <w:marRight w:val="0"/>
          <w:marTop w:val="0"/>
          <w:marBottom w:val="0"/>
          <w:divBdr>
            <w:top w:val="none" w:sz="0" w:space="0" w:color="auto"/>
            <w:left w:val="none" w:sz="0" w:space="0" w:color="auto"/>
            <w:bottom w:val="none" w:sz="0" w:space="0" w:color="auto"/>
            <w:right w:val="none" w:sz="0" w:space="0" w:color="auto"/>
          </w:divBdr>
        </w:div>
        <w:div w:id="1650789045">
          <w:marLeft w:val="0"/>
          <w:marRight w:val="0"/>
          <w:marTop w:val="0"/>
          <w:marBottom w:val="0"/>
          <w:divBdr>
            <w:top w:val="none" w:sz="0" w:space="0" w:color="auto"/>
            <w:left w:val="none" w:sz="0" w:space="0" w:color="auto"/>
            <w:bottom w:val="none" w:sz="0" w:space="0" w:color="auto"/>
            <w:right w:val="none" w:sz="0" w:space="0" w:color="auto"/>
          </w:divBdr>
        </w:div>
        <w:div w:id="1663509367">
          <w:marLeft w:val="0"/>
          <w:marRight w:val="0"/>
          <w:marTop w:val="0"/>
          <w:marBottom w:val="0"/>
          <w:divBdr>
            <w:top w:val="none" w:sz="0" w:space="0" w:color="auto"/>
            <w:left w:val="none" w:sz="0" w:space="0" w:color="auto"/>
            <w:bottom w:val="none" w:sz="0" w:space="0" w:color="auto"/>
            <w:right w:val="none" w:sz="0" w:space="0" w:color="auto"/>
          </w:divBdr>
        </w:div>
        <w:div w:id="1697077877">
          <w:marLeft w:val="0"/>
          <w:marRight w:val="0"/>
          <w:marTop w:val="0"/>
          <w:marBottom w:val="0"/>
          <w:divBdr>
            <w:top w:val="none" w:sz="0" w:space="0" w:color="auto"/>
            <w:left w:val="none" w:sz="0" w:space="0" w:color="auto"/>
            <w:bottom w:val="none" w:sz="0" w:space="0" w:color="auto"/>
            <w:right w:val="none" w:sz="0" w:space="0" w:color="auto"/>
          </w:divBdr>
        </w:div>
        <w:div w:id="1706100488">
          <w:marLeft w:val="0"/>
          <w:marRight w:val="0"/>
          <w:marTop w:val="0"/>
          <w:marBottom w:val="0"/>
          <w:divBdr>
            <w:top w:val="none" w:sz="0" w:space="0" w:color="auto"/>
            <w:left w:val="none" w:sz="0" w:space="0" w:color="auto"/>
            <w:bottom w:val="none" w:sz="0" w:space="0" w:color="auto"/>
            <w:right w:val="none" w:sz="0" w:space="0" w:color="auto"/>
          </w:divBdr>
        </w:div>
        <w:div w:id="1724139535">
          <w:marLeft w:val="0"/>
          <w:marRight w:val="0"/>
          <w:marTop w:val="0"/>
          <w:marBottom w:val="0"/>
          <w:divBdr>
            <w:top w:val="none" w:sz="0" w:space="0" w:color="auto"/>
            <w:left w:val="none" w:sz="0" w:space="0" w:color="auto"/>
            <w:bottom w:val="none" w:sz="0" w:space="0" w:color="auto"/>
            <w:right w:val="none" w:sz="0" w:space="0" w:color="auto"/>
          </w:divBdr>
        </w:div>
        <w:div w:id="1734815709">
          <w:marLeft w:val="0"/>
          <w:marRight w:val="0"/>
          <w:marTop w:val="0"/>
          <w:marBottom w:val="0"/>
          <w:divBdr>
            <w:top w:val="none" w:sz="0" w:space="0" w:color="auto"/>
            <w:left w:val="none" w:sz="0" w:space="0" w:color="auto"/>
            <w:bottom w:val="none" w:sz="0" w:space="0" w:color="auto"/>
            <w:right w:val="none" w:sz="0" w:space="0" w:color="auto"/>
          </w:divBdr>
        </w:div>
        <w:div w:id="1744335885">
          <w:marLeft w:val="0"/>
          <w:marRight w:val="0"/>
          <w:marTop w:val="0"/>
          <w:marBottom w:val="0"/>
          <w:divBdr>
            <w:top w:val="none" w:sz="0" w:space="0" w:color="auto"/>
            <w:left w:val="none" w:sz="0" w:space="0" w:color="auto"/>
            <w:bottom w:val="none" w:sz="0" w:space="0" w:color="auto"/>
            <w:right w:val="none" w:sz="0" w:space="0" w:color="auto"/>
          </w:divBdr>
        </w:div>
        <w:div w:id="1745910747">
          <w:marLeft w:val="0"/>
          <w:marRight w:val="0"/>
          <w:marTop w:val="0"/>
          <w:marBottom w:val="0"/>
          <w:divBdr>
            <w:top w:val="none" w:sz="0" w:space="0" w:color="auto"/>
            <w:left w:val="none" w:sz="0" w:space="0" w:color="auto"/>
            <w:bottom w:val="none" w:sz="0" w:space="0" w:color="auto"/>
            <w:right w:val="none" w:sz="0" w:space="0" w:color="auto"/>
          </w:divBdr>
        </w:div>
        <w:div w:id="1748649829">
          <w:marLeft w:val="0"/>
          <w:marRight w:val="0"/>
          <w:marTop w:val="0"/>
          <w:marBottom w:val="0"/>
          <w:divBdr>
            <w:top w:val="none" w:sz="0" w:space="0" w:color="auto"/>
            <w:left w:val="none" w:sz="0" w:space="0" w:color="auto"/>
            <w:bottom w:val="none" w:sz="0" w:space="0" w:color="auto"/>
            <w:right w:val="none" w:sz="0" w:space="0" w:color="auto"/>
          </w:divBdr>
        </w:div>
        <w:div w:id="1767845247">
          <w:marLeft w:val="0"/>
          <w:marRight w:val="0"/>
          <w:marTop w:val="0"/>
          <w:marBottom w:val="0"/>
          <w:divBdr>
            <w:top w:val="none" w:sz="0" w:space="0" w:color="auto"/>
            <w:left w:val="none" w:sz="0" w:space="0" w:color="auto"/>
            <w:bottom w:val="none" w:sz="0" w:space="0" w:color="auto"/>
            <w:right w:val="none" w:sz="0" w:space="0" w:color="auto"/>
          </w:divBdr>
          <w:divsChild>
            <w:div w:id="388113709">
              <w:marLeft w:val="0"/>
              <w:marRight w:val="0"/>
              <w:marTop w:val="0"/>
              <w:marBottom w:val="0"/>
              <w:divBdr>
                <w:top w:val="none" w:sz="0" w:space="0" w:color="auto"/>
                <w:left w:val="none" w:sz="0" w:space="0" w:color="auto"/>
                <w:bottom w:val="none" w:sz="0" w:space="0" w:color="auto"/>
                <w:right w:val="none" w:sz="0" w:space="0" w:color="auto"/>
              </w:divBdr>
            </w:div>
            <w:div w:id="407847073">
              <w:marLeft w:val="0"/>
              <w:marRight w:val="0"/>
              <w:marTop w:val="0"/>
              <w:marBottom w:val="0"/>
              <w:divBdr>
                <w:top w:val="none" w:sz="0" w:space="0" w:color="auto"/>
                <w:left w:val="none" w:sz="0" w:space="0" w:color="auto"/>
                <w:bottom w:val="none" w:sz="0" w:space="0" w:color="auto"/>
                <w:right w:val="none" w:sz="0" w:space="0" w:color="auto"/>
              </w:divBdr>
            </w:div>
            <w:div w:id="457646536">
              <w:marLeft w:val="0"/>
              <w:marRight w:val="0"/>
              <w:marTop w:val="0"/>
              <w:marBottom w:val="0"/>
              <w:divBdr>
                <w:top w:val="none" w:sz="0" w:space="0" w:color="auto"/>
                <w:left w:val="none" w:sz="0" w:space="0" w:color="auto"/>
                <w:bottom w:val="none" w:sz="0" w:space="0" w:color="auto"/>
                <w:right w:val="none" w:sz="0" w:space="0" w:color="auto"/>
              </w:divBdr>
            </w:div>
            <w:div w:id="959530607">
              <w:marLeft w:val="0"/>
              <w:marRight w:val="0"/>
              <w:marTop w:val="0"/>
              <w:marBottom w:val="0"/>
              <w:divBdr>
                <w:top w:val="none" w:sz="0" w:space="0" w:color="auto"/>
                <w:left w:val="none" w:sz="0" w:space="0" w:color="auto"/>
                <w:bottom w:val="none" w:sz="0" w:space="0" w:color="auto"/>
                <w:right w:val="none" w:sz="0" w:space="0" w:color="auto"/>
              </w:divBdr>
            </w:div>
            <w:div w:id="1055739503">
              <w:marLeft w:val="0"/>
              <w:marRight w:val="0"/>
              <w:marTop w:val="0"/>
              <w:marBottom w:val="0"/>
              <w:divBdr>
                <w:top w:val="none" w:sz="0" w:space="0" w:color="auto"/>
                <w:left w:val="none" w:sz="0" w:space="0" w:color="auto"/>
                <w:bottom w:val="none" w:sz="0" w:space="0" w:color="auto"/>
                <w:right w:val="none" w:sz="0" w:space="0" w:color="auto"/>
              </w:divBdr>
            </w:div>
          </w:divsChild>
        </w:div>
        <w:div w:id="1772358227">
          <w:marLeft w:val="0"/>
          <w:marRight w:val="0"/>
          <w:marTop w:val="0"/>
          <w:marBottom w:val="0"/>
          <w:divBdr>
            <w:top w:val="none" w:sz="0" w:space="0" w:color="auto"/>
            <w:left w:val="none" w:sz="0" w:space="0" w:color="auto"/>
            <w:bottom w:val="none" w:sz="0" w:space="0" w:color="auto"/>
            <w:right w:val="none" w:sz="0" w:space="0" w:color="auto"/>
          </w:divBdr>
        </w:div>
        <w:div w:id="1788310151">
          <w:marLeft w:val="0"/>
          <w:marRight w:val="0"/>
          <w:marTop w:val="0"/>
          <w:marBottom w:val="0"/>
          <w:divBdr>
            <w:top w:val="none" w:sz="0" w:space="0" w:color="auto"/>
            <w:left w:val="none" w:sz="0" w:space="0" w:color="auto"/>
            <w:bottom w:val="none" w:sz="0" w:space="0" w:color="auto"/>
            <w:right w:val="none" w:sz="0" w:space="0" w:color="auto"/>
          </w:divBdr>
          <w:divsChild>
            <w:div w:id="214896703">
              <w:marLeft w:val="0"/>
              <w:marRight w:val="0"/>
              <w:marTop w:val="0"/>
              <w:marBottom w:val="0"/>
              <w:divBdr>
                <w:top w:val="none" w:sz="0" w:space="0" w:color="auto"/>
                <w:left w:val="none" w:sz="0" w:space="0" w:color="auto"/>
                <w:bottom w:val="none" w:sz="0" w:space="0" w:color="auto"/>
                <w:right w:val="none" w:sz="0" w:space="0" w:color="auto"/>
              </w:divBdr>
            </w:div>
            <w:div w:id="1298954595">
              <w:marLeft w:val="0"/>
              <w:marRight w:val="0"/>
              <w:marTop w:val="0"/>
              <w:marBottom w:val="0"/>
              <w:divBdr>
                <w:top w:val="none" w:sz="0" w:space="0" w:color="auto"/>
                <w:left w:val="none" w:sz="0" w:space="0" w:color="auto"/>
                <w:bottom w:val="none" w:sz="0" w:space="0" w:color="auto"/>
                <w:right w:val="none" w:sz="0" w:space="0" w:color="auto"/>
              </w:divBdr>
            </w:div>
            <w:div w:id="1332366326">
              <w:marLeft w:val="0"/>
              <w:marRight w:val="0"/>
              <w:marTop w:val="0"/>
              <w:marBottom w:val="0"/>
              <w:divBdr>
                <w:top w:val="none" w:sz="0" w:space="0" w:color="auto"/>
                <w:left w:val="none" w:sz="0" w:space="0" w:color="auto"/>
                <w:bottom w:val="none" w:sz="0" w:space="0" w:color="auto"/>
                <w:right w:val="none" w:sz="0" w:space="0" w:color="auto"/>
              </w:divBdr>
            </w:div>
            <w:div w:id="1542203077">
              <w:marLeft w:val="0"/>
              <w:marRight w:val="0"/>
              <w:marTop w:val="0"/>
              <w:marBottom w:val="0"/>
              <w:divBdr>
                <w:top w:val="none" w:sz="0" w:space="0" w:color="auto"/>
                <w:left w:val="none" w:sz="0" w:space="0" w:color="auto"/>
                <w:bottom w:val="none" w:sz="0" w:space="0" w:color="auto"/>
                <w:right w:val="none" w:sz="0" w:space="0" w:color="auto"/>
              </w:divBdr>
            </w:div>
            <w:div w:id="1698845463">
              <w:marLeft w:val="0"/>
              <w:marRight w:val="0"/>
              <w:marTop w:val="0"/>
              <w:marBottom w:val="0"/>
              <w:divBdr>
                <w:top w:val="none" w:sz="0" w:space="0" w:color="auto"/>
                <w:left w:val="none" w:sz="0" w:space="0" w:color="auto"/>
                <w:bottom w:val="none" w:sz="0" w:space="0" w:color="auto"/>
                <w:right w:val="none" w:sz="0" w:space="0" w:color="auto"/>
              </w:divBdr>
            </w:div>
          </w:divsChild>
        </w:div>
        <w:div w:id="1791124079">
          <w:marLeft w:val="0"/>
          <w:marRight w:val="0"/>
          <w:marTop w:val="0"/>
          <w:marBottom w:val="0"/>
          <w:divBdr>
            <w:top w:val="none" w:sz="0" w:space="0" w:color="auto"/>
            <w:left w:val="none" w:sz="0" w:space="0" w:color="auto"/>
            <w:bottom w:val="none" w:sz="0" w:space="0" w:color="auto"/>
            <w:right w:val="none" w:sz="0" w:space="0" w:color="auto"/>
          </w:divBdr>
        </w:div>
        <w:div w:id="1825394109">
          <w:marLeft w:val="0"/>
          <w:marRight w:val="0"/>
          <w:marTop w:val="0"/>
          <w:marBottom w:val="0"/>
          <w:divBdr>
            <w:top w:val="none" w:sz="0" w:space="0" w:color="auto"/>
            <w:left w:val="none" w:sz="0" w:space="0" w:color="auto"/>
            <w:bottom w:val="none" w:sz="0" w:space="0" w:color="auto"/>
            <w:right w:val="none" w:sz="0" w:space="0" w:color="auto"/>
          </w:divBdr>
        </w:div>
        <w:div w:id="1833059933">
          <w:marLeft w:val="0"/>
          <w:marRight w:val="0"/>
          <w:marTop w:val="0"/>
          <w:marBottom w:val="0"/>
          <w:divBdr>
            <w:top w:val="none" w:sz="0" w:space="0" w:color="auto"/>
            <w:left w:val="none" w:sz="0" w:space="0" w:color="auto"/>
            <w:bottom w:val="none" w:sz="0" w:space="0" w:color="auto"/>
            <w:right w:val="none" w:sz="0" w:space="0" w:color="auto"/>
          </w:divBdr>
        </w:div>
        <w:div w:id="1841848041">
          <w:marLeft w:val="0"/>
          <w:marRight w:val="0"/>
          <w:marTop w:val="0"/>
          <w:marBottom w:val="0"/>
          <w:divBdr>
            <w:top w:val="none" w:sz="0" w:space="0" w:color="auto"/>
            <w:left w:val="none" w:sz="0" w:space="0" w:color="auto"/>
            <w:bottom w:val="none" w:sz="0" w:space="0" w:color="auto"/>
            <w:right w:val="none" w:sz="0" w:space="0" w:color="auto"/>
          </w:divBdr>
        </w:div>
        <w:div w:id="1846938802">
          <w:marLeft w:val="0"/>
          <w:marRight w:val="0"/>
          <w:marTop w:val="0"/>
          <w:marBottom w:val="0"/>
          <w:divBdr>
            <w:top w:val="none" w:sz="0" w:space="0" w:color="auto"/>
            <w:left w:val="none" w:sz="0" w:space="0" w:color="auto"/>
            <w:bottom w:val="none" w:sz="0" w:space="0" w:color="auto"/>
            <w:right w:val="none" w:sz="0" w:space="0" w:color="auto"/>
          </w:divBdr>
        </w:div>
        <w:div w:id="1852140283">
          <w:marLeft w:val="0"/>
          <w:marRight w:val="0"/>
          <w:marTop w:val="0"/>
          <w:marBottom w:val="0"/>
          <w:divBdr>
            <w:top w:val="none" w:sz="0" w:space="0" w:color="auto"/>
            <w:left w:val="none" w:sz="0" w:space="0" w:color="auto"/>
            <w:bottom w:val="none" w:sz="0" w:space="0" w:color="auto"/>
            <w:right w:val="none" w:sz="0" w:space="0" w:color="auto"/>
          </w:divBdr>
        </w:div>
        <w:div w:id="1862890558">
          <w:marLeft w:val="0"/>
          <w:marRight w:val="0"/>
          <w:marTop w:val="0"/>
          <w:marBottom w:val="0"/>
          <w:divBdr>
            <w:top w:val="none" w:sz="0" w:space="0" w:color="auto"/>
            <w:left w:val="none" w:sz="0" w:space="0" w:color="auto"/>
            <w:bottom w:val="none" w:sz="0" w:space="0" w:color="auto"/>
            <w:right w:val="none" w:sz="0" w:space="0" w:color="auto"/>
          </w:divBdr>
          <w:divsChild>
            <w:div w:id="76564819">
              <w:marLeft w:val="0"/>
              <w:marRight w:val="0"/>
              <w:marTop w:val="0"/>
              <w:marBottom w:val="0"/>
              <w:divBdr>
                <w:top w:val="none" w:sz="0" w:space="0" w:color="auto"/>
                <w:left w:val="none" w:sz="0" w:space="0" w:color="auto"/>
                <w:bottom w:val="none" w:sz="0" w:space="0" w:color="auto"/>
                <w:right w:val="none" w:sz="0" w:space="0" w:color="auto"/>
              </w:divBdr>
            </w:div>
            <w:div w:id="271521122">
              <w:marLeft w:val="0"/>
              <w:marRight w:val="0"/>
              <w:marTop w:val="0"/>
              <w:marBottom w:val="0"/>
              <w:divBdr>
                <w:top w:val="none" w:sz="0" w:space="0" w:color="auto"/>
                <w:left w:val="none" w:sz="0" w:space="0" w:color="auto"/>
                <w:bottom w:val="none" w:sz="0" w:space="0" w:color="auto"/>
                <w:right w:val="none" w:sz="0" w:space="0" w:color="auto"/>
              </w:divBdr>
            </w:div>
            <w:div w:id="470750352">
              <w:marLeft w:val="0"/>
              <w:marRight w:val="0"/>
              <w:marTop w:val="0"/>
              <w:marBottom w:val="0"/>
              <w:divBdr>
                <w:top w:val="none" w:sz="0" w:space="0" w:color="auto"/>
                <w:left w:val="none" w:sz="0" w:space="0" w:color="auto"/>
                <w:bottom w:val="none" w:sz="0" w:space="0" w:color="auto"/>
                <w:right w:val="none" w:sz="0" w:space="0" w:color="auto"/>
              </w:divBdr>
            </w:div>
            <w:div w:id="573321653">
              <w:marLeft w:val="0"/>
              <w:marRight w:val="0"/>
              <w:marTop w:val="0"/>
              <w:marBottom w:val="0"/>
              <w:divBdr>
                <w:top w:val="none" w:sz="0" w:space="0" w:color="auto"/>
                <w:left w:val="none" w:sz="0" w:space="0" w:color="auto"/>
                <w:bottom w:val="none" w:sz="0" w:space="0" w:color="auto"/>
                <w:right w:val="none" w:sz="0" w:space="0" w:color="auto"/>
              </w:divBdr>
            </w:div>
            <w:div w:id="581380400">
              <w:marLeft w:val="0"/>
              <w:marRight w:val="0"/>
              <w:marTop w:val="0"/>
              <w:marBottom w:val="0"/>
              <w:divBdr>
                <w:top w:val="none" w:sz="0" w:space="0" w:color="auto"/>
                <w:left w:val="none" w:sz="0" w:space="0" w:color="auto"/>
                <w:bottom w:val="none" w:sz="0" w:space="0" w:color="auto"/>
                <w:right w:val="none" w:sz="0" w:space="0" w:color="auto"/>
              </w:divBdr>
            </w:div>
          </w:divsChild>
        </w:div>
        <w:div w:id="1887985004">
          <w:marLeft w:val="0"/>
          <w:marRight w:val="0"/>
          <w:marTop w:val="0"/>
          <w:marBottom w:val="0"/>
          <w:divBdr>
            <w:top w:val="none" w:sz="0" w:space="0" w:color="auto"/>
            <w:left w:val="none" w:sz="0" w:space="0" w:color="auto"/>
            <w:bottom w:val="none" w:sz="0" w:space="0" w:color="auto"/>
            <w:right w:val="none" w:sz="0" w:space="0" w:color="auto"/>
          </w:divBdr>
          <w:divsChild>
            <w:div w:id="295986397">
              <w:marLeft w:val="0"/>
              <w:marRight w:val="0"/>
              <w:marTop w:val="0"/>
              <w:marBottom w:val="0"/>
              <w:divBdr>
                <w:top w:val="none" w:sz="0" w:space="0" w:color="auto"/>
                <w:left w:val="none" w:sz="0" w:space="0" w:color="auto"/>
                <w:bottom w:val="none" w:sz="0" w:space="0" w:color="auto"/>
                <w:right w:val="none" w:sz="0" w:space="0" w:color="auto"/>
              </w:divBdr>
            </w:div>
            <w:div w:id="561402767">
              <w:marLeft w:val="0"/>
              <w:marRight w:val="0"/>
              <w:marTop w:val="0"/>
              <w:marBottom w:val="0"/>
              <w:divBdr>
                <w:top w:val="none" w:sz="0" w:space="0" w:color="auto"/>
                <w:left w:val="none" w:sz="0" w:space="0" w:color="auto"/>
                <w:bottom w:val="none" w:sz="0" w:space="0" w:color="auto"/>
                <w:right w:val="none" w:sz="0" w:space="0" w:color="auto"/>
              </w:divBdr>
            </w:div>
            <w:div w:id="622729869">
              <w:marLeft w:val="0"/>
              <w:marRight w:val="0"/>
              <w:marTop w:val="0"/>
              <w:marBottom w:val="0"/>
              <w:divBdr>
                <w:top w:val="none" w:sz="0" w:space="0" w:color="auto"/>
                <w:left w:val="none" w:sz="0" w:space="0" w:color="auto"/>
                <w:bottom w:val="none" w:sz="0" w:space="0" w:color="auto"/>
                <w:right w:val="none" w:sz="0" w:space="0" w:color="auto"/>
              </w:divBdr>
            </w:div>
            <w:div w:id="1441295564">
              <w:marLeft w:val="0"/>
              <w:marRight w:val="0"/>
              <w:marTop w:val="0"/>
              <w:marBottom w:val="0"/>
              <w:divBdr>
                <w:top w:val="none" w:sz="0" w:space="0" w:color="auto"/>
                <w:left w:val="none" w:sz="0" w:space="0" w:color="auto"/>
                <w:bottom w:val="none" w:sz="0" w:space="0" w:color="auto"/>
                <w:right w:val="none" w:sz="0" w:space="0" w:color="auto"/>
              </w:divBdr>
            </w:div>
            <w:div w:id="1720982263">
              <w:marLeft w:val="0"/>
              <w:marRight w:val="0"/>
              <w:marTop w:val="0"/>
              <w:marBottom w:val="0"/>
              <w:divBdr>
                <w:top w:val="none" w:sz="0" w:space="0" w:color="auto"/>
                <w:left w:val="none" w:sz="0" w:space="0" w:color="auto"/>
                <w:bottom w:val="none" w:sz="0" w:space="0" w:color="auto"/>
                <w:right w:val="none" w:sz="0" w:space="0" w:color="auto"/>
              </w:divBdr>
            </w:div>
          </w:divsChild>
        </w:div>
        <w:div w:id="1957367519">
          <w:marLeft w:val="0"/>
          <w:marRight w:val="0"/>
          <w:marTop w:val="0"/>
          <w:marBottom w:val="0"/>
          <w:divBdr>
            <w:top w:val="none" w:sz="0" w:space="0" w:color="auto"/>
            <w:left w:val="none" w:sz="0" w:space="0" w:color="auto"/>
            <w:bottom w:val="none" w:sz="0" w:space="0" w:color="auto"/>
            <w:right w:val="none" w:sz="0" w:space="0" w:color="auto"/>
          </w:divBdr>
        </w:div>
        <w:div w:id="1968051560">
          <w:marLeft w:val="0"/>
          <w:marRight w:val="0"/>
          <w:marTop w:val="0"/>
          <w:marBottom w:val="0"/>
          <w:divBdr>
            <w:top w:val="none" w:sz="0" w:space="0" w:color="auto"/>
            <w:left w:val="none" w:sz="0" w:space="0" w:color="auto"/>
            <w:bottom w:val="none" w:sz="0" w:space="0" w:color="auto"/>
            <w:right w:val="none" w:sz="0" w:space="0" w:color="auto"/>
          </w:divBdr>
          <w:divsChild>
            <w:div w:id="560680051">
              <w:marLeft w:val="0"/>
              <w:marRight w:val="0"/>
              <w:marTop w:val="0"/>
              <w:marBottom w:val="0"/>
              <w:divBdr>
                <w:top w:val="none" w:sz="0" w:space="0" w:color="auto"/>
                <w:left w:val="none" w:sz="0" w:space="0" w:color="auto"/>
                <w:bottom w:val="none" w:sz="0" w:space="0" w:color="auto"/>
                <w:right w:val="none" w:sz="0" w:space="0" w:color="auto"/>
              </w:divBdr>
            </w:div>
            <w:div w:id="1434590791">
              <w:marLeft w:val="0"/>
              <w:marRight w:val="0"/>
              <w:marTop w:val="0"/>
              <w:marBottom w:val="0"/>
              <w:divBdr>
                <w:top w:val="none" w:sz="0" w:space="0" w:color="auto"/>
                <w:left w:val="none" w:sz="0" w:space="0" w:color="auto"/>
                <w:bottom w:val="none" w:sz="0" w:space="0" w:color="auto"/>
                <w:right w:val="none" w:sz="0" w:space="0" w:color="auto"/>
              </w:divBdr>
            </w:div>
            <w:div w:id="1601334682">
              <w:marLeft w:val="0"/>
              <w:marRight w:val="0"/>
              <w:marTop w:val="0"/>
              <w:marBottom w:val="0"/>
              <w:divBdr>
                <w:top w:val="none" w:sz="0" w:space="0" w:color="auto"/>
                <w:left w:val="none" w:sz="0" w:space="0" w:color="auto"/>
                <w:bottom w:val="none" w:sz="0" w:space="0" w:color="auto"/>
                <w:right w:val="none" w:sz="0" w:space="0" w:color="auto"/>
              </w:divBdr>
            </w:div>
            <w:div w:id="1844279620">
              <w:marLeft w:val="0"/>
              <w:marRight w:val="0"/>
              <w:marTop w:val="0"/>
              <w:marBottom w:val="0"/>
              <w:divBdr>
                <w:top w:val="none" w:sz="0" w:space="0" w:color="auto"/>
                <w:left w:val="none" w:sz="0" w:space="0" w:color="auto"/>
                <w:bottom w:val="none" w:sz="0" w:space="0" w:color="auto"/>
                <w:right w:val="none" w:sz="0" w:space="0" w:color="auto"/>
              </w:divBdr>
            </w:div>
            <w:div w:id="1992171262">
              <w:marLeft w:val="0"/>
              <w:marRight w:val="0"/>
              <w:marTop w:val="0"/>
              <w:marBottom w:val="0"/>
              <w:divBdr>
                <w:top w:val="none" w:sz="0" w:space="0" w:color="auto"/>
                <w:left w:val="none" w:sz="0" w:space="0" w:color="auto"/>
                <w:bottom w:val="none" w:sz="0" w:space="0" w:color="auto"/>
                <w:right w:val="none" w:sz="0" w:space="0" w:color="auto"/>
              </w:divBdr>
            </w:div>
          </w:divsChild>
        </w:div>
        <w:div w:id="1976180766">
          <w:marLeft w:val="0"/>
          <w:marRight w:val="0"/>
          <w:marTop w:val="0"/>
          <w:marBottom w:val="0"/>
          <w:divBdr>
            <w:top w:val="none" w:sz="0" w:space="0" w:color="auto"/>
            <w:left w:val="none" w:sz="0" w:space="0" w:color="auto"/>
            <w:bottom w:val="none" w:sz="0" w:space="0" w:color="auto"/>
            <w:right w:val="none" w:sz="0" w:space="0" w:color="auto"/>
          </w:divBdr>
        </w:div>
        <w:div w:id="2020309573">
          <w:marLeft w:val="0"/>
          <w:marRight w:val="0"/>
          <w:marTop w:val="0"/>
          <w:marBottom w:val="0"/>
          <w:divBdr>
            <w:top w:val="none" w:sz="0" w:space="0" w:color="auto"/>
            <w:left w:val="none" w:sz="0" w:space="0" w:color="auto"/>
            <w:bottom w:val="none" w:sz="0" w:space="0" w:color="auto"/>
            <w:right w:val="none" w:sz="0" w:space="0" w:color="auto"/>
          </w:divBdr>
        </w:div>
        <w:div w:id="2052416595">
          <w:marLeft w:val="0"/>
          <w:marRight w:val="0"/>
          <w:marTop w:val="0"/>
          <w:marBottom w:val="0"/>
          <w:divBdr>
            <w:top w:val="none" w:sz="0" w:space="0" w:color="auto"/>
            <w:left w:val="none" w:sz="0" w:space="0" w:color="auto"/>
            <w:bottom w:val="none" w:sz="0" w:space="0" w:color="auto"/>
            <w:right w:val="none" w:sz="0" w:space="0" w:color="auto"/>
          </w:divBdr>
        </w:div>
        <w:div w:id="2053577412">
          <w:marLeft w:val="0"/>
          <w:marRight w:val="0"/>
          <w:marTop w:val="0"/>
          <w:marBottom w:val="0"/>
          <w:divBdr>
            <w:top w:val="none" w:sz="0" w:space="0" w:color="auto"/>
            <w:left w:val="none" w:sz="0" w:space="0" w:color="auto"/>
            <w:bottom w:val="none" w:sz="0" w:space="0" w:color="auto"/>
            <w:right w:val="none" w:sz="0" w:space="0" w:color="auto"/>
          </w:divBdr>
        </w:div>
        <w:div w:id="2071070192">
          <w:marLeft w:val="0"/>
          <w:marRight w:val="0"/>
          <w:marTop w:val="0"/>
          <w:marBottom w:val="0"/>
          <w:divBdr>
            <w:top w:val="none" w:sz="0" w:space="0" w:color="auto"/>
            <w:left w:val="none" w:sz="0" w:space="0" w:color="auto"/>
            <w:bottom w:val="none" w:sz="0" w:space="0" w:color="auto"/>
            <w:right w:val="none" w:sz="0" w:space="0" w:color="auto"/>
          </w:divBdr>
        </w:div>
        <w:div w:id="2111580257">
          <w:marLeft w:val="0"/>
          <w:marRight w:val="0"/>
          <w:marTop w:val="0"/>
          <w:marBottom w:val="0"/>
          <w:divBdr>
            <w:top w:val="none" w:sz="0" w:space="0" w:color="auto"/>
            <w:left w:val="none" w:sz="0" w:space="0" w:color="auto"/>
            <w:bottom w:val="none" w:sz="0" w:space="0" w:color="auto"/>
            <w:right w:val="none" w:sz="0" w:space="0" w:color="auto"/>
          </w:divBdr>
          <w:divsChild>
            <w:div w:id="225724698">
              <w:marLeft w:val="0"/>
              <w:marRight w:val="0"/>
              <w:marTop w:val="0"/>
              <w:marBottom w:val="0"/>
              <w:divBdr>
                <w:top w:val="none" w:sz="0" w:space="0" w:color="auto"/>
                <w:left w:val="none" w:sz="0" w:space="0" w:color="auto"/>
                <w:bottom w:val="none" w:sz="0" w:space="0" w:color="auto"/>
                <w:right w:val="none" w:sz="0" w:space="0" w:color="auto"/>
              </w:divBdr>
            </w:div>
            <w:div w:id="587546582">
              <w:marLeft w:val="0"/>
              <w:marRight w:val="0"/>
              <w:marTop w:val="0"/>
              <w:marBottom w:val="0"/>
              <w:divBdr>
                <w:top w:val="none" w:sz="0" w:space="0" w:color="auto"/>
                <w:left w:val="none" w:sz="0" w:space="0" w:color="auto"/>
                <w:bottom w:val="none" w:sz="0" w:space="0" w:color="auto"/>
                <w:right w:val="none" w:sz="0" w:space="0" w:color="auto"/>
              </w:divBdr>
            </w:div>
            <w:div w:id="1084914129">
              <w:marLeft w:val="0"/>
              <w:marRight w:val="0"/>
              <w:marTop w:val="0"/>
              <w:marBottom w:val="0"/>
              <w:divBdr>
                <w:top w:val="none" w:sz="0" w:space="0" w:color="auto"/>
                <w:left w:val="none" w:sz="0" w:space="0" w:color="auto"/>
                <w:bottom w:val="none" w:sz="0" w:space="0" w:color="auto"/>
                <w:right w:val="none" w:sz="0" w:space="0" w:color="auto"/>
              </w:divBdr>
            </w:div>
            <w:div w:id="1256550918">
              <w:marLeft w:val="0"/>
              <w:marRight w:val="0"/>
              <w:marTop w:val="0"/>
              <w:marBottom w:val="0"/>
              <w:divBdr>
                <w:top w:val="none" w:sz="0" w:space="0" w:color="auto"/>
                <w:left w:val="none" w:sz="0" w:space="0" w:color="auto"/>
                <w:bottom w:val="none" w:sz="0" w:space="0" w:color="auto"/>
                <w:right w:val="none" w:sz="0" w:space="0" w:color="auto"/>
              </w:divBdr>
            </w:div>
            <w:div w:id="195448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917304">
      <w:bodyDiv w:val="1"/>
      <w:marLeft w:val="0"/>
      <w:marRight w:val="0"/>
      <w:marTop w:val="0"/>
      <w:marBottom w:val="0"/>
      <w:divBdr>
        <w:top w:val="none" w:sz="0" w:space="0" w:color="auto"/>
        <w:left w:val="none" w:sz="0" w:space="0" w:color="auto"/>
        <w:bottom w:val="none" w:sz="0" w:space="0" w:color="auto"/>
        <w:right w:val="none" w:sz="0" w:space="0" w:color="auto"/>
      </w:divBdr>
    </w:div>
    <w:div w:id="1874995278">
      <w:bodyDiv w:val="1"/>
      <w:marLeft w:val="0"/>
      <w:marRight w:val="0"/>
      <w:marTop w:val="0"/>
      <w:marBottom w:val="0"/>
      <w:divBdr>
        <w:top w:val="none" w:sz="0" w:space="0" w:color="auto"/>
        <w:left w:val="none" w:sz="0" w:space="0" w:color="auto"/>
        <w:bottom w:val="none" w:sz="0" w:space="0" w:color="auto"/>
        <w:right w:val="none" w:sz="0" w:space="0" w:color="auto"/>
      </w:divBdr>
    </w:div>
    <w:div w:id="1990938690">
      <w:bodyDiv w:val="1"/>
      <w:marLeft w:val="0"/>
      <w:marRight w:val="0"/>
      <w:marTop w:val="0"/>
      <w:marBottom w:val="0"/>
      <w:divBdr>
        <w:top w:val="none" w:sz="0" w:space="0" w:color="auto"/>
        <w:left w:val="none" w:sz="0" w:space="0" w:color="auto"/>
        <w:bottom w:val="none" w:sz="0" w:space="0" w:color="auto"/>
        <w:right w:val="none" w:sz="0" w:space="0" w:color="auto"/>
      </w:divBdr>
      <w:divsChild>
        <w:div w:id="257255833">
          <w:marLeft w:val="0"/>
          <w:marRight w:val="0"/>
          <w:marTop w:val="0"/>
          <w:marBottom w:val="0"/>
          <w:divBdr>
            <w:top w:val="none" w:sz="0" w:space="0" w:color="auto"/>
            <w:left w:val="none" w:sz="0" w:space="0" w:color="auto"/>
            <w:bottom w:val="none" w:sz="0" w:space="0" w:color="auto"/>
            <w:right w:val="none" w:sz="0" w:space="0" w:color="auto"/>
          </w:divBdr>
        </w:div>
        <w:div w:id="696590112">
          <w:marLeft w:val="0"/>
          <w:marRight w:val="0"/>
          <w:marTop w:val="0"/>
          <w:marBottom w:val="0"/>
          <w:divBdr>
            <w:top w:val="none" w:sz="0" w:space="0" w:color="auto"/>
            <w:left w:val="none" w:sz="0" w:space="0" w:color="auto"/>
            <w:bottom w:val="none" w:sz="0" w:space="0" w:color="auto"/>
            <w:right w:val="none" w:sz="0" w:space="0" w:color="auto"/>
          </w:divBdr>
          <w:divsChild>
            <w:div w:id="449471503">
              <w:marLeft w:val="0"/>
              <w:marRight w:val="0"/>
              <w:marTop w:val="0"/>
              <w:marBottom w:val="0"/>
              <w:divBdr>
                <w:top w:val="none" w:sz="0" w:space="0" w:color="auto"/>
                <w:left w:val="none" w:sz="0" w:space="0" w:color="auto"/>
                <w:bottom w:val="none" w:sz="0" w:space="0" w:color="auto"/>
                <w:right w:val="none" w:sz="0" w:space="0" w:color="auto"/>
              </w:divBdr>
            </w:div>
            <w:div w:id="1861968410">
              <w:marLeft w:val="0"/>
              <w:marRight w:val="0"/>
              <w:marTop w:val="0"/>
              <w:marBottom w:val="0"/>
              <w:divBdr>
                <w:top w:val="none" w:sz="0" w:space="0" w:color="auto"/>
                <w:left w:val="none" w:sz="0" w:space="0" w:color="auto"/>
                <w:bottom w:val="none" w:sz="0" w:space="0" w:color="auto"/>
                <w:right w:val="none" w:sz="0" w:space="0" w:color="auto"/>
              </w:divBdr>
            </w:div>
          </w:divsChild>
        </w:div>
        <w:div w:id="1772554580">
          <w:marLeft w:val="0"/>
          <w:marRight w:val="0"/>
          <w:marTop w:val="0"/>
          <w:marBottom w:val="0"/>
          <w:divBdr>
            <w:top w:val="none" w:sz="0" w:space="0" w:color="auto"/>
            <w:left w:val="none" w:sz="0" w:space="0" w:color="auto"/>
            <w:bottom w:val="none" w:sz="0" w:space="0" w:color="auto"/>
            <w:right w:val="none" w:sz="0" w:space="0" w:color="auto"/>
          </w:divBdr>
          <w:divsChild>
            <w:div w:id="599489898">
              <w:marLeft w:val="0"/>
              <w:marRight w:val="0"/>
              <w:marTop w:val="30"/>
              <w:marBottom w:val="30"/>
              <w:divBdr>
                <w:top w:val="none" w:sz="0" w:space="0" w:color="auto"/>
                <w:left w:val="none" w:sz="0" w:space="0" w:color="auto"/>
                <w:bottom w:val="none" w:sz="0" w:space="0" w:color="auto"/>
                <w:right w:val="none" w:sz="0" w:space="0" w:color="auto"/>
              </w:divBdr>
              <w:divsChild>
                <w:div w:id="272520976">
                  <w:marLeft w:val="0"/>
                  <w:marRight w:val="0"/>
                  <w:marTop w:val="0"/>
                  <w:marBottom w:val="0"/>
                  <w:divBdr>
                    <w:top w:val="none" w:sz="0" w:space="0" w:color="auto"/>
                    <w:left w:val="none" w:sz="0" w:space="0" w:color="auto"/>
                    <w:bottom w:val="none" w:sz="0" w:space="0" w:color="auto"/>
                    <w:right w:val="none" w:sz="0" w:space="0" w:color="auto"/>
                  </w:divBdr>
                  <w:divsChild>
                    <w:div w:id="556206331">
                      <w:marLeft w:val="0"/>
                      <w:marRight w:val="0"/>
                      <w:marTop w:val="0"/>
                      <w:marBottom w:val="0"/>
                      <w:divBdr>
                        <w:top w:val="none" w:sz="0" w:space="0" w:color="auto"/>
                        <w:left w:val="none" w:sz="0" w:space="0" w:color="auto"/>
                        <w:bottom w:val="none" w:sz="0" w:space="0" w:color="auto"/>
                        <w:right w:val="none" w:sz="0" w:space="0" w:color="auto"/>
                      </w:divBdr>
                    </w:div>
                  </w:divsChild>
                </w:div>
                <w:div w:id="292176130">
                  <w:marLeft w:val="0"/>
                  <w:marRight w:val="0"/>
                  <w:marTop w:val="0"/>
                  <w:marBottom w:val="0"/>
                  <w:divBdr>
                    <w:top w:val="none" w:sz="0" w:space="0" w:color="auto"/>
                    <w:left w:val="none" w:sz="0" w:space="0" w:color="auto"/>
                    <w:bottom w:val="none" w:sz="0" w:space="0" w:color="auto"/>
                    <w:right w:val="none" w:sz="0" w:space="0" w:color="auto"/>
                  </w:divBdr>
                  <w:divsChild>
                    <w:div w:id="58869556">
                      <w:marLeft w:val="0"/>
                      <w:marRight w:val="0"/>
                      <w:marTop w:val="0"/>
                      <w:marBottom w:val="0"/>
                      <w:divBdr>
                        <w:top w:val="none" w:sz="0" w:space="0" w:color="auto"/>
                        <w:left w:val="none" w:sz="0" w:space="0" w:color="auto"/>
                        <w:bottom w:val="none" w:sz="0" w:space="0" w:color="auto"/>
                        <w:right w:val="none" w:sz="0" w:space="0" w:color="auto"/>
                      </w:divBdr>
                    </w:div>
                    <w:div w:id="564144640">
                      <w:marLeft w:val="0"/>
                      <w:marRight w:val="0"/>
                      <w:marTop w:val="0"/>
                      <w:marBottom w:val="0"/>
                      <w:divBdr>
                        <w:top w:val="none" w:sz="0" w:space="0" w:color="auto"/>
                        <w:left w:val="none" w:sz="0" w:space="0" w:color="auto"/>
                        <w:bottom w:val="none" w:sz="0" w:space="0" w:color="auto"/>
                        <w:right w:val="none" w:sz="0" w:space="0" w:color="auto"/>
                      </w:divBdr>
                    </w:div>
                    <w:div w:id="848177722">
                      <w:marLeft w:val="0"/>
                      <w:marRight w:val="0"/>
                      <w:marTop w:val="0"/>
                      <w:marBottom w:val="0"/>
                      <w:divBdr>
                        <w:top w:val="none" w:sz="0" w:space="0" w:color="auto"/>
                        <w:left w:val="none" w:sz="0" w:space="0" w:color="auto"/>
                        <w:bottom w:val="none" w:sz="0" w:space="0" w:color="auto"/>
                        <w:right w:val="none" w:sz="0" w:space="0" w:color="auto"/>
                      </w:divBdr>
                    </w:div>
                    <w:div w:id="1267422981">
                      <w:marLeft w:val="0"/>
                      <w:marRight w:val="0"/>
                      <w:marTop w:val="0"/>
                      <w:marBottom w:val="0"/>
                      <w:divBdr>
                        <w:top w:val="none" w:sz="0" w:space="0" w:color="auto"/>
                        <w:left w:val="none" w:sz="0" w:space="0" w:color="auto"/>
                        <w:bottom w:val="none" w:sz="0" w:space="0" w:color="auto"/>
                        <w:right w:val="none" w:sz="0" w:space="0" w:color="auto"/>
                      </w:divBdr>
                    </w:div>
                    <w:div w:id="1866746318">
                      <w:marLeft w:val="0"/>
                      <w:marRight w:val="0"/>
                      <w:marTop w:val="0"/>
                      <w:marBottom w:val="0"/>
                      <w:divBdr>
                        <w:top w:val="none" w:sz="0" w:space="0" w:color="auto"/>
                        <w:left w:val="none" w:sz="0" w:space="0" w:color="auto"/>
                        <w:bottom w:val="none" w:sz="0" w:space="0" w:color="auto"/>
                        <w:right w:val="none" w:sz="0" w:space="0" w:color="auto"/>
                      </w:divBdr>
                    </w:div>
                  </w:divsChild>
                </w:div>
                <w:div w:id="736821808">
                  <w:marLeft w:val="0"/>
                  <w:marRight w:val="0"/>
                  <w:marTop w:val="0"/>
                  <w:marBottom w:val="0"/>
                  <w:divBdr>
                    <w:top w:val="none" w:sz="0" w:space="0" w:color="auto"/>
                    <w:left w:val="none" w:sz="0" w:space="0" w:color="auto"/>
                    <w:bottom w:val="none" w:sz="0" w:space="0" w:color="auto"/>
                    <w:right w:val="none" w:sz="0" w:space="0" w:color="auto"/>
                  </w:divBdr>
                  <w:divsChild>
                    <w:div w:id="664359085">
                      <w:marLeft w:val="0"/>
                      <w:marRight w:val="0"/>
                      <w:marTop w:val="0"/>
                      <w:marBottom w:val="0"/>
                      <w:divBdr>
                        <w:top w:val="none" w:sz="0" w:space="0" w:color="auto"/>
                        <w:left w:val="none" w:sz="0" w:space="0" w:color="auto"/>
                        <w:bottom w:val="none" w:sz="0" w:space="0" w:color="auto"/>
                        <w:right w:val="none" w:sz="0" w:space="0" w:color="auto"/>
                      </w:divBdr>
                    </w:div>
                  </w:divsChild>
                </w:div>
                <w:div w:id="1175850065">
                  <w:marLeft w:val="0"/>
                  <w:marRight w:val="0"/>
                  <w:marTop w:val="0"/>
                  <w:marBottom w:val="0"/>
                  <w:divBdr>
                    <w:top w:val="none" w:sz="0" w:space="0" w:color="auto"/>
                    <w:left w:val="none" w:sz="0" w:space="0" w:color="auto"/>
                    <w:bottom w:val="none" w:sz="0" w:space="0" w:color="auto"/>
                    <w:right w:val="none" w:sz="0" w:space="0" w:color="auto"/>
                  </w:divBdr>
                  <w:divsChild>
                    <w:div w:id="2039046800">
                      <w:marLeft w:val="0"/>
                      <w:marRight w:val="0"/>
                      <w:marTop w:val="0"/>
                      <w:marBottom w:val="0"/>
                      <w:divBdr>
                        <w:top w:val="none" w:sz="0" w:space="0" w:color="auto"/>
                        <w:left w:val="none" w:sz="0" w:space="0" w:color="auto"/>
                        <w:bottom w:val="none" w:sz="0" w:space="0" w:color="auto"/>
                        <w:right w:val="none" w:sz="0" w:space="0" w:color="auto"/>
                      </w:divBdr>
                    </w:div>
                  </w:divsChild>
                </w:div>
                <w:div w:id="1627855230">
                  <w:marLeft w:val="0"/>
                  <w:marRight w:val="0"/>
                  <w:marTop w:val="0"/>
                  <w:marBottom w:val="0"/>
                  <w:divBdr>
                    <w:top w:val="none" w:sz="0" w:space="0" w:color="auto"/>
                    <w:left w:val="none" w:sz="0" w:space="0" w:color="auto"/>
                    <w:bottom w:val="none" w:sz="0" w:space="0" w:color="auto"/>
                    <w:right w:val="none" w:sz="0" w:space="0" w:color="auto"/>
                  </w:divBdr>
                  <w:divsChild>
                    <w:div w:id="519589195">
                      <w:marLeft w:val="0"/>
                      <w:marRight w:val="0"/>
                      <w:marTop w:val="0"/>
                      <w:marBottom w:val="0"/>
                      <w:divBdr>
                        <w:top w:val="none" w:sz="0" w:space="0" w:color="auto"/>
                        <w:left w:val="none" w:sz="0" w:space="0" w:color="auto"/>
                        <w:bottom w:val="none" w:sz="0" w:space="0" w:color="auto"/>
                        <w:right w:val="none" w:sz="0" w:space="0" w:color="auto"/>
                      </w:divBdr>
                    </w:div>
                  </w:divsChild>
                </w:div>
                <w:div w:id="1758550357">
                  <w:marLeft w:val="0"/>
                  <w:marRight w:val="0"/>
                  <w:marTop w:val="0"/>
                  <w:marBottom w:val="0"/>
                  <w:divBdr>
                    <w:top w:val="none" w:sz="0" w:space="0" w:color="auto"/>
                    <w:left w:val="none" w:sz="0" w:space="0" w:color="auto"/>
                    <w:bottom w:val="none" w:sz="0" w:space="0" w:color="auto"/>
                    <w:right w:val="none" w:sz="0" w:space="0" w:color="auto"/>
                  </w:divBdr>
                  <w:divsChild>
                    <w:div w:id="234584612">
                      <w:marLeft w:val="0"/>
                      <w:marRight w:val="0"/>
                      <w:marTop w:val="0"/>
                      <w:marBottom w:val="0"/>
                      <w:divBdr>
                        <w:top w:val="none" w:sz="0" w:space="0" w:color="auto"/>
                        <w:left w:val="none" w:sz="0" w:space="0" w:color="auto"/>
                        <w:bottom w:val="none" w:sz="0" w:space="0" w:color="auto"/>
                        <w:right w:val="none" w:sz="0" w:space="0" w:color="auto"/>
                      </w:divBdr>
                    </w:div>
                  </w:divsChild>
                </w:div>
                <w:div w:id="1808889488">
                  <w:marLeft w:val="0"/>
                  <w:marRight w:val="0"/>
                  <w:marTop w:val="0"/>
                  <w:marBottom w:val="0"/>
                  <w:divBdr>
                    <w:top w:val="none" w:sz="0" w:space="0" w:color="auto"/>
                    <w:left w:val="none" w:sz="0" w:space="0" w:color="auto"/>
                    <w:bottom w:val="none" w:sz="0" w:space="0" w:color="auto"/>
                    <w:right w:val="none" w:sz="0" w:space="0" w:color="auto"/>
                  </w:divBdr>
                  <w:divsChild>
                    <w:div w:id="2100059676">
                      <w:marLeft w:val="0"/>
                      <w:marRight w:val="0"/>
                      <w:marTop w:val="0"/>
                      <w:marBottom w:val="0"/>
                      <w:divBdr>
                        <w:top w:val="none" w:sz="0" w:space="0" w:color="auto"/>
                        <w:left w:val="none" w:sz="0" w:space="0" w:color="auto"/>
                        <w:bottom w:val="none" w:sz="0" w:space="0" w:color="auto"/>
                        <w:right w:val="none" w:sz="0" w:space="0" w:color="auto"/>
                      </w:divBdr>
                    </w:div>
                  </w:divsChild>
                </w:div>
                <w:div w:id="1830174555">
                  <w:marLeft w:val="0"/>
                  <w:marRight w:val="0"/>
                  <w:marTop w:val="0"/>
                  <w:marBottom w:val="0"/>
                  <w:divBdr>
                    <w:top w:val="none" w:sz="0" w:space="0" w:color="auto"/>
                    <w:left w:val="none" w:sz="0" w:space="0" w:color="auto"/>
                    <w:bottom w:val="none" w:sz="0" w:space="0" w:color="auto"/>
                    <w:right w:val="none" w:sz="0" w:space="0" w:color="auto"/>
                  </w:divBdr>
                  <w:divsChild>
                    <w:div w:id="501972210">
                      <w:marLeft w:val="0"/>
                      <w:marRight w:val="0"/>
                      <w:marTop w:val="0"/>
                      <w:marBottom w:val="0"/>
                      <w:divBdr>
                        <w:top w:val="none" w:sz="0" w:space="0" w:color="auto"/>
                        <w:left w:val="none" w:sz="0" w:space="0" w:color="auto"/>
                        <w:bottom w:val="none" w:sz="0" w:space="0" w:color="auto"/>
                        <w:right w:val="none" w:sz="0" w:space="0" w:color="auto"/>
                      </w:divBdr>
                    </w:div>
                  </w:divsChild>
                </w:div>
                <w:div w:id="1839422882">
                  <w:marLeft w:val="0"/>
                  <w:marRight w:val="0"/>
                  <w:marTop w:val="0"/>
                  <w:marBottom w:val="0"/>
                  <w:divBdr>
                    <w:top w:val="none" w:sz="0" w:space="0" w:color="auto"/>
                    <w:left w:val="none" w:sz="0" w:space="0" w:color="auto"/>
                    <w:bottom w:val="none" w:sz="0" w:space="0" w:color="auto"/>
                    <w:right w:val="none" w:sz="0" w:space="0" w:color="auto"/>
                  </w:divBdr>
                  <w:divsChild>
                    <w:div w:id="748036468">
                      <w:marLeft w:val="0"/>
                      <w:marRight w:val="0"/>
                      <w:marTop w:val="0"/>
                      <w:marBottom w:val="0"/>
                      <w:divBdr>
                        <w:top w:val="none" w:sz="0" w:space="0" w:color="auto"/>
                        <w:left w:val="none" w:sz="0" w:space="0" w:color="auto"/>
                        <w:bottom w:val="none" w:sz="0" w:space="0" w:color="auto"/>
                        <w:right w:val="none" w:sz="0" w:space="0" w:color="auto"/>
                      </w:divBdr>
                    </w:div>
                  </w:divsChild>
                </w:div>
                <w:div w:id="1901668859">
                  <w:marLeft w:val="0"/>
                  <w:marRight w:val="0"/>
                  <w:marTop w:val="0"/>
                  <w:marBottom w:val="0"/>
                  <w:divBdr>
                    <w:top w:val="none" w:sz="0" w:space="0" w:color="auto"/>
                    <w:left w:val="none" w:sz="0" w:space="0" w:color="auto"/>
                    <w:bottom w:val="none" w:sz="0" w:space="0" w:color="auto"/>
                    <w:right w:val="none" w:sz="0" w:space="0" w:color="auto"/>
                  </w:divBdr>
                  <w:divsChild>
                    <w:div w:id="98790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ba3c0d19-9a85-4c97-b951-b8742efd782e">
      <Terms xmlns="http://schemas.microsoft.com/office/infopath/2007/PartnerControls"/>
    </lcf76f155ced4ddcb4097134ff3c332f>
    <TaxCatchAll xmlns="8f557624-d6a7-40e5-a06f-ebe44359847b" xsi:nil="true"/>
    <SharedWithUsers xmlns="8f557624-d6a7-40e5-a06f-ebe44359847b">
      <UserInfo>
        <DisplayName/>
        <AccountId xsi:nil="true"/>
        <AccountType/>
      </UserInfo>
    </SharedWithUsers>
    <_dlc_DocId xmlns="8f557624-d6a7-40e5-a06f-ebe44359847b">EAEXP2DD475P-1149199250-6883876</_dlc_DocId>
    <_dlc_DocIdUrl xmlns="8f557624-d6a7-40e5-a06f-ebe44359847b">
      <Url>https://erstdk.sharepoint.com/teams/share/_layouts/15/DocIdRedir.aspx?ID=EAEXP2DD475P-1149199250-6883876</Url>
      <Description>EAEXP2DD475P-1149199250-6883876</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28823DAD65BFDC47A3186F100C863B32" ma:contentTypeVersion="12905" ma:contentTypeDescription="Opret et nyt dokument." ma:contentTypeScope="" ma:versionID="b2efed29600d1068205c43dc253ffde7">
  <xsd:schema xmlns:xsd="http://www.w3.org/2001/XMLSchema" xmlns:xs="http://www.w3.org/2001/XMLSchema" xmlns:p="http://schemas.microsoft.com/office/2006/metadata/properties" xmlns:ns1="http://schemas.microsoft.com/sharepoint/v3" xmlns:ns2="8f557624-d6a7-40e5-a06f-ebe44359847b" xmlns:ns3="ba3c0d19-9a85-4c97-b951-b8742efd782e" targetNamespace="http://schemas.microsoft.com/office/2006/metadata/properties" ma:root="true" ma:fieldsID="a8b7bb49483a4f880490fd66480538ab" ns1:_="" ns2:_="" ns3:_="">
    <xsd:import namespace="http://schemas.microsoft.com/sharepoint/v3"/>
    <xsd:import namespace="8f557624-d6a7-40e5-a06f-ebe44359847b"/>
    <xsd:import namespace="ba3c0d19-9a85-4c97-b951-b8742efd782e"/>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2:SharedWithUsers" minOccurs="0"/>
                <xsd:element ref="ns2:SharedWithDetails" minOccurs="0"/>
                <xsd:element ref="ns3:MediaServiceGenerationTime" minOccurs="0"/>
                <xsd:element ref="ns3:MediaServiceEventHashCode" minOccurs="0"/>
                <xsd:element ref="ns1:_dlc_ExpireDateSaved" minOccurs="0"/>
                <xsd:element ref="ns1:_dlc_ExpireDate" minOccurs="0"/>
                <xsd:element ref="ns1:_dlc_Exempt" minOccurs="0"/>
                <xsd:element ref="ns3:MediaServiceAutoKeyPoints" minOccurs="0"/>
                <xsd:element ref="ns3:MediaServiceKeyPoints" minOccurs="0"/>
                <xsd:element ref="ns3:MediaLengthInSeconds" minOccurs="0"/>
                <xsd:element ref="ns3:lcf76f155ced4ddcb4097134ff3c332f" minOccurs="0"/>
                <xsd:element ref="ns2:TaxCatchAll" minOccurs="0"/>
                <xsd:element ref="ns3:MediaServiceObjectDetectorVersions" minOccurs="0"/>
                <xsd:element ref="ns3:MediaServiceSearchProperties" minOccurs="0"/>
                <xsd:element ref="ns3: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pireDateSaved" ma:index="21" nillable="true" ma:displayName="Oprindelig udløbsdato" ma:hidden="true" ma:internalName="_dlc_ExpireDateSaved" ma:readOnly="true">
      <xsd:simpleType>
        <xsd:restriction base="dms:DateTime"/>
      </xsd:simpleType>
    </xsd:element>
    <xsd:element name="_dlc_ExpireDate" ma:index="22" nillable="true" ma:displayName="Udløbsdato" ma:description="" ma:hidden="true" ma:indexed="true" ma:internalName="_dlc_ExpireDate" ma:readOnly="true">
      <xsd:simpleType>
        <xsd:restriction base="dms:DateTime"/>
      </xsd:simpleType>
    </xsd:element>
    <xsd:element name="_dlc_Exempt" ma:index="23" nillable="true" ma:displayName="Undtaget fra politik"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f557624-d6a7-40e5-a06f-ebe44359847b" elementFormDefault="qualified">
    <xsd:import namespace="http://schemas.microsoft.com/office/2006/documentManagement/types"/>
    <xsd:import namespace="http://schemas.microsoft.com/office/infopath/2007/PartnerControls"/>
    <xsd:element name="_dlc_DocId" ma:index="8" nillable="true" ma:displayName="Værdi for dokument-id" ma:description="Værdien af det dokument-id, der er tildelt dette element." ma:internalName="_dlc_DocId" ma:readOnly="true">
      <xsd:simpleType>
        <xsd:restriction base="dms:Text"/>
      </xsd:simpleType>
    </xsd:element>
    <xsd:element name="_dlc_DocIdUrl" ma:index="9" nillable="true" ma:displayName="Dokument-id" ma:description="Permanent link til dette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7"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lt med detaljer" ma:internalName="SharedWithDetails" ma:readOnly="true">
      <xsd:simpleType>
        <xsd:restriction base="dms:Note">
          <xsd:maxLength value="255"/>
        </xsd:restriction>
      </xsd:simpleType>
    </xsd:element>
    <xsd:element name="TaxCatchAll" ma:index="29" nillable="true" ma:displayName="Taxonomy Catch All Column" ma:hidden="true" ma:list="{2baa2b68-f128-4e7a-99a5-6ad3f5f37d9f}" ma:internalName="TaxCatchAll" ma:showField="CatchAllData" ma:web="8f557624-d6a7-40e5-a06f-ebe44359847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a3c0d19-9a85-4c97-b951-b8742efd782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AutoKeyPoints" ma:index="24" nillable="true" ma:displayName="MediaServiceAutoKeyPoints" ma:hidden="true" ma:internalName="MediaServiceAutoKeyPoints" ma:readOnly="true">
      <xsd:simpleType>
        <xsd:restriction base="dms:Note"/>
      </xsd:simpleType>
    </xsd:element>
    <xsd:element name="MediaServiceKeyPoints" ma:index="25" nillable="true" ma:displayName="KeyPoints" ma:internalName="MediaServiceKeyPoints" ma:readOnly="true">
      <xsd:simpleType>
        <xsd:restriction base="dms:Note">
          <xsd:maxLength value="255"/>
        </xsd:restriction>
      </xsd:simpleType>
    </xsd:element>
    <xsd:element name="MediaLengthInSeconds" ma:index="26" nillable="true" ma:displayName="Length (seconds)" ma:internalName="MediaLengthInSeconds" ma:readOnly="true">
      <xsd:simpleType>
        <xsd:restriction base="dms:Unknown"/>
      </xsd:simpleType>
    </xsd:element>
    <xsd:element name="lcf76f155ced4ddcb4097134ff3c332f" ma:index="28" nillable="true" ma:taxonomy="true" ma:internalName="lcf76f155ced4ddcb4097134ff3c332f" ma:taxonomyFieldName="MediaServiceImageTags" ma:displayName="Billedmærker" ma:readOnly="false" ma:fieldId="{5cf76f15-5ced-4ddc-b409-7134ff3c332f}" ma:taxonomyMulti="true" ma:sspId="46f9bfe2-f411-48ca-b094-cf8508787f8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30"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31" nillable="true" ma:displayName="MediaServiceSearchProperties" ma:hidden="true" ma:internalName="MediaServiceSearchProperties" ma:readOnly="true">
      <xsd:simpleType>
        <xsd:restriction base="dms:Note"/>
      </xsd:simpleType>
    </xsd:element>
    <xsd:element name="MediaServiceBillingMetadata" ma:index="32" nillable="true" ma:displayName="MediaServiceBillingMetadata" ma:hidden="true" ma:internalName="MediaServiceBilling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628173-B953-49EB-89AF-8E49B77530E5}">
  <ds:schemaRefs>
    <ds:schemaRef ds:uri="http://schemas.microsoft.com/sharepoint/events"/>
  </ds:schemaRefs>
</ds:datastoreItem>
</file>

<file path=customXml/itemProps2.xml><?xml version="1.0" encoding="utf-8"?>
<ds:datastoreItem xmlns:ds="http://schemas.openxmlformats.org/officeDocument/2006/customXml" ds:itemID="{6EAF6921-337F-446A-ADD9-55B69DA9BD08}">
  <ds:schemaRefs>
    <ds:schemaRef ds:uri="http://schemas.microsoft.com/office/2006/metadata/properties"/>
    <ds:schemaRef ds:uri="http://schemas.microsoft.com/office/infopath/2007/PartnerControls"/>
    <ds:schemaRef ds:uri="ba3c0d19-9a85-4c97-b951-b8742efd782e"/>
    <ds:schemaRef ds:uri="8f557624-d6a7-40e5-a06f-ebe44359847b"/>
  </ds:schemaRefs>
</ds:datastoreItem>
</file>

<file path=customXml/itemProps3.xml><?xml version="1.0" encoding="utf-8"?>
<ds:datastoreItem xmlns:ds="http://schemas.openxmlformats.org/officeDocument/2006/customXml" ds:itemID="{B55E7B52-9456-4DD1-9A0E-49C22054FA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f557624-d6a7-40e5-a06f-ebe44359847b"/>
    <ds:schemaRef ds:uri="ba3c0d19-9a85-4c97-b951-b8742efd78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7F5EEBE-F077-4EDC-BDEA-F4BC94ED6C9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3230</Words>
  <Characters>18415</Characters>
  <Application>Microsoft Office Word</Application>
  <DocSecurity>4</DocSecurity>
  <Lines>153</Lines>
  <Paragraphs>43</Paragraphs>
  <ScaleCrop>false</ScaleCrop>
  <Company/>
  <LinksUpToDate>false</LinksUpToDate>
  <CharactersWithSpaces>21602</CharactersWithSpaces>
  <SharedDoc>false</SharedDoc>
  <HLinks>
    <vt:vector size="252" baseType="variant">
      <vt:variant>
        <vt:i4>1179702</vt:i4>
      </vt:variant>
      <vt:variant>
        <vt:i4>248</vt:i4>
      </vt:variant>
      <vt:variant>
        <vt:i4>0</vt:i4>
      </vt:variant>
      <vt:variant>
        <vt:i4>5</vt:i4>
      </vt:variant>
      <vt:variant>
        <vt:lpwstr/>
      </vt:variant>
      <vt:variant>
        <vt:lpwstr>_Toc202432538</vt:lpwstr>
      </vt:variant>
      <vt:variant>
        <vt:i4>1179702</vt:i4>
      </vt:variant>
      <vt:variant>
        <vt:i4>242</vt:i4>
      </vt:variant>
      <vt:variant>
        <vt:i4>0</vt:i4>
      </vt:variant>
      <vt:variant>
        <vt:i4>5</vt:i4>
      </vt:variant>
      <vt:variant>
        <vt:lpwstr/>
      </vt:variant>
      <vt:variant>
        <vt:lpwstr>_Toc202432537</vt:lpwstr>
      </vt:variant>
      <vt:variant>
        <vt:i4>1179702</vt:i4>
      </vt:variant>
      <vt:variant>
        <vt:i4>236</vt:i4>
      </vt:variant>
      <vt:variant>
        <vt:i4>0</vt:i4>
      </vt:variant>
      <vt:variant>
        <vt:i4>5</vt:i4>
      </vt:variant>
      <vt:variant>
        <vt:lpwstr/>
      </vt:variant>
      <vt:variant>
        <vt:lpwstr>_Toc202432536</vt:lpwstr>
      </vt:variant>
      <vt:variant>
        <vt:i4>1179702</vt:i4>
      </vt:variant>
      <vt:variant>
        <vt:i4>230</vt:i4>
      </vt:variant>
      <vt:variant>
        <vt:i4>0</vt:i4>
      </vt:variant>
      <vt:variant>
        <vt:i4>5</vt:i4>
      </vt:variant>
      <vt:variant>
        <vt:lpwstr/>
      </vt:variant>
      <vt:variant>
        <vt:lpwstr>_Toc202432535</vt:lpwstr>
      </vt:variant>
      <vt:variant>
        <vt:i4>1179702</vt:i4>
      </vt:variant>
      <vt:variant>
        <vt:i4>224</vt:i4>
      </vt:variant>
      <vt:variant>
        <vt:i4>0</vt:i4>
      </vt:variant>
      <vt:variant>
        <vt:i4>5</vt:i4>
      </vt:variant>
      <vt:variant>
        <vt:lpwstr/>
      </vt:variant>
      <vt:variant>
        <vt:lpwstr>_Toc202432534</vt:lpwstr>
      </vt:variant>
      <vt:variant>
        <vt:i4>1179702</vt:i4>
      </vt:variant>
      <vt:variant>
        <vt:i4>218</vt:i4>
      </vt:variant>
      <vt:variant>
        <vt:i4>0</vt:i4>
      </vt:variant>
      <vt:variant>
        <vt:i4>5</vt:i4>
      </vt:variant>
      <vt:variant>
        <vt:lpwstr/>
      </vt:variant>
      <vt:variant>
        <vt:lpwstr>_Toc202432533</vt:lpwstr>
      </vt:variant>
      <vt:variant>
        <vt:i4>1179702</vt:i4>
      </vt:variant>
      <vt:variant>
        <vt:i4>212</vt:i4>
      </vt:variant>
      <vt:variant>
        <vt:i4>0</vt:i4>
      </vt:variant>
      <vt:variant>
        <vt:i4>5</vt:i4>
      </vt:variant>
      <vt:variant>
        <vt:lpwstr/>
      </vt:variant>
      <vt:variant>
        <vt:lpwstr>_Toc202432532</vt:lpwstr>
      </vt:variant>
      <vt:variant>
        <vt:i4>1179702</vt:i4>
      </vt:variant>
      <vt:variant>
        <vt:i4>206</vt:i4>
      </vt:variant>
      <vt:variant>
        <vt:i4>0</vt:i4>
      </vt:variant>
      <vt:variant>
        <vt:i4>5</vt:i4>
      </vt:variant>
      <vt:variant>
        <vt:lpwstr/>
      </vt:variant>
      <vt:variant>
        <vt:lpwstr>_Toc202432531</vt:lpwstr>
      </vt:variant>
      <vt:variant>
        <vt:i4>1179702</vt:i4>
      </vt:variant>
      <vt:variant>
        <vt:i4>200</vt:i4>
      </vt:variant>
      <vt:variant>
        <vt:i4>0</vt:i4>
      </vt:variant>
      <vt:variant>
        <vt:i4>5</vt:i4>
      </vt:variant>
      <vt:variant>
        <vt:lpwstr/>
      </vt:variant>
      <vt:variant>
        <vt:lpwstr>_Toc202432530</vt:lpwstr>
      </vt:variant>
      <vt:variant>
        <vt:i4>1245238</vt:i4>
      </vt:variant>
      <vt:variant>
        <vt:i4>194</vt:i4>
      </vt:variant>
      <vt:variant>
        <vt:i4>0</vt:i4>
      </vt:variant>
      <vt:variant>
        <vt:i4>5</vt:i4>
      </vt:variant>
      <vt:variant>
        <vt:lpwstr/>
      </vt:variant>
      <vt:variant>
        <vt:lpwstr>_Toc202432529</vt:lpwstr>
      </vt:variant>
      <vt:variant>
        <vt:i4>1245238</vt:i4>
      </vt:variant>
      <vt:variant>
        <vt:i4>188</vt:i4>
      </vt:variant>
      <vt:variant>
        <vt:i4>0</vt:i4>
      </vt:variant>
      <vt:variant>
        <vt:i4>5</vt:i4>
      </vt:variant>
      <vt:variant>
        <vt:lpwstr/>
      </vt:variant>
      <vt:variant>
        <vt:lpwstr>_Toc202432528</vt:lpwstr>
      </vt:variant>
      <vt:variant>
        <vt:i4>1245238</vt:i4>
      </vt:variant>
      <vt:variant>
        <vt:i4>182</vt:i4>
      </vt:variant>
      <vt:variant>
        <vt:i4>0</vt:i4>
      </vt:variant>
      <vt:variant>
        <vt:i4>5</vt:i4>
      </vt:variant>
      <vt:variant>
        <vt:lpwstr/>
      </vt:variant>
      <vt:variant>
        <vt:lpwstr>_Toc202432527</vt:lpwstr>
      </vt:variant>
      <vt:variant>
        <vt:i4>1245238</vt:i4>
      </vt:variant>
      <vt:variant>
        <vt:i4>176</vt:i4>
      </vt:variant>
      <vt:variant>
        <vt:i4>0</vt:i4>
      </vt:variant>
      <vt:variant>
        <vt:i4>5</vt:i4>
      </vt:variant>
      <vt:variant>
        <vt:lpwstr/>
      </vt:variant>
      <vt:variant>
        <vt:lpwstr>_Toc202432526</vt:lpwstr>
      </vt:variant>
      <vt:variant>
        <vt:i4>1245238</vt:i4>
      </vt:variant>
      <vt:variant>
        <vt:i4>170</vt:i4>
      </vt:variant>
      <vt:variant>
        <vt:i4>0</vt:i4>
      </vt:variant>
      <vt:variant>
        <vt:i4>5</vt:i4>
      </vt:variant>
      <vt:variant>
        <vt:lpwstr/>
      </vt:variant>
      <vt:variant>
        <vt:lpwstr>_Toc202432525</vt:lpwstr>
      </vt:variant>
      <vt:variant>
        <vt:i4>1245238</vt:i4>
      </vt:variant>
      <vt:variant>
        <vt:i4>164</vt:i4>
      </vt:variant>
      <vt:variant>
        <vt:i4>0</vt:i4>
      </vt:variant>
      <vt:variant>
        <vt:i4>5</vt:i4>
      </vt:variant>
      <vt:variant>
        <vt:lpwstr/>
      </vt:variant>
      <vt:variant>
        <vt:lpwstr>_Toc202432524</vt:lpwstr>
      </vt:variant>
      <vt:variant>
        <vt:i4>1245238</vt:i4>
      </vt:variant>
      <vt:variant>
        <vt:i4>158</vt:i4>
      </vt:variant>
      <vt:variant>
        <vt:i4>0</vt:i4>
      </vt:variant>
      <vt:variant>
        <vt:i4>5</vt:i4>
      </vt:variant>
      <vt:variant>
        <vt:lpwstr/>
      </vt:variant>
      <vt:variant>
        <vt:lpwstr>_Toc202432523</vt:lpwstr>
      </vt:variant>
      <vt:variant>
        <vt:i4>1245238</vt:i4>
      </vt:variant>
      <vt:variant>
        <vt:i4>152</vt:i4>
      </vt:variant>
      <vt:variant>
        <vt:i4>0</vt:i4>
      </vt:variant>
      <vt:variant>
        <vt:i4>5</vt:i4>
      </vt:variant>
      <vt:variant>
        <vt:lpwstr/>
      </vt:variant>
      <vt:variant>
        <vt:lpwstr>_Toc202432522</vt:lpwstr>
      </vt:variant>
      <vt:variant>
        <vt:i4>1245238</vt:i4>
      </vt:variant>
      <vt:variant>
        <vt:i4>146</vt:i4>
      </vt:variant>
      <vt:variant>
        <vt:i4>0</vt:i4>
      </vt:variant>
      <vt:variant>
        <vt:i4>5</vt:i4>
      </vt:variant>
      <vt:variant>
        <vt:lpwstr/>
      </vt:variant>
      <vt:variant>
        <vt:lpwstr>_Toc202432521</vt:lpwstr>
      </vt:variant>
      <vt:variant>
        <vt:i4>1245238</vt:i4>
      </vt:variant>
      <vt:variant>
        <vt:i4>140</vt:i4>
      </vt:variant>
      <vt:variant>
        <vt:i4>0</vt:i4>
      </vt:variant>
      <vt:variant>
        <vt:i4>5</vt:i4>
      </vt:variant>
      <vt:variant>
        <vt:lpwstr/>
      </vt:variant>
      <vt:variant>
        <vt:lpwstr>_Toc202432520</vt:lpwstr>
      </vt:variant>
      <vt:variant>
        <vt:i4>1048630</vt:i4>
      </vt:variant>
      <vt:variant>
        <vt:i4>134</vt:i4>
      </vt:variant>
      <vt:variant>
        <vt:i4>0</vt:i4>
      </vt:variant>
      <vt:variant>
        <vt:i4>5</vt:i4>
      </vt:variant>
      <vt:variant>
        <vt:lpwstr/>
      </vt:variant>
      <vt:variant>
        <vt:lpwstr>_Toc202432519</vt:lpwstr>
      </vt:variant>
      <vt:variant>
        <vt:i4>1048630</vt:i4>
      </vt:variant>
      <vt:variant>
        <vt:i4>128</vt:i4>
      </vt:variant>
      <vt:variant>
        <vt:i4>0</vt:i4>
      </vt:variant>
      <vt:variant>
        <vt:i4>5</vt:i4>
      </vt:variant>
      <vt:variant>
        <vt:lpwstr/>
      </vt:variant>
      <vt:variant>
        <vt:lpwstr>_Toc202432518</vt:lpwstr>
      </vt:variant>
      <vt:variant>
        <vt:i4>1048630</vt:i4>
      </vt:variant>
      <vt:variant>
        <vt:i4>122</vt:i4>
      </vt:variant>
      <vt:variant>
        <vt:i4>0</vt:i4>
      </vt:variant>
      <vt:variant>
        <vt:i4>5</vt:i4>
      </vt:variant>
      <vt:variant>
        <vt:lpwstr/>
      </vt:variant>
      <vt:variant>
        <vt:lpwstr>_Toc202432517</vt:lpwstr>
      </vt:variant>
      <vt:variant>
        <vt:i4>1048630</vt:i4>
      </vt:variant>
      <vt:variant>
        <vt:i4>116</vt:i4>
      </vt:variant>
      <vt:variant>
        <vt:i4>0</vt:i4>
      </vt:variant>
      <vt:variant>
        <vt:i4>5</vt:i4>
      </vt:variant>
      <vt:variant>
        <vt:lpwstr/>
      </vt:variant>
      <vt:variant>
        <vt:lpwstr>_Toc202432516</vt:lpwstr>
      </vt:variant>
      <vt:variant>
        <vt:i4>1048630</vt:i4>
      </vt:variant>
      <vt:variant>
        <vt:i4>110</vt:i4>
      </vt:variant>
      <vt:variant>
        <vt:i4>0</vt:i4>
      </vt:variant>
      <vt:variant>
        <vt:i4>5</vt:i4>
      </vt:variant>
      <vt:variant>
        <vt:lpwstr/>
      </vt:variant>
      <vt:variant>
        <vt:lpwstr>_Toc202432515</vt:lpwstr>
      </vt:variant>
      <vt:variant>
        <vt:i4>1048630</vt:i4>
      </vt:variant>
      <vt:variant>
        <vt:i4>104</vt:i4>
      </vt:variant>
      <vt:variant>
        <vt:i4>0</vt:i4>
      </vt:variant>
      <vt:variant>
        <vt:i4>5</vt:i4>
      </vt:variant>
      <vt:variant>
        <vt:lpwstr/>
      </vt:variant>
      <vt:variant>
        <vt:lpwstr>_Toc202432514</vt:lpwstr>
      </vt:variant>
      <vt:variant>
        <vt:i4>1048630</vt:i4>
      </vt:variant>
      <vt:variant>
        <vt:i4>98</vt:i4>
      </vt:variant>
      <vt:variant>
        <vt:i4>0</vt:i4>
      </vt:variant>
      <vt:variant>
        <vt:i4>5</vt:i4>
      </vt:variant>
      <vt:variant>
        <vt:lpwstr/>
      </vt:variant>
      <vt:variant>
        <vt:lpwstr>_Toc202432513</vt:lpwstr>
      </vt:variant>
      <vt:variant>
        <vt:i4>1048630</vt:i4>
      </vt:variant>
      <vt:variant>
        <vt:i4>92</vt:i4>
      </vt:variant>
      <vt:variant>
        <vt:i4>0</vt:i4>
      </vt:variant>
      <vt:variant>
        <vt:i4>5</vt:i4>
      </vt:variant>
      <vt:variant>
        <vt:lpwstr/>
      </vt:variant>
      <vt:variant>
        <vt:lpwstr>_Toc202432512</vt:lpwstr>
      </vt:variant>
      <vt:variant>
        <vt:i4>1048630</vt:i4>
      </vt:variant>
      <vt:variant>
        <vt:i4>86</vt:i4>
      </vt:variant>
      <vt:variant>
        <vt:i4>0</vt:i4>
      </vt:variant>
      <vt:variant>
        <vt:i4>5</vt:i4>
      </vt:variant>
      <vt:variant>
        <vt:lpwstr/>
      </vt:variant>
      <vt:variant>
        <vt:lpwstr>_Toc202432511</vt:lpwstr>
      </vt:variant>
      <vt:variant>
        <vt:i4>1048630</vt:i4>
      </vt:variant>
      <vt:variant>
        <vt:i4>80</vt:i4>
      </vt:variant>
      <vt:variant>
        <vt:i4>0</vt:i4>
      </vt:variant>
      <vt:variant>
        <vt:i4>5</vt:i4>
      </vt:variant>
      <vt:variant>
        <vt:lpwstr/>
      </vt:variant>
      <vt:variant>
        <vt:lpwstr>_Toc202432510</vt:lpwstr>
      </vt:variant>
      <vt:variant>
        <vt:i4>1114166</vt:i4>
      </vt:variant>
      <vt:variant>
        <vt:i4>74</vt:i4>
      </vt:variant>
      <vt:variant>
        <vt:i4>0</vt:i4>
      </vt:variant>
      <vt:variant>
        <vt:i4>5</vt:i4>
      </vt:variant>
      <vt:variant>
        <vt:lpwstr/>
      </vt:variant>
      <vt:variant>
        <vt:lpwstr>_Toc202432509</vt:lpwstr>
      </vt:variant>
      <vt:variant>
        <vt:i4>1114166</vt:i4>
      </vt:variant>
      <vt:variant>
        <vt:i4>68</vt:i4>
      </vt:variant>
      <vt:variant>
        <vt:i4>0</vt:i4>
      </vt:variant>
      <vt:variant>
        <vt:i4>5</vt:i4>
      </vt:variant>
      <vt:variant>
        <vt:lpwstr/>
      </vt:variant>
      <vt:variant>
        <vt:lpwstr>_Toc202432508</vt:lpwstr>
      </vt:variant>
      <vt:variant>
        <vt:i4>1114166</vt:i4>
      </vt:variant>
      <vt:variant>
        <vt:i4>62</vt:i4>
      </vt:variant>
      <vt:variant>
        <vt:i4>0</vt:i4>
      </vt:variant>
      <vt:variant>
        <vt:i4>5</vt:i4>
      </vt:variant>
      <vt:variant>
        <vt:lpwstr/>
      </vt:variant>
      <vt:variant>
        <vt:lpwstr>_Toc202432507</vt:lpwstr>
      </vt:variant>
      <vt:variant>
        <vt:i4>1114166</vt:i4>
      </vt:variant>
      <vt:variant>
        <vt:i4>56</vt:i4>
      </vt:variant>
      <vt:variant>
        <vt:i4>0</vt:i4>
      </vt:variant>
      <vt:variant>
        <vt:i4>5</vt:i4>
      </vt:variant>
      <vt:variant>
        <vt:lpwstr/>
      </vt:variant>
      <vt:variant>
        <vt:lpwstr>_Toc202432506</vt:lpwstr>
      </vt:variant>
      <vt:variant>
        <vt:i4>1114166</vt:i4>
      </vt:variant>
      <vt:variant>
        <vt:i4>50</vt:i4>
      </vt:variant>
      <vt:variant>
        <vt:i4>0</vt:i4>
      </vt:variant>
      <vt:variant>
        <vt:i4>5</vt:i4>
      </vt:variant>
      <vt:variant>
        <vt:lpwstr/>
      </vt:variant>
      <vt:variant>
        <vt:lpwstr>_Toc202432505</vt:lpwstr>
      </vt:variant>
      <vt:variant>
        <vt:i4>1114166</vt:i4>
      </vt:variant>
      <vt:variant>
        <vt:i4>44</vt:i4>
      </vt:variant>
      <vt:variant>
        <vt:i4>0</vt:i4>
      </vt:variant>
      <vt:variant>
        <vt:i4>5</vt:i4>
      </vt:variant>
      <vt:variant>
        <vt:lpwstr/>
      </vt:variant>
      <vt:variant>
        <vt:lpwstr>_Toc202432504</vt:lpwstr>
      </vt:variant>
      <vt:variant>
        <vt:i4>1114166</vt:i4>
      </vt:variant>
      <vt:variant>
        <vt:i4>38</vt:i4>
      </vt:variant>
      <vt:variant>
        <vt:i4>0</vt:i4>
      </vt:variant>
      <vt:variant>
        <vt:i4>5</vt:i4>
      </vt:variant>
      <vt:variant>
        <vt:lpwstr/>
      </vt:variant>
      <vt:variant>
        <vt:lpwstr>_Toc202432503</vt:lpwstr>
      </vt:variant>
      <vt:variant>
        <vt:i4>1114166</vt:i4>
      </vt:variant>
      <vt:variant>
        <vt:i4>32</vt:i4>
      </vt:variant>
      <vt:variant>
        <vt:i4>0</vt:i4>
      </vt:variant>
      <vt:variant>
        <vt:i4>5</vt:i4>
      </vt:variant>
      <vt:variant>
        <vt:lpwstr/>
      </vt:variant>
      <vt:variant>
        <vt:lpwstr>_Toc202432502</vt:lpwstr>
      </vt:variant>
      <vt:variant>
        <vt:i4>1114166</vt:i4>
      </vt:variant>
      <vt:variant>
        <vt:i4>26</vt:i4>
      </vt:variant>
      <vt:variant>
        <vt:i4>0</vt:i4>
      </vt:variant>
      <vt:variant>
        <vt:i4>5</vt:i4>
      </vt:variant>
      <vt:variant>
        <vt:lpwstr/>
      </vt:variant>
      <vt:variant>
        <vt:lpwstr>_Toc202432501</vt:lpwstr>
      </vt:variant>
      <vt:variant>
        <vt:i4>1114166</vt:i4>
      </vt:variant>
      <vt:variant>
        <vt:i4>20</vt:i4>
      </vt:variant>
      <vt:variant>
        <vt:i4>0</vt:i4>
      </vt:variant>
      <vt:variant>
        <vt:i4>5</vt:i4>
      </vt:variant>
      <vt:variant>
        <vt:lpwstr/>
      </vt:variant>
      <vt:variant>
        <vt:lpwstr>_Toc202432500</vt:lpwstr>
      </vt:variant>
      <vt:variant>
        <vt:i4>1572919</vt:i4>
      </vt:variant>
      <vt:variant>
        <vt:i4>14</vt:i4>
      </vt:variant>
      <vt:variant>
        <vt:i4>0</vt:i4>
      </vt:variant>
      <vt:variant>
        <vt:i4>5</vt:i4>
      </vt:variant>
      <vt:variant>
        <vt:lpwstr/>
      </vt:variant>
      <vt:variant>
        <vt:lpwstr>_Toc202432499</vt:lpwstr>
      </vt:variant>
      <vt:variant>
        <vt:i4>1572919</vt:i4>
      </vt:variant>
      <vt:variant>
        <vt:i4>8</vt:i4>
      </vt:variant>
      <vt:variant>
        <vt:i4>0</vt:i4>
      </vt:variant>
      <vt:variant>
        <vt:i4>5</vt:i4>
      </vt:variant>
      <vt:variant>
        <vt:lpwstr/>
      </vt:variant>
      <vt:variant>
        <vt:lpwstr>_Toc202432498</vt:lpwstr>
      </vt:variant>
      <vt:variant>
        <vt:i4>1572919</vt:i4>
      </vt:variant>
      <vt:variant>
        <vt:i4>2</vt:i4>
      </vt:variant>
      <vt:variant>
        <vt:i4>0</vt:i4>
      </vt:variant>
      <vt:variant>
        <vt:i4>5</vt:i4>
      </vt:variant>
      <vt:variant>
        <vt:lpwstr/>
      </vt:variant>
      <vt:variant>
        <vt:lpwstr>_Toc202432497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Krebs Pedersen</dc:creator>
  <cp:keywords/>
  <dc:description/>
  <cp:lastModifiedBy>Michael Silau</cp:lastModifiedBy>
  <cp:revision>66</cp:revision>
  <cp:lastPrinted>2023-12-08T02:04:00Z</cp:lastPrinted>
  <dcterms:created xsi:type="dcterms:W3CDTF">2024-10-16T17:59:00Z</dcterms:created>
  <dcterms:modified xsi:type="dcterms:W3CDTF">2025-07-03T08:55:00Z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0x01010028823DAD65BFDC47A3186F100C863B32</vt:lpwstr>
  </property>
  <property fmtid="{D5CDD505-2E9C-101B-9397-08002B2CF9AE}" pid="4" name="Order">
    <vt:r8>17477400</vt:r8>
  </property>
  <property fmtid="{D5CDD505-2E9C-101B-9397-08002B2CF9AE}" pid="5" name="_ExtendedDescription">
    <vt:lpwstr/>
  </property>
  <property fmtid="{D5CDD505-2E9C-101B-9397-08002B2CF9AE}" pid="6" name="TriggerFlowInfo">
    <vt:lpwstr/>
  </property>
  <property fmtid="{D5CDD505-2E9C-101B-9397-08002B2CF9AE}" pid="7" name="ComplianceAssetId">
    <vt:lpwstr/>
  </property>
  <property fmtid="{D5CDD505-2E9C-101B-9397-08002B2CF9AE}" pid="8" name="_dlc_policyId">
    <vt:lpwstr>/teams/share/data</vt:lpwstr>
  </property>
  <property fmtid="{D5CDD505-2E9C-101B-9397-08002B2CF9AE}" pid="9" name="ItemRetentionFormula">
    <vt:lpwstr/>
  </property>
  <property fmtid="{D5CDD505-2E9C-101B-9397-08002B2CF9AE}" pid="10" name="_dlc_DocIdItemGuid">
    <vt:lpwstr>d1230b06-3f59-4f98-bf7a-011a18f7b5bd</vt:lpwstr>
  </property>
</Properties>
</file>