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70373" w:rsidR="006040F0" w:rsidP="4AD88064" w:rsidRDefault="006040F0" w14:paraId="3D12EE8B" w14:textId="26F119C2"/>
    <w:p w:rsidRPr="00E70373" w:rsidR="006040F0" w:rsidP="00766015" w:rsidRDefault="008A09B1" w14:paraId="0681130D" w14:textId="75AC7C9C">
      <w:r>
        <w:rPr>
          <w:noProof/>
        </w:rPr>
        <w:drawing>
          <wp:inline distT="0" distB="0" distL="0" distR="0" wp14:anchorId="43163749" wp14:editId="24A30A96">
            <wp:extent cx="1412898" cy="1225296"/>
            <wp:effectExtent l="0" t="0" r="0" b="0"/>
            <wp:docPr id="1281106757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06757" name="Picture 3" descr="A picture containing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98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816C">
        <w:tab/>
      </w:r>
      <w:r w:rsidR="008734A5">
        <w:tab/>
      </w:r>
      <w:r w:rsidR="008734A5">
        <w:tab/>
      </w:r>
      <w:r w:rsidR="0030816C">
        <w:tab/>
      </w:r>
      <w:r w:rsidR="0030816C">
        <w:tab/>
      </w:r>
      <w:r w:rsidR="0030816C">
        <w:tab/>
      </w:r>
      <w:r w:rsidR="0030816C">
        <w:tab/>
      </w:r>
      <w:r w:rsidR="0030816C">
        <w:tab/>
      </w:r>
      <w:r w:rsidR="0030816C">
        <w:tab/>
      </w:r>
      <w:r w:rsidR="7D0086E9">
        <w:rPr>
          <w:noProof/>
        </w:rPr>
        <w:drawing>
          <wp:inline distT="0" distB="0" distL="0" distR="0" wp14:anchorId="531AAD19" wp14:editId="200D01BD">
            <wp:extent cx="1347398" cy="1227948"/>
            <wp:effectExtent l="0" t="0" r="0" b="0"/>
            <wp:docPr id="1807112098" name="Picture 45521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105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398" cy="12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3F21" w:rsidR="00C22633" w:rsidP="008207B9" w:rsidRDefault="00C22633" w14:paraId="62881744" w14:textId="77777777">
      <w:pPr>
        <w:jc w:val="center"/>
        <w:rPr>
          <w:b/>
          <w:bCs/>
          <w:sz w:val="32"/>
          <w:szCs w:val="32"/>
        </w:rPr>
      </w:pPr>
    </w:p>
    <w:p w:rsidRPr="00C22633" w:rsidR="7D0086E9" w:rsidP="008207B9" w:rsidRDefault="7D0086E9" w14:paraId="0F9D0993" w14:textId="3B41B34B">
      <w:pPr>
        <w:jc w:val="center"/>
        <w:rPr>
          <w:b/>
          <w:bCs/>
          <w:sz w:val="32"/>
          <w:szCs w:val="32"/>
        </w:rPr>
      </w:pPr>
      <w:r w:rsidRPr="00C22633">
        <w:rPr>
          <w:b/>
          <w:bCs/>
          <w:sz w:val="32"/>
          <w:szCs w:val="32"/>
        </w:rPr>
        <w:t>MilOps Change Request (CR) Narrative</w:t>
      </w:r>
    </w:p>
    <w:p w:rsidR="4AD88064" w:rsidP="4AD88064" w:rsidRDefault="4AD88064" w14:paraId="20217D0C" w14:textId="2D447BD4">
      <w:pPr>
        <w:rPr>
          <w:b/>
          <w:bCs/>
          <w:sz w:val="32"/>
          <w:szCs w:val="32"/>
        </w:rPr>
      </w:pPr>
    </w:p>
    <w:p w:rsidRPr="006040F0" w:rsidR="006040F0" w:rsidP="1AE9BF2F" w:rsidRDefault="19CA5865" w14:paraId="434511B1" w14:textId="461A4127">
      <w:pPr>
        <w:pStyle w:val="ListParagraph"/>
        <w:numPr>
          <w:ilvl w:val="0"/>
          <w:numId w:val="1"/>
        </w:numPr>
        <w:rPr>
          <w:b/>
          <w:bCs/>
        </w:rPr>
      </w:pPr>
      <w:r w:rsidRPr="1AE9BF2F">
        <w:rPr>
          <w:b/>
          <w:bCs/>
        </w:rPr>
        <w:t>Notify MilOps Co-Chairs</w:t>
      </w:r>
    </w:p>
    <w:p w:rsidRPr="006040F0" w:rsidR="006040F0" w:rsidP="1AE9BF2F" w:rsidRDefault="19CA5865" w14:paraId="41B708B1" w14:textId="26DE4EFD">
      <w:pPr>
        <w:ind w:left="720"/>
      </w:pPr>
      <w:r>
        <w:t xml:space="preserve">Stakeholders notify MilOps Co-Chairs of a requested change </w:t>
      </w:r>
      <w:r w:rsidR="67BAD1EA">
        <w:t xml:space="preserve">(required) </w:t>
      </w:r>
      <w:r>
        <w:t>&amp; submit draft Change Request Form (optional). MilOps Co-Chairs setup a stakeholder meeting to discuss.</w:t>
      </w:r>
    </w:p>
    <w:p w:rsidRPr="006040F0" w:rsidR="006040F0" w:rsidP="1AE9BF2F" w:rsidRDefault="31837F13" w14:paraId="3D3CA835" w14:textId="3E5C16C7">
      <w:pPr>
        <w:pStyle w:val="ListParagraph"/>
        <w:numPr>
          <w:ilvl w:val="0"/>
          <w:numId w:val="1"/>
        </w:numPr>
        <w:rPr>
          <w:b/>
          <w:bCs/>
        </w:rPr>
      </w:pPr>
      <w:r w:rsidRPr="3714F23C">
        <w:rPr>
          <w:b/>
          <w:bCs/>
        </w:rPr>
        <w:t xml:space="preserve">Submit </w:t>
      </w:r>
      <w:r w:rsidRPr="3714F23C" w:rsidR="006040F0">
        <w:rPr>
          <w:b/>
          <w:bCs/>
        </w:rPr>
        <w:t>Change Request Form</w:t>
      </w:r>
    </w:p>
    <w:p w:rsidRPr="006040F0" w:rsidR="005B3C8B" w:rsidP="5A0336E9" w:rsidRDefault="005B3C8B" w14:paraId="49240B3C" w14:textId="19E6F67B">
      <w:pPr>
        <w:pStyle w:val="ListParagraph"/>
        <w:ind w:left="720"/>
        <w:rPr>
          <w:b w:val="1"/>
          <w:bCs w:val="1"/>
          <w:sz w:val="22"/>
          <w:szCs w:val="22"/>
        </w:rPr>
      </w:pPr>
      <w:r w:rsidR="006040F0">
        <w:rPr/>
        <w:t xml:space="preserve">Stakeholders will complete </w:t>
      </w:r>
      <w:r w:rsidR="0E477C13">
        <w:rPr/>
        <w:t xml:space="preserve">(or amend) </w:t>
      </w:r>
      <w:r w:rsidR="006040F0">
        <w:rPr/>
        <w:t xml:space="preserve">the Change Request (CR) form detailing the proposed changes and </w:t>
      </w:r>
      <w:r w:rsidR="006040F0">
        <w:rPr/>
        <w:t>submit</w:t>
      </w:r>
      <w:r w:rsidR="006040F0">
        <w:rPr/>
        <w:t xml:space="preserve"> it to the Co-Chairs</w:t>
      </w:r>
      <w:r w:rsidR="00C94EFC">
        <w:rPr/>
        <w:t xml:space="preserve"> via email</w:t>
      </w:r>
      <w:r w:rsidR="00C21CDD">
        <w:rPr/>
        <w:t xml:space="preserve"> to </w:t>
      </w:r>
      <w:hyperlink r:id="R09f93d6847fe4a93">
        <w:r w:rsidRPr="5A0336E9" w:rsidR="0052126C">
          <w:rPr>
            <w:rStyle w:val="Hyperlink"/>
          </w:rPr>
          <w:t>js.dsc</w:t>
        </w:r>
        <w:r w:rsidRPr="5A0336E9" w:rsidR="00A26BA7">
          <w:rPr>
            <w:rStyle w:val="Hyperlink"/>
          </w:rPr>
          <w:t>.</w:t>
        </w:r>
        <w:r w:rsidRPr="5A0336E9" w:rsidR="0052126C">
          <w:rPr>
            <w:rStyle w:val="Hyperlink"/>
          </w:rPr>
          <w:t>j6.m</w:t>
        </w:r>
        <w:r w:rsidRPr="5A0336E9" w:rsidR="003067CE">
          <w:rPr>
            <w:rStyle w:val="Hyperlink"/>
          </w:rPr>
          <w:t>bx.milops</w:t>
        </w:r>
        <w:r w:rsidRPr="5A0336E9" w:rsidR="00A26BA7">
          <w:rPr>
            <w:rStyle w:val="Hyperlink"/>
          </w:rPr>
          <w:t>@mail.mil</w:t>
        </w:r>
      </w:hyperlink>
      <w:r w:rsidR="6EC06679">
        <w:rPr/>
        <w:t xml:space="preserve">. </w:t>
      </w:r>
    </w:p>
    <w:p w:rsidRPr="006040F0" w:rsidR="005B3C8B" w:rsidP="5A0336E9" w:rsidRDefault="005B3C8B" w14:paraId="4F839191" w14:textId="4B37662B">
      <w:pPr>
        <w:pStyle w:val="ListParagraph"/>
        <w:ind w:left="720"/>
        <w:rPr>
          <w:b w:val="1"/>
          <w:bCs w:val="1"/>
          <w:sz w:val="22"/>
          <w:szCs w:val="22"/>
        </w:rPr>
      </w:pPr>
    </w:p>
    <w:p w:rsidRPr="006040F0" w:rsidR="005B3C8B" w:rsidP="5A0336E9" w:rsidRDefault="005B3C8B" w14:paraId="3B481DDE" w14:textId="6DA478BE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A0336E9" w:rsidR="005B3C8B">
        <w:rPr>
          <w:b w:val="1"/>
          <w:bCs w:val="1"/>
        </w:rPr>
        <w:t xml:space="preserve">Impact and Solutions Assessment (ISA) </w:t>
      </w:r>
    </w:p>
    <w:p w:rsidR="005B3C8B" w:rsidP="1AE9BF2F" w:rsidRDefault="005B3C8B" w14:paraId="58AE9A26" w14:textId="77777777">
      <w:pPr>
        <w:ind w:left="720"/>
      </w:pPr>
      <w:r>
        <w:t>MilOps technical Subject Matter Experts (SMEs) will conduct an in-depth Impact and Solutions Assessment (ISA) of the CR, evaluating potential effects and proposing solutions.</w:t>
      </w:r>
    </w:p>
    <w:p w:rsidRPr="006040F0" w:rsidR="006040F0" w:rsidP="1AE9BF2F" w:rsidRDefault="4904355A" w14:paraId="6C2CDFDD" w14:textId="1741A702">
      <w:pPr>
        <w:pStyle w:val="ListParagraph"/>
        <w:numPr>
          <w:ilvl w:val="0"/>
          <w:numId w:val="1"/>
        </w:numPr>
        <w:rPr>
          <w:b/>
          <w:bCs/>
        </w:rPr>
      </w:pPr>
      <w:r w:rsidRPr="3714F23C">
        <w:rPr>
          <w:b/>
          <w:bCs/>
        </w:rPr>
        <w:t xml:space="preserve">Post, </w:t>
      </w:r>
      <w:r w:rsidRPr="3714F23C" w:rsidR="006040F0">
        <w:rPr>
          <w:b/>
          <w:bCs/>
        </w:rPr>
        <w:t>Notif</w:t>
      </w:r>
      <w:r w:rsidRPr="3714F23C" w:rsidR="071F85D9">
        <w:rPr>
          <w:b/>
          <w:bCs/>
        </w:rPr>
        <w:t>y</w:t>
      </w:r>
      <w:r w:rsidRPr="3714F23C" w:rsidR="6FE092B2">
        <w:rPr>
          <w:b/>
          <w:bCs/>
        </w:rPr>
        <w:t>,</w:t>
      </w:r>
      <w:r w:rsidRPr="3714F23C" w:rsidR="006040F0">
        <w:rPr>
          <w:b/>
          <w:bCs/>
        </w:rPr>
        <w:t xml:space="preserve"> and </w:t>
      </w:r>
      <w:r w:rsidRPr="3714F23C" w:rsidR="1DC1F9B0">
        <w:rPr>
          <w:b/>
          <w:bCs/>
        </w:rPr>
        <w:t>Review</w:t>
      </w:r>
    </w:p>
    <w:p w:rsidR="006040F0" w:rsidP="1AE9BF2F" w:rsidRDefault="4A3CA659" w14:paraId="3103BC4A" w14:textId="20EA9172">
      <w:pPr>
        <w:ind w:left="720"/>
        <w:rPr>
          <w:b w:val="1"/>
          <w:bCs w:val="1"/>
        </w:rPr>
      </w:pPr>
      <w:r w:rsidR="29FEF58C">
        <w:rPr/>
        <w:t>MilOps</w:t>
      </w:r>
      <w:r w:rsidR="4A3CA659">
        <w:rPr/>
        <w:t xml:space="preserve">: </w:t>
      </w:r>
      <w:r w:rsidR="006040F0">
        <w:rPr/>
        <w:t xml:space="preserve">Co-Chairs will </w:t>
      </w:r>
      <w:r w:rsidR="00EB7319">
        <w:rPr/>
        <w:t>upload the</w:t>
      </w:r>
      <w:r w:rsidR="00C97017">
        <w:rPr/>
        <w:t xml:space="preserve"> CR</w:t>
      </w:r>
      <w:r w:rsidR="00EB7319">
        <w:rPr/>
        <w:t xml:space="preserve"> to the GitHub page then </w:t>
      </w:r>
      <w:r w:rsidR="006040F0">
        <w:rPr/>
        <w:t>disseminate</w:t>
      </w:r>
      <w:r w:rsidR="006040F0">
        <w:rPr/>
        <w:t xml:space="preserve"> an email notification </w:t>
      </w:r>
      <w:r w:rsidR="4EAD94F2">
        <w:rPr/>
        <w:t xml:space="preserve">from the MilOps Team email </w:t>
      </w:r>
      <w:r w:rsidR="006040F0">
        <w:rPr/>
        <w:t>to the MilOps community, including a link to the GitHub site where the CR has been posted</w:t>
      </w:r>
      <w:r w:rsidR="03B4416F">
        <w:rPr/>
        <w:t>.</w:t>
      </w:r>
      <w:r w:rsidR="6E7115DA">
        <w:rPr/>
        <w:t xml:space="preserve"> The community will have a 30-day period to review the document.  If there are any </w:t>
      </w:r>
      <w:r w:rsidR="190948C3">
        <w:rPr/>
        <w:t xml:space="preserve">questions, comments, or </w:t>
      </w:r>
      <w:r w:rsidR="6E7115DA">
        <w:rPr/>
        <w:t xml:space="preserve">concerns, they can be emailed to the MilOps team at </w:t>
      </w:r>
      <w:hyperlink r:id="R9c2e26cf540941f1">
        <w:r w:rsidRPr="5A0336E9" w:rsidR="6E7115DA">
          <w:rPr>
            <w:rStyle w:val="Hyperlink"/>
          </w:rPr>
          <w:t>js.dsc.j6.mbx.milops@mail.mil</w:t>
        </w:r>
      </w:hyperlink>
      <w:r w:rsidR="6E7115DA">
        <w:rPr/>
        <w:t>.</w:t>
      </w:r>
    </w:p>
    <w:p w:rsidR="397EB2F7" w:rsidP="1AE9BF2F" w:rsidRDefault="397EB2F7" w14:paraId="03DE562E" w14:textId="12E034B9">
      <w:pPr>
        <w:ind w:left="1440"/>
      </w:pPr>
      <w:r w:rsidR="397EB2F7">
        <w:rPr/>
        <w:t xml:space="preserve">SUBJECT: CR Review &amp; Comment Requested – CR##-## - Deadline [30 </w:t>
      </w:r>
      <w:r w:rsidR="57EB7C48">
        <w:rPr/>
        <w:t xml:space="preserve">Calendar </w:t>
      </w:r>
      <w:r w:rsidR="397EB2F7">
        <w:rPr/>
        <w:t>Days at MM/DD/YY]</w:t>
      </w:r>
    </w:p>
    <w:p w:rsidR="761057EC" w:rsidP="1AE9BF2F" w:rsidRDefault="761057EC" w14:paraId="54BE82BB" w14:textId="5A99BBB1">
      <w:pPr>
        <w:ind w:left="1440"/>
      </w:pPr>
      <w:r>
        <w:t>MilOps Community Members,</w:t>
      </w:r>
    </w:p>
    <w:p w:rsidR="761057EC" w:rsidP="1AE9BF2F" w:rsidRDefault="761057EC" w14:paraId="51D07855" w14:textId="2B4D6D48">
      <w:pPr>
        <w:ind w:left="1440"/>
      </w:pPr>
      <w:r w:rsidR="761057EC">
        <w:rPr/>
        <w:t xml:space="preserve">A Change Request (CR) has been </w:t>
      </w:r>
      <w:r w:rsidR="761057EC">
        <w:rPr/>
        <w:t>submitted</w:t>
      </w:r>
      <w:r w:rsidR="761057EC">
        <w:rPr/>
        <w:t xml:space="preserve"> and posted on </w:t>
      </w:r>
      <w:hyperlink r:id="R6c26e8d16d234050">
        <w:r w:rsidRPr="6AACFAF1" w:rsidR="761057EC">
          <w:rPr>
            <w:rStyle w:val="Hyperlink"/>
          </w:rPr>
          <w:t>GitHub</w:t>
        </w:r>
      </w:hyperlink>
      <w:r w:rsidR="761057EC">
        <w:rPr/>
        <w:t xml:space="preserve">. </w:t>
      </w:r>
      <w:r w:rsidR="42DD25DC">
        <w:rPr/>
        <w:t>To foster understanding and collaboration, w</w:t>
      </w:r>
      <w:r w:rsidR="761057EC">
        <w:rPr/>
        <w:t>e are now in a 30-</w:t>
      </w:r>
      <w:r w:rsidR="18195D41">
        <w:rPr/>
        <w:t xml:space="preserve">calendar </w:t>
      </w:r>
      <w:r w:rsidR="761057EC">
        <w:rPr/>
        <w:t xml:space="preserve">day period of review. </w:t>
      </w:r>
      <w:r w:rsidR="12B103A3">
        <w:rPr/>
        <w:t xml:space="preserve">We invite you to </w:t>
      </w:r>
      <w:r w:rsidR="19630F74">
        <w:rPr/>
        <w:t xml:space="preserve">review and </w:t>
      </w:r>
      <w:r w:rsidR="761057EC">
        <w:rPr/>
        <w:t>submit</w:t>
      </w:r>
      <w:r w:rsidR="761057EC">
        <w:rPr/>
        <w:t xml:space="preserve"> any comments</w:t>
      </w:r>
      <w:r w:rsidR="415B4202">
        <w:rPr/>
        <w:t xml:space="preserve"> </w:t>
      </w:r>
      <w:r w:rsidR="761057EC">
        <w:rPr/>
        <w:t xml:space="preserve">to the MilOps Team at </w:t>
      </w:r>
      <w:hyperlink r:id="R4002b4ac8da44297">
        <w:r w:rsidRPr="6AACFAF1" w:rsidR="761057EC">
          <w:rPr>
            <w:rStyle w:val="Hyperlink"/>
          </w:rPr>
          <w:t>js.dsc.j6.mbx.milops@mail.mil</w:t>
        </w:r>
      </w:hyperlink>
      <w:r w:rsidR="761057EC">
        <w:rPr/>
        <w:t>.</w:t>
      </w:r>
    </w:p>
    <w:p w:rsidR="1D1C0F3E" w:rsidP="1AE9BF2F" w:rsidRDefault="1D1C0F3E" w14:paraId="0629FE36" w14:textId="1E2B49D1">
      <w:pPr>
        <w:ind w:left="1440"/>
      </w:pPr>
      <w:r>
        <w:t xml:space="preserve">At the end of the review period, </w:t>
      </w:r>
      <w:r w:rsidR="4C2A1F4A">
        <w:t xml:space="preserve">any </w:t>
      </w:r>
      <w:r w:rsidR="12C6F162">
        <w:t xml:space="preserve">comments </w:t>
      </w:r>
      <w:r w:rsidR="4C2A1F4A">
        <w:t xml:space="preserve">submitted will be addressed by the stakeholders </w:t>
      </w:r>
      <w:r w:rsidR="2ABDA88F">
        <w:t xml:space="preserve">and technical SME/Lead Developer, </w:t>
      </w:r>
      <w:r w:rsidR="4C2A1F4A">
        <w:t>either in a subsequent MilOps Committee meeting, or via email.</w:t>
      </w:r>
    </w:p>
    <w:p w:rsidR="4C2A1F4A" w:rsidP="1AE9BF2F" w:rsidRDefault="4C2A1F4A" w14:paraId="697F20E2" w14:textId="76902F5F">
      <w:pPr>
        <w:ind w:left="1440"/>
      </w:pPr>
      <w:r>
        <w:t xml:space="preserve">Once comments have been addressed, </w:t>
      </w:r>
      <w:r w:rsidR="614F20C6">
        <w:t xml:space="preserve">another review will be requested. If no comments are received, </w:t>
      </w:r>
      <w:r w:rsidR="1D1C0F3E">
        <w:t>a ballot will be emailed with a request for your votes. Please note that silence is concurrence.</w:t>
      </w:r>
    </w:p>
    <w:p w:rsidR="1D1C0F3E" w:rsidP="1AE9BF2F" w:rsidRDefault="1D1C0F3E" w14:paraId="72A03B5D" w14:textId="248F0347">
      <w:pPr>
        <w:ind w:left="1440"/>
      </w:pPr>
      <w:r w:rsidR="1D1C0F3E">
        <w:rPr/>
        <w:t>Thank you for your collaboration!</w:t>
      </w:r>
    </w:p>
    <w:p w:rsidRPr="006040F0" w:rsidR="006040F0" w:rsidP="1AE9BF2F" w:rsidRDefault="115F5894" w14:paraId="0C435301" w14:textId="314C13EB">
      <w:pPr>
        <w:pStyle w:val="ListParagraph"/>
        <w:numPr>
          <w:ilvl w:val="0"/>
          <w:numId w:val="1"/>
        </w:numPr>
      </w:pPr>
      <w:r w:rsidRPr="3714F23C">
        <w:rPr>
          <w:b/>
          <w:bCs/>
        </w:rPr>
        <w:lastRenderedPageBreak/>
        <w:t>Address Comments</w:t>
      </w:r>
    </w:p>
    <w:p w:rsidRPr="006040F0" w:rsidR="006040F0" w:rsidP="1AE9BF2F" w:rsidRDefault="7BB43FB3" w14:paraId="3765BBF6" w14:textId="389FB4C2">
      <w:pPr>
        <w:ind w:left="720"/>
      </w:pPr>
      <w:r>
        <w:t>If any comments have been received by the MilOps Team, those items will be consolidated and shared with the stakeholders</w:t>
      </w:r>
      <w:r w:rsidR="793A3DDF">
        <w:t>, including the technical SME/Lead Developer</w:t>
      </w:r>
      <w:r w:rsidR="79D709A9">
        <w:t xml:space="preserve">. If needed, </w:t>
      </w:r>
      <w:r w:rsidR="3AD68616">
        <w:t xml:space="preserve">MilOps Co-Chairs will schedule </w:t>
      </w:r>
      <w:r w:rsidR="02FEA0BC">
        <w:t>a follow-up ad hoc meeting</w:t>
      </w:r>
      <w:r w:rsidR="2E3EAD9C">
        <w:t xml:space="preserve"> </w:t>
      </w:r>
      <w:r w:rsidR="02FEA0BC">
        <w:t>for further discussion.</w:t>
      </w:r>
      <w:r w:rsidR="19B837BF">
        <w:t xml:space="preserve"> Once items are addressed, </w:t>
      </w:r>
      <w:r w:rsidR="0232D8CD">
        <w:t xml:space="preserve">any required </w:t>
      </w:r>
      <w:r w:rsidR="19B837BF">
        <w:t xml:space="preserve">adjustments to the CR Form are made, the form is </w:t>
      </w:r>
      <w:r w:rsidR="4E26D1FD">
        <w:t>re-</w:t>
      </w:r>
      <w:r w:rsidR="19B837BF">
        <w:t xml:space="preserve">submitted, and the process resets for </w:t>
      </w:r>
      <w:r w:rsidR="1FBA7838">
        <w:t xml:space="preserve">the </w:t>
      </w:r>
      <w:r w:rsidR="19B837BF">
        <w:t>MilOps Community review period.</w:t>
      </w:r>
    </w:p>
    <w:p w:rsidRPr="006040F0" w:rsidR="006040F0" w:rsidP="1AE9BF2F" w:rsidRDefault="64A82540" w14:paraId="6A6E7956" w14:textId="55ECE27F">
      <w:pPr>
        <w:ind w:left="720"/>
      </w:pPr>
      <w:r>
        <w:t>If no comments have been received, the process moves directly to Voting.</w:t>
      </w:r>
    </w:p>
    <w:p w:rsidRPr="006040F0" w:rsidR="006040F0" w:rsidP="1AE9BF2F" w:rsidRDefault="00F3615A" w14:paraId="50FBFFC1" w14:textId="1FA90117">
      <w:pPr>
        <w:pStyle w:val="ListParagraph"/>
        <w:numPr>
          <w:ilvl w:val="0"/>
          <w:numId w:val="1"/>
        </w:numPr>
        <w:rPr>
          <w:b/>
          <w:bCs/>
        </w:rPr>
      </w:pPr>
      <w:r w:rsidRPr="3714F23C">
        <w:rPr>
          <w:b/>
          <w:bCs/>
        </w:rPr>
        <w:t>Vot</w:t>
      </w:r>
      <w:r w:rsidRPr="3714F23C" w:rsidR="48CBF62C">
        <w:rPr>
          <w:b/>
          <w:bCs/>
        </w:rPr>
        <w:t>e</w:t>
      </w:r>
    </w:p>
    <w:p w:rsidR="6851AC0D" w:rsidP="1AE9BF2F" w:rsidRDefault="6851AC0D" w14:paraId="1C17E4C8" w14:textId="3C92628B">
      <w:pPr>
        <w:ind w:left="720"/>
        <w:rPr>
          <w:b w:val="1"/>
          <w:bCs w:val="1"/>
        </w:rPr>
      </w:pPr>
      <w:r w:rsidR="6851AC0D">
        <w:rPr/>
        <w:t>F</w:t>
      </w:r>
      <w:r w:rsidR="7AB3754B">
        <w:rPr/>
        <w:t xml:space="preserve">rom the MilOps Team email to the MilOps community, </w:t>
      </w:r>
      <w:r w:rsidR="6EFB12E1">
        <w:rPr/>
        <w:t xml:space="preserve">Co-Chairs will send a request to vote, </w:t>
      </w:r>
      <w:r w:rsidR="7AB3754B">
        <w:rPr/>
        <w:t xml:space="preserve">including a link to the GitHub site </w:t>
      </w:r>
      <w:r w:rsidR="7AB3754B">
        <w:rPr/>
        <w:t>where the CR has been posted. The community will have a 14-</w:t>
      </w:r>
      <w:r w:rsidR="12260442">
        <w:rPr/>
        <w:t xml:space="preserve">calendar </w:t>
      </w:r>
      <w:r w:rsidR="7AB3754B">
        <w:rPr/>
        <w:t xml:space="preserve">day period to vote (email, phone, face-to-face, etc.). </w:t>
      </w:r>
      <w:r w:rsidR="6036EA87">
        <w:rPr/>
        <w:t>Votes</w:t>
      </w:r>
      <w:r w:rsidR="7AB3754B">
        <w:rPr/>
        <w:t xml:space="preserve"> can be emailed to the MilOps team at </w:t>
      </w:r>
      <w:hyperlink r:id="R5a103e1ed9a346ca">
        <w:r w:rsidRPr="6AACFAF1" w:rsidR="7AB3754B">
          <w:rPr>
            <w:rStyle w:val="Hyperlink"/>
          </w:rPr>
          <w:t>js.dsc.j6.mbx.milops@mail.mil</w:t>
        </w:r>
      </w:hyperlink>
      <w:r w:rsidR="7AB3754B">
        <w:rPr/>
        <w:t>.</w:t>
      </w:r>
    </w:p>
    <w:p w:rsidR="7AB3754B" w:rsidP="1AE9BF2F" w:rsidRDefault="7AB3754B" w14:paraId="5D8577C4" w14:textId="444A2F5D">
      <w:pPr>
        <w:ind w:left="1440"/>
      </w:pPr>
      <w:r w:rsidR="7AB3754B">
        <w:rPr/>
        <w:t xml:space="preserve">SUBJECT: CR </w:t>
      </w:r>
      <w:r w:rsidR="46AAD0F5">
        <w:rPr/>
        <w:t xml:space="preserve">Vote </w:t>
      </w:r>
      <w:r w:rsidR="7AB3754B">
        <w:rPr/>
        <w:t>Requested – CR##-## - Deadline [</w:t>
      </w:r>
      <w:r w:rsidR="10E2EE61">
        <w:rPr/>
        <w:t xml:space="preserve">14 </w:t>
      </w:r>
      <w:r w:rsidR="32FF0557">
        <w:rPr/>
        <w:t xml:space="preserve">calendar </w:t>
      </w:r>
      <w:r w:rsidR="10E2EE61">
        <w:rPr/>
        <w:t>days</w:t>
      </w:r>
      <w:r w:rsidR="7AB3754B">
        <w:rPr/>
        <w:t xml:space="preserve"> at MM/DD/YY]</w:t>
      </w:r>
    </w:p>
    <w:p w:rsidR="7AB3754B" w:rsidP="1AE9BF2F" w:rsidRDefault="7AB3754B" w14:paraId="4FE80501" w14:textId="5A99BBB1">
      <w:pPr>
        <w:ind w:left="1440"/>
      </w:pPr>
      <w:r>
        <w:t>MilOps Community Members,</w:t>
      </w:r>
    </w:p>
    <w:p w:rsidR="7AB3754B" w:rsidP="1AE9BF2F" w:rsidRDefault="7AB3754B" w14:paraId="564C190B" w14:textId="54DA15A0">
      <w:pPr>
        <w:ind w:left="1440"/>
      </w:pPr>
      <w:r w:rsidR="7AB3754B">
        <w:rPr/>
        <w:t xml:space="preserve">A Change Request (CR) has been </w:t>
      </w:r>
      <w:r w:rsidR="7AB3754B">
        <w:rPr/>
        <w:t>submitted</w:t>
      </w:r>
      <w:r w:rsidR="7AB3754B">
        <w:rPr/>
        <w:t xml:space="preserve"> and posted on</w:t>
      </w:r>
      <w:r w:rsidR="7A551BFD">
        <w:rPr/>
        <w:t xml:space="preserve"> </w:t>
      </w:r>
      <w:hyperlink r:id="Reed5c95289184280">
        <w:r w:rsidRPr="5A0336E9" w:rsidR="7A551BFD">
          <w:rPr>
            <w:rStyle w:val="Hyperlink"/>
          </w:rPr>
          <w:t>GitHub</w:t>
        </w:r>
      </w:hyperlink>
      <w:r w:rsidR="7AB3754B">
        <w:rPr/>
        <w:t xml:space="preserve">. </w:t>
      </w:r>
      <w:r w:rsidR="7BD32046">
        <w:rPr/>
        <w:t xml:space="preserve">It </w:t>
      </w:r>
      <w:r w:rsidR="41260DEC">
        <w:rPr/>
        <w:t>was approved during</w:t>
      </w:r>
      <w:r w:rsidR="7BD32046">
        <w:rPr/>
        <w:t xml:space="preserve"> the period of </w:t>
      </w:r>
      <w:r w:rsidR="4DD9935A">
        <w:rPr/>
        <w:t>review,</w:t>
      </w:r>
      <w:r w:rsidR="7BD32046">
        <w:rPr/>
        <w:t xml:space="preserve"> and w</w:t>
      </w:r>
      <w:r w:rsidR="7AB3754B">
        <w:rPr/>
        <w:t>e invite you to</w:t>
      </w:r>
      <w:r w:rsidR="64DEEB0B">
        <w:rPr/>
        <w:t xml:space="preserve"> reply with your vote to the</w:t>
      </w:r>
      <w:r w:rsidR="7AB3754B">
        <w:rPr/>
        <w:t xml:space="preserve"> MilOps Team at </w:t>
      </w:r>
      <w:hyperlink r:id="R083879f8d8444b59">
        <w:r w:rsidRPr="5A0336E9" w:rsidR="7AB3754B">
          <w:rPr>
            <w:rStyle w:val="Hyperlink"/>
          </w:rPr>
          <w:t>js.dsc.j6.mbx.milops@mail.mil</w:t>
        </w:r>
      </w:hyperlink>
      <w:r w:rsidR="7AB3754B">
        <w:rPr/>
        <w:t>.</w:t>
      </w:r>
    </w:p>
    <w:p w:rsidR="7AB3754B" w:rsidP="1AE9BF2F" w:rsidRDefault="7AB3754B" w14:paraId="00249F1B" w14:textId="3EF93152">
      <w:pPr>
        <w:ind w:left="1440"/>
      </w:pPr>
      <w:r>
        <w:t>Please note that silence is con</w:t>
      </w:r>
      <w:r w:rsidR="79BB445F">
        <w:t>sent</w:t>
      </w:r>
      <w:r>
        <w:t>.</w:t>
      </w:r>
    </w:p>
    <w:p w:rsidR="7AB3754B" w:rsidP="1AE9BF2F" w:rsidRDefault="7AB3754B" w14:paraId="7A6B7D35" w14:textId="13DBA977">
      <w:pPr>
        <w:ind w:left="1440"/>
      </w:pPr>
      <w:bookmarkStart w:name="_Int_TS9597CT" w:id="0"/>
      <w:r>
        <w:t>Thank you for your collaboration!</w:t>
      </w:r>
      <w:bookmarkEnd w:id="0"/>
    </w:p>
    <w:p w:rsidR="00676A43" w:rsidP="3714F23C" w:rsidRDefault="1393D760" w14:paraId="70619348" w14:textId="5A5D3B88">
      <w:pPr>
        <w:pStyle w:val="ListParagraph"/>
        <w:numPr>
          <w:ilvl w:val="0"/>
          <w:numId w:val="1"/>
        </w:numPr>
      </w:pPr>
      <w:r w:rsidRPr="3714F23C">
        <w:rPr>
          <w:b/>
          <w:bCs/>
        </w:rPr>
        <w:t>Development Submission &amp; Upload</w:t>
      </w:r>
    </w:p>
    <w:p w:rsidR="00676A43" w:rsidP="3714F23C" w:rsidRDefault="1393D760" w14:paraId="24B95089" w14:textId="450F80F6">
      <w:pPr>
        <w:ind w:left="720"/>
      </w:pPr>
      <w:r w:rsidR="1393D760">
        <w:rPr/>
        <w:t xml:space="preserve">Once the vote has passed, Co-Chairs will submit the CR to the Lead Developer to upload to the MilOps Data Model. The Lead Developer will upload to the </w:t>
      </w:r>
      <w:r w:rsidR="2C1E4ED0">
        <w:rPr/>
        <w:t xml:space="preserve">MilOps </w:t>
      </w:r>
      <w:r w:rsidR="1393D760">
        <w:rPr/>
        <w:t xml:space="preserve">Data Model within 10 business days and email confirmation of upload to the </w:t>
      </w:r>
      <w:r w:rsidR="4B9F1CAA">
        <w:rPr/>
        <w:t xml:space="preserve">MilOps Team </w:t>
      </w:r>
      <w:r w:rsidR="62F721AC">
        <w:rPr/>
        <w:t>at</w:t>
      </w:r>
      <w:r w:rsidR="4B9F1CAA">
        <w:rPr/>
        <w:t xml:space="preserve"> </w:t>
      </w:r>
      <w:hyperlink r:id="Rf2a32c53e7d341dd">
        <w:r w:rsidRPr="6AACFAF1" w:rsidR="4B9F1CAA">
          <w:rPr>
            <w:rStyle w:val="Hyperlink"/>
          </w:rPr>
          <w:t>js.dsc.j6.mbx.milops@mail.mil</w:t>
        </w:r>
      </w:hyperlink>
      <w:r w:rsidR="4B9F1CAA">
        <w:rPr/>
        <w:t xml:space="preserve">. Co-Chairs will complete the change process, including </w:t>
      </w:r>
      <w:r w:rsidR="0FCEC58E">
        <w:rPr/>
        <w:t xml:space="preserve">noting the </w:t>
      </w:r>
      <w:r w:rsidR="4B9F1CAA">
        <w:rPr/>
        <w:t>date of completion.</w:t>
      </w:r>
    </w:p>
    <w:p w:rsidR="00676A43" w:rsidP="1AE9BF2F" w:rsidRDefault="1AE9BF2F" w14:paraId="405E72BB" w14:textId="2D37FB02">
      <w:pPr>
        <w:pStyle w:val="ListParagraph"/>
        <w:numPr>
          <w:ilvl w:val="0"/>
          <w:numId w:val="1"/>
        </w:numPr>
        <w:rPr>
          <w:b/>
          <w:bCs/>
        </w:rPr>
      </w:pPr>
      <w:r w:rsidRPr="4AD88064">
        <w:rPr>
          <w:b/>
          <w:bCs/>
        </w:rPr>
        <w:t>B</w:t>
      </w:r>
      <w:r w:rsidRPr="4AD88064" w:rsidR="006040F0">
        <w:rPr>
          <w:b/>
          <w:bCs/>
        </w:rPr>
        <w:t>rief NBAC</w:t>
      </w:r>
      <w:r w:rsidRPr="4AD88064" w:rsidR="00676A43">
        <w:rPr>
          <w:b/>
          <w:bCs/>
        </w:rPr>
        <w:t xml:space="preserve"> </w:t>
      </w:r>
      <w:r w:rsidRPr="4AD88064" w:rsidR="7F360186">
        <w:rPr>
          <w:b/>
          <w:bCs/>
        </w:rPr>
        <w:t>&amp; Kick-off OASIS CCB Process</w:t>
      </w:r>
    </w:p>
    <w:p w:rsidR="006040F0" w:rsidP="1AE9BF2F" w:rsidRDefault="006040F0" w14:paraId="0AF93A18" w14:textId="55EF1A49">
      <w:pPr>
        <w:ind w:left="720"/>
      </w:pPr>
      <w:r w:rsidR="58179F29">
        <w:rPr/>
        <w:t>Rtather</w:t>
      </w:r>
      <w:r w:rsidR="58179F29">
        <w:rPr/>
        <w:t xml:space="preserve"> the CR is for a major or minor release, </w:t>
      </w:r>
      <w:r w:rsidR="006040F0">
        <w:rPr/>
        <w:t xml:space="preserve">Co-Chairs will inform the NBAC about the </w:t>
      </w:r>
      <w:r w:rsidR="4034E9E2">
        <w:rPr/>
        <w:t xml:space="preserve">approval </w:t>
      </w:r>
      <w:r w:rsidR="006040F0">
        <w:rPr/>
        <w:t xml:space="preserve">of the </w:t>
      </w:r>
      <w:r w:rsidR="2D770FF1">
        <w:rPr/>
        <w:t xml:space="preserve">MilOps </w:t>
      </w:r>
      <w:r w:rsidR="006040F0">
        <w:rPr/>
        <w:t>CR process, concluding the internal MilOps process for non-MOMS products</w:t>
      </w:r>
      <w:r w:rsidR="5822AD65">
        <w:rPr/>
        <w:t xml:space="preserve">, and </w:t>
      </w:r>
      <w:r w:rsidR="006040F0">
        <w:rPr/>
        <w:t>trigger</w:t>
      </w:r>
      <w:r w:rsidR="09007120">
        <w:rPr/>
        <w:t>ing</w:t>
      </w:r>
      <w:r w:rsidR="006040F0">
        <w:rPr/>
        <w:t xml:space="preserve"> the initiation of the internal OASIS Change Control Board (CCB) process.</w:t>
      </w:r>
    </w:p>
    <w:sectPr w:rsidR="006040F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1064" w:rsidP="002A53AD" w:rsidRDefault="00371064" w14:paraId="2DBBA1AF" w14:textId="77777777">
      <w:pPr>
        <w:spacing w:after="0" w:line="240" w:lineRule="auto"/>
      </w:pPr>
      <w:r>
        <w:separator/>
      </w:r>
    </w:p>
  </w:endnote>
  <w:endnote w:type="continuationSeparator" w:id="0">
    <w:p w:rsidR="00371064" w:rsidP="002A53AD" w:rsidRDefault="00371064" w14:paraId="51A56B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1064" w:rsidP="002A53AD" w:rsidRDefault="00371064" w14:paraId="7B127E47" w14:textId="77777777">
      <w:pPr>
        <w:spacing w:after="0" w:line="240" w:lineRule="auto"/>
      </w:pPr>
      <w:r>
        <w:separator/>
      </w:r>
    </w:p>
  </w:footnote>
  <w:footnote w:type="continuationSeparator" w:id="0">
    <w:p w:rsidR="00371064" w:rsidP="002A53AD" w:rsidRDefault="00371064" w14:paraId="3EC2B62E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S9597CT" int2:invalidationBookmarkName="" int2:hashCode="W546C8H0LwCgFY" int2:id="qyT30aoI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32A76"/>
    <w:multiLevelType w:val="hybridMultilevel"/>
    <w:tmpl w:val="304C1AE6"/>
    <w:lvl w:ilvl="0" w:tplc="66FE9CBE">
      <w:start w:val="1"/>
      <w:numFmt w:val="decimal"/>
      <w:lvlText w:val="%1."/>
      <w:lvlJc w:val="left"/>
      <w:pPr>
        <w:ind w:left="720" w:hanging="360"/>
      </w:pPr>
    </w:lvl>
    <w:lvl w:ilvl="1" w:tplc="B5006FA6">
      <w:start w:val="1"/>
      <w:numFmt w:val="lowerLetter"/>
      <w:lvlText w:val="%2."/>
      <w:lvlJc w:val="left"/>
      <w:pPr>
        <w:ind w:left="1440" w:hanging="360"/>
      </w:pPr>
    </w:lvl>
    <w:lvl w:ilvl="2" w:tplc="BA061348">
      <w:start w:val="1"/>
      <w:numFmt w:val="lowerRoman"/>
      <w:lvlText w:val="%3."/>
      <w:lvlJc w:val="right"/>
      <w:pPr>
        <w:ind w:left="2160" w:hanging="180"/>
      </w:pPr>
    </w:lvl>
    <w:lvl w:ilvl="3" w:tplc="11147F7C">
      <w:start w:val="1"/>
      <w:numFmt w:val="decimal"/>
      <w:lvlText w:val="%4."/>
      <w:lvlJc w:val="left"/>
      <w:pPr>
        <w:ind w:left="2880" w:hanging="360"/>
      </w:pPr>
    </w:lvl>
    <w:lvl w:ilvl="4" w:tplc="4A9488EA">
      <w:start w:val="1"/>
      <w:numFmt w:val="lowerLetter"/>
      <w:lvlText w:val="%5."/>
      <w:lvlJc w:val="left"/>
      <w:pPr>
        <w:ind w:left="3600" w:hanging="360"/>
      </w:pPr>
    </w:lvl>
    <w:lvl w:ilvl="5" w:tplc="03CE32E6">
      <w:start w:val="1"/>
      <w:numFmt w:val="lowerRoman"/>
      <w:lvlText w:val="%6."/>
      <w:lvlJc w:val="right"/>
      <w:pPr>
        <w:ind w:left="4320" w:hanging="180"/>
      </w:pPr>
    </w:lvl>
    <w:lvl w:ilvl="6" w:tplc="1FD81144">
      <w:start w:val="1"/>
      <w:numFmt w:val="decimal"/>
      <w:lvlText w:val="%7."/>
      <w:lvlJc w:val="left"/>
      <w:pPr>
        <w:ind w:left="5040" w:hanging="360"/>
      </w:pPr>
    </w:lvl>
    <w:lvl w:ilvl="7" w:tplc="DD4C5490">
      <w:start w:val="1"/>
      <w:numFmt w:val="lowerLetter"/>
      <w:lvlText w:val="%8."/>
      <w:lvlJc w:val="left"/>
      <w:pPr>
        <w:ind w:left="5760" w:hanging="360"/>
      </w:pPr>
    </w:lvl>
    <w:lvl w:ilvl="8" w:tplc="AD703B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934DB"/>
    <w:multiLevelType w:val="hybridMultilevel"/>
    <w:tmpl w:val="46220B9A"/>
    <w:lvl w:ilvl="0" w:tplc="6672BA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DD036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064B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D083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A24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BCC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2A2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AC7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505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7605999">
    <w:abstractNumId w:val="0"/>
  </w:num>
  <w:num w:numId="2" w16cid:durableId="84621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visionView w:inkAnnotation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F0"/>
    <w:rsid w:val="00005932"/>
    <w:rsid w:val="0002191B"/>
    <w:rsid w:val="00023670"/>
    <w:rsid w:val="000A7448"/>
    <w:rsid w:val="000B3AD5"/>
    <w:rsid w:val="000E0DD4"/>
    <w:rsid w:val="001135F7"/>
    <w:rsid w:val="001327B2"/>
    <w:rsid w:val="002471F1"/>
    <w:rsid w:val="00294C33"/>
    <w:rsid w:val="002A53AD"/>
    <w:rsid w:val="002C5709"/>
    <w:rsid w:val="002F1305"/>
    <w:rsid w:val="003067CE"/>
    <w:rsid w:val="0030816C"/>
    <w:rsid w:val="003219C4"/>
    <w:rsid w:val="00332F20"/>
    <w:rsid w:val="00371064"/>
    <w:rsid w:val="003B62E6"/>
    <w:rsid w:val="003F7CFB"/>
    <w:rsid w:val="004402BE"/>
    <w:rsid w:val="004A5549"/>
    <w:rsid w:val="004D2246"/>
    <w:rsid w:val="0052126C"/>
    <w:rsid w:val="00522B67"/>
    <w:rsid w:val="00533F21"/>
    <w:rsid w:val="005B3C8B"/>
    <w:rsid w:val="005C29E7"/>
    <w:rsid w:val="005E0B56"/>
    <w:rsid w:val="006040F0"/>
    <w:rsid w:val="00646C35"/>
    <w:rsid w:val="00676A43"/>
    <w:rsid w:val="00685368"/>
    <w:rsid w:val="006A1FFA"/>
    <w:rsid w:val="006E4910"/>
    <w:rsid w:val="00766015"/>
    <w:rsid w:val="00775302"/>
    <w:rsid w:val="007D0A6B"/>
    <w:rsid w:val="007F23EA"/>
    <w:rsid w:val="008207B9"/>
    <w:rsid w:val="00863CD6"/>
    <w:rsid w:val="00872D08"/>
    <w:rsid w:val="008734A5"/>
    <w:rsid w:val="008A09B1"/>
    <w:rsid w:val="008C53F3"/>
    <w:rsid w:val="008D52DB"/>
    <w:rsid w:val="00902791"/>
    <w:rsid w:val="009744F6"/>
    <w:rsid w:val="009B0DA4"/>
    <w:rsid w:val="00A26BA7"/>
    <w:rsid w:val="00A710F8"/>
    <w:rsid w:val="00A80B96"/>
    <w:rsid w:val="00AA7548"/>
    <w:rsid w:val="00AE4C54"/>
    <w:rsid w:val="00BB2652"/>
    <w:rsid w:val="00C21CDD"/>
    <w:rsid w:val="00C22633"/>
    <w:rsid w:val="00C34296"/>
    <w:rsid w:val="00C94EFC"/>
    <w:rsid w:val="00C97017"/>
    <w:rsid w:val="00CD777E"/>
    <w:rsid w:val="00D15BE7"/>
    <w:rsid w:val="00D65DAA"/>
    <w:rsid w:val="00DF1F40"/>
    <w:rsid w:val="00E70373"/>
    <w:rsid w:val="00EB7319"/>
    <w:rsid w:val="00F3615A"/>
    <w:rsid w:val="00F74731"/>
    <w:rsid w:val="01B1FF3F"/>
    <w:rsid w:val="0232D8CD"/>
    <w:rsid w:val="029AEF2C"/>
    <w:rsid w:val="02FEA0BC"/>
    <w:rsid w:val="030F64AB"/>
    <w:rsid w:val="038C2070"/>
    <w:rsid w:val="03B3CC66"/>
    <w:rsid w:val="03B4416F"/>
    <w:rsid w:val="047406BF"/>
    <w:rsid w:val="055DE6A4"/>
    <w:rsid w:val="0568DB82"/>
    <w:rsid w:val="0576CE1A"/>
    <w:rsid w:val="071F85D9"/>
    <w:rsid w:val="07611C00"/>
    <w:rsid w:val="09007120"/>
    <w:rsid w:val="091F1745"/>
    <w:rsid w:val="09233DEA"/>
    <w:rsid w:val="09AC6116"/>
    <w:rsid w:val="0CBF1EF1"/>
    <w:rsid w:val="0E0155F6"/>
    <w:rsid w:val="0E477C13"/>
    <w:rsid w:val="0ECAC123"/>
    <w:rsid w:val="0F0F8D0E"/>
    <w:rsid w:val="0F3EA5BC"/>
    <w:rsid w:val="0FC681D9"/>
    <w:rsid w:val="0FCEC58E"/>
    <w:rsid w:val="103A8314"/>
    <w:rsid w:val="10E2EE61"/>
    <w:rsid w:val="115F5894"/>
    <w:rsid w:val="12260442"/>
    <w:rsid w:val="123A8D41"/>
    <w:rsid w:val="12829034"/>
    <w:rsid w:val="12B103A3"/>
    <w:rsid w:val="12C20839"/>
    <w:rsid w:val="12C6F162"/>
    <w:rsid w:val="1393D760"/>
    <w:rsid w:val="13A4D874"/>
    <w:rsid w:val="145227C2"/>
    <w:rsid w:val="14B812A8"/>
    <w:rsid w:val="14D58EB8"/>
    <w:rsid w:val="17BD19DD"/>
    <w:rsid w:val="17C1BF26"/>
    <w:rsid w:val="18195D41"/>
    <w:rsid w:val="185799D7"/>
    <w:rsid w:val="18748F8D"/>
    <w:rsid w:val="190948C3"/>
    <w:rsid w:val="19630F74"/>
    <w:rsid w:val="198A40CA"/>
    <w:rsid w:val="198FBDD2"/>
    <w:rsid w:val="19B837BF"/>
    <w:rsid w:val="19CA5865"/>
    <w:rsid w:val="1AC14A9F"/>
    <w:rsid w:val="1AE9BF2F"/>
    <w:rsid w:val="1B5D3079"/>
    <w:rsid w:val="1C27A598"/>
    <w:rsid w:val="1CFB6CE2"/>
    <w:rsid w:val="1D1C0F3E"/>
    <w:rsid w:val="1DC1F9B0"/>
    <w:rsid w:val="1E218EC6"/>
    <w:rsid w:val="1EE3DF7E"/>
    <w:rsid w:val="1EF35C51"/>
    <w:rsid w:val="1F139EEC"/>
    <w:rsid w:val="1FBA7838"/>
    <w:rsid w:val="20FD6F92"/>
    <w:rsid w:val="218D12CC"/>
    <w:rsid w:val="21CB73E9"/>
    <w:rsid w:val="220DC2D3"/>
    <w:rsid w:val="2312B77E"/>
    <w:rsid w:val="23F4CA6C"/>
    <w:rsid w:val="265D47C5"/>
    <w:rsid w:val="26BC4B60"/>
    <w:rsid w:val="283A8486"/>
    <w:rsid w:val="2905BA10"/>
    <w:rsid w:val="294B719F"/>
    <w:rsid w:val="29D6906D"/>
    <w:rsid w:val="29E91B2C"/>
    <w:rsid w:val="29FEF58C"/>
    <w:rsid w:val="2ABDA88F"/>
    <w:rsid w:val="2B6A6DC2"/>
    <w:rsid w:val="2BA72FE2"/>
    <w:rsid w:val="2BD9C682"/>
    <w:rsid w:val="2BE5E83D"/>
    <w:rsid w:val="2C1E4ED0"/>
    <w:rsid w:val="2C71CDAF"/>
    <w:rsid w:val="2D770FF1"/>
    <w:rsid w:val="2E3EAD9C"/>
    <w:rsid w:val="2EC87571"/>
    <w:rsid w:val="309C7B6B"/>
    <w:rsid w:val="30DDE911"/>
    <w:rsid w:val="31837F13"/>
    <w:rsid w:val="320B24A3"/>
    <w:rsid w:val="325A3556"/>
    <w:rsid w:val="32FF0557"/>
    <w:rsid w:val="332414DB"/>
    <w:rsid w:val="33389C77"/>
    <w:rsid w:val="34422BAB"/>
    <w:rsid w:val="347D2380"/>
    <w:rsid w:val="35AA6C27"/>
    <w:rsid w:val="3714F23C"/>
    <w:rsid w:val="397EB2F7"/>
    <w:rsid w:val="3AD68616"/>
    <w:rsid w:val="3C5A768A"/>
    <w:rsid w:val="3CDF6594"/>
    <w:rsid w:val="3D0004FE"/>
    <w:rsid w:val="3D1C8D0D"/>
    <w:rsid w:val="3E5DEC3D"/>
    <w:rsid w:val="3F6CE546"/>
    <w:rsid w:val="3FB25C04"/>
    <w:rsid w:val="400B6A88"/>
    <w:rsid w:val="402C2A10"/>
    <w:rsid w:val="4034E9E2"/>
    <w:rsid w:val="41260DEC"/>
    <w:rsid w:val="415B4202"/>
    <w:rsid w:val="41641A73"/>
    <w:rsid w:val="42DD25DC"/>
    <w:rsid w:val="43F7EC0B"/>
    <w:rsid w:val="44F4DA00"/>
    <w:rsid w:val="4531FB08"/>
    <w:rsid w:val="4567D156"/>
    <w:rsid w:val="45DEB555"/>
    <w:rsid w:val="46A0F30A"/>
    <w:rsid w:val="46AAD0F5"/>
    <w:rsid w:val="4736C640"/>
    <w:rsid w:val="4839617C"/>
    <w:rsid w:val="48CBF62C"/>
    <w:rsid w:val="48D3DBDF"/>
    <w:rsid w:val="4904355A"/>
    <w:rsid w:val="49972500"/>
    <w:rsid w:val="49D373C4"/>
    <w:rsid w:val="49E13205"/>
    <w:rsid w:val="4A3CA659"/>
    <w:rsid w:val="4A437E0C"/>
    <w:rsid w:val="4AD88064"/>
    <w:rsid w:val="4B9F1CAA"/>
    <w:rsid w:val="4BEC0D83"/>
    <w:rsid w:val="4C2A1F4A"/>
    <w:rsid w:val="4C59AE6E"/>
    <w:rsid w:val="4C5DB918"/>
    <w:rsid w:val="4D38E86F"/>
    <w:rsid w:val="4DA2CA00"/>
    <w:rsid w:val="4DD9935A"/>
    <w:rsid w:val="4E26D1FD"/>
    <w:rsid w:val="4EAD94F2"/>
    <w:rsid w:val="4ECE03B6"/>
    <w:rsid w:val="50C7B2F8"/>
    <w:rsid w:val="542ACCAF"/>
    <w:rsid w:val="55A9B07D"/>
    <w:rsid w:val="572F1656"/>
    <w:rsid w:val="573E7153"/>
    <w:rsid w:val="575EC963"/>
    <w:rsid w:val="57EB7C48"/>
    <w:rsid w:val="58179F29"/>
    <w:rsid w:val="5822AD65"/>
    <w:rsid w:val="58F287D1"/>
    <w:rsid w:val="58FC72CE"/>
    <w:rsid w:val="5A0336E9"/>
    <w:rsid w:val="5AAF549F"/>
    <w:rsid w:val="5C5D7FDB"/>
    <w:rsid w:val="5C6845AC"/>
    <w:rsid w:val="5E59C9BB"/>
    <w:rsid w:val="601325C2"/>
    <w:rsid w:val="6036EA87"/>
    <w:rsid w:val="614F20C6"/>
    <w:rsid w:val="62634551"/>
    <w:rsid w:val="62862ADD"/>
    <w:rsid w:val="62F721AC"/>
    <w:rsid w:val="633D6A34"/>
    <w:rsid w:val="63B1AB8B"/>
    <w:rsid w:val="63F11F57"/>
    <w:rsid w:val="6499BFD1"/>
    <w:rsid w:val="64A82540"/>
    <w:rsid w:val="64DEEB0B"/>
    <w:rsid w:val="67BAD1EA"/>
    <w:rsid w:val="67C561FC"/>
    <w:rsid w:val="6846616A"/>
    <w:rsid w:val="6851AC0D"/>
    <w:rsid w:val="68ABF953"/>
    <w:rsid w:val="6A187482"/>
    <w:rsid w:val="6AACFAF1"/>
    <w:rsid w:val="6B0BC642"/>
    <w:rsid w:val="6B73CD32"/>
    <w:rsid w:val="6CD0AE1C"/>
    <w:rsid w:val="6DE3C1D2"/>
    <w:rsid w:val="6E07A472"/>
    <w:rsid w:val="6E7115DA"/>
    <w:rsid w:val="6EC06679"/>
    <w:rsid w:val="6EFB12E1"/>
    <w:rsid w:val="6F4C20B9"/>
    <w:rsid w:val="6FE092B2"/>
    <w:rsid w:val="70902E73"/>
    <w:rsid w:val="712B7C52"/>
    <w:rsid w:val="717CFDEE"/>
    <w:rsid w:val="74978C29"/>
    <w:rsid w:val="755C3166"/>
    <w:rsid w:val="761057EC"/>
    <w:rsid w:val="76B58014"/>
    <w:rsid w:val="76E713E6"/>
    <w:rsid w:val="776EC764"/>
    <w:rsid w:val="793A3DDF"/>
    <w:rsid w:val="796C5712"/>
    <w:rsid w:val="79991AC8"/>
    <w:rsid w:val="79BB445F"/>
    <w:rsid w:val="79D709A9"/>
    <w:rsid w:val="7A551BFD"/>
    <w:rsid w:val="7AB3754B"/>
    <w:rsid w:val="7BB43FB3"/>
    <w:rsid w:val="7BD32046"/>
    <w:rsid w:val="7C0E21CA"/>
    <w:rsid w:val="7CBAF2F7"/>
    <w:rsid w:val="7D0086E9"/>
    <w:rsid w:val="7E5B8E1A"/>
    <w:rsid w:val="7ED162DC"/>
    <w:rsid w:val="7F360186"/>
    <w:rsid w:val="7F482A05"/>
    <w:rsid w:val="7FA4C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3B31E"/>
  <w15:chartTrackingRefBased/>
  <w15:docId w15:val="{CDD0F9C4-8B3D-4601-B2CB-89A6CA00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F4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B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3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53AD"/>
  </w:style>
  <w:style w:type="paragraph" w:styleId="Footer">
    <w:name w:val="footer"/>
    <w:basedOn w:val="Normal"/>
    <w:link w:val="FooterChar"/>
    <w:uiPriority w:val="99"/>
    <w:unhideWhenUsed/>
    <w:rsid w:val="002A53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js.dsc.j6.mbx.milops@mail.mil" TargetMode="External" Id="R09f93d6847fe4a93" /><Relationship Type="http://schemas.openxmlformats.org/officeDocument/2006/relationships/hyperlink" Target="https://dod365-my.sharepoint-mil.us/personal/beth_l_smalley_civ_mail_mil/Documents/Beth's/MilOps/CCB/New%20Process%20&amp;%20Flowchart/js.dsc.j6.mbx.milops@mail.mil" TargetMode="External" Id="R9c2e26cf540941f1" /><Relationship Type="http://schemas.openxmlformats.org/officeDocument/2006/relationships/hyperlink" Target="https://github.com/niemopen/nbac-admin/tree/main/milops-subcommittee/change-request" TargetMode="External" Id="Reed5c95289184280" /><Relationship Type="http://schemas.openxmlformats.org/officeDocument/2006/relationships/hyperlink" Target="mailto:js.dsc.j6.mbx.milops@mail.mil" TargetMode="External" Id="R083879f8d8444b59" /><Relationship Type="http://schemas.openxmlformats.org/officeDocument/2006/relationships/hyperlink" Target="https://github.com/niemopen/nbac-admin/tree/main/milops-subcommittee/change-request" TargetMode="External" Id="R6c26e8d16d234050" /><Relationship Type="http://schemas.openxmlformats.org/officeDocument/2006/relationships/hyperlink" Target="mailto:js.dsc.j6.mbx.milops@mail.mil" TargetMode="External" Id="R4002b4ac8da44297" /><Relationship Type="http://schemas.openxmlformats.org/officeDocument/2006/relationships/hyperlink" Target="https://dod365-my.sharepoint-mil.us/personal/beth_l_smalley_civ_mail_mil/Documents/Beth's/MilOps/CCB/New%20Process%20&amp;%20Flowchart/js.dsc.j6.mbx.milops@mail.mil" TargetMode="External" Id="R5a103e1ed9a346ca" /><Relationship Type="http://schemas.openxmlformats.org/officeDocument/2006/relationships/hyperlink" Target="mailto:js.dsc.j6.mbx.milops@mail.mil" TargetMode="External" Id="Rf2a32c53e7d341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a8960-8fa0-4e6e-9c75-b1be4456006e">
      <Terms xmlns="http://schemas.microsoft.com/office/infopath/2007/PartnerControls"/>
    </lcf76f155ced4ddcb4097134ff3c332f>
    <TaxCatchAll xmlns="1ccadb67-4672-4934-8b85-5e73dfe42563" xsi:nil="true"/>
    <ProjectorEvent xmlns="3d2a8960-8fa0-4e6e-9c75-b1be4456006e" xsi:nil="true"/>
    <Details xmlns="3d2a8960-8fa0-4e6e-9c75-b1be4456006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8" ma:contentTypeDescription="Create a new document." ma:contentTypeScope="" ma:versionID="0b6a4ab01749217ee454d6930341b78e">
  <xsd:schema xmlns:xsd="http://www.w3.org/2001/XMLSchema" xmlns:xs="http://www.w3.org/2001/XMLSchema" xmlns:p="http://schemas.microsoft.com/office/2006/metadata/properties" xmlns:ns1="http://schemas.microsoft.com/sharepoint/v3" xmlns:ns2="3d2a8960-8fa0-4e6e-9c75-b1be4456006e" xmlns:ns3="1ccadb67-4672-4934-8b85-5e73dfe42563" targetNamespace="http://schemas.microsoft.com/office/2006/metadata/properties" ma:root="true" ma:fieldsID="14a4317cadafc09331650a0333acf81a" ns1:_="" ns2:_="" ns3:_="">
    <xsd:import namespace="http://schemas.microsoft.com/sharepoint/v3"/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  <xsd:element ref="ns2:MediaServiceLocation" minOccurs="0"/>
                <xsd:element ref="ns2: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Details" ma:index="22" nillable="true" ma:displayName="Details" ma:description="What the document is and its purpose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10B20-1FC6-4DA3-B07B-34A23FDEF3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3EEAF-BC85-4B83-A2E8-B81933E45BC5}">
  <ds:schemaRefs>
    <ds:schemaRef ds:uri="http://schemas.microsoft.com/office/2006/metadata/properties"/>
    <ds:schemaRef ds:uri="http://schemas.microsoft.com/office/infopath/2007/PartnerControls"/>
    <ds:schemaRef ds:uri="3d2a8960-8fa0-4e6e-9c75-b1be4456006e"/>
    <ds:schemaRef ds:uri="1ccadb67-4672-4934-8b85-5e73dfe42563"/>
  </ds:schemaRefs>
</ds:datastoreItem>
</file>

<file path=customXml/itemProps3.xml><?xml version="1.0" encoding="utf-8"?>
<ds:datastoreItem xmlns:ds="http://schemas.openxmlformats.org/officeDocument/2006/customXml" ds:itemID="{1A813A8A-7D07-4A60-BD54-9983409957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lavdjola farrington</dc:creator>
  <cp:keywords/>
  <dc:description/>
  <cp:lastModifiedBy>Smalley, Beth L CIV JS J6 (USA)</cp:lastModifiedBy>
  <cp:revision>68</cp:revision>
  <dcterms:created xsi:type="dcterms:W3CDTF">2024-01-12T16:55:00Z</dcterms:created>
  <dcterms:modified xsi:type="dcterms:W3CDTF">2025-05-08T14:16:29Z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  <property fmtid="{D5CDD505-2E9C-101B-9397-08002B2CF9AE}" pid="3" name="Order">
    <vt:r8>261800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MediaServiceImageTags">
    <vt:lpwstr/>
  </property>
</Properties>
</file>