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20" w:lineRule="atLeast"/>
        <w:ind w:firstLine="540" w:firstLineChars="15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重庆天度网络信息技术有限公司每周工作总结</w:t>
      </w:r>
    </w:p>
    <w:p>
      <w:pPr>
        <w:spacing w:line="300" w:lineRule="atLeast"/>
        <w:rPr>
          <w:sz w:val="28"/>
          <w:szCs w:val="28"/>
        </w:rPr>
      </w:pPr>
    </w:p>
    <w:p>
      <w:pPr>
        <w:spacing w:line="30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部门：技术部          总结人：</w:t>
      </w:r>
      <w:r>
        <w:rPr>
          <w:rFonts w:hint="eastAsia"/>
          <w:sz w:val="28"/>
          <w:szCs w:val="28"/>
          <w:lang w:eastAsia="zh-CN"/>
        </w:rPr>
        <w:t>张季</w:t>
      </w:r>
      <w:r>
        <w:rPr>
          <w:rFonts w:hint="eastAsia"/>
          <w:sz w:val="28"/>
          <w:szCs w:val="28"/>
        </w:rPr>
        <w:t xml:space="preserve">         总结时间：2015/1</w:t>
      </w:r>
      <w:r>
        <w:rPr>
          <w:rFonts w:hint="eastAsia"/>
          <w:sz w:val="28"/>
          <w:szCs w:val="28"/>
          <w:lang w:val="en-US" w:eastAsia="zh-CN"/>
        </w:rPr>
        <w:t>1</w:t>
      </w:r>
      <w:bookmarkStart w:id="0" w:name="_GoBack"/>
      <w:bookmarkEnd w:id="0"/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  <w:lang w:val="en-US" w:eastAsia="zh-CN"/>
        </w:rPr>
        <w:t>06</w:t>
      </w:r>
    </w:p>
    <w:tbl>
      <w:tblPr>
        <w:tblStyle w:val="7"/>
        <w:tblW w:w="94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"/>
        <w:gridCol w:w="8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9" w:hRule="atLeast"/>
        </w:trPr>
        <w:tc>
          <w:tcPr>
            <w:tcW w:w="995" w:type="dxa"/>
            <w:textDirection w:val="tbRlV"/>
            <w:vAlign w:val="top"/>
          </w:tcPr>
          <w:p>
            <w:pPr>
              <w:spacing w:line="300" w:lineRule="atLeast"/>
              <w:ind w:left="113" w:right="113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本周工作总结</w:t>
            </w:r>
          </w:p>
        </w:tc>
        <w:tc>
          <w:tcPr>
            <w:tcW w:w="8443" w:type="dxa"/>
            <w:vAlign w:val="top"/>
          </w:tcPr>
          <w:p>
            <w:pPr>
              <w:spacing w:after="0"/>
              <w:rPr>
                <w:color w:val="4D4D4D"/>
              </w:rPr>
            </w:pPr>
          </w:p>
          <w:p>
            <w:pPr>
              <w:spacing w:after="0"/>
              <w:rPr>
                <w:color w:val="4D4D4D"/>
              </w:rPr>
            </w:pPr>
            <w:r>
              <w:rPr>
                <w:rFonts w:hint="eastAsia"/>
                <w:color w:val="4D4D4D"/>
              </w:rPr>
              <w:t>个人</w:t>
            </w:r>
          </w:p>
          <w:p>
            <w:pPr>
              <w:spacing w:after="0"/>
              <w:ind w:left="555"/>
              <w:rPr>
                <w:color w:val="4D4D4D"/>
              </w:rPr>
            </w:pPr>
          </w:p>
          <w:p>
            <w:pPr>
              <w:numPr>
                <w:ilvl w:val="0"/>
                <w:numId w:val="1"/>
              </w:numPr>
              <w:spacing w:after="0"/>
              <w:rPr>
                <w:rFonts w:hint="eastAsia"/>
                <w:color w:val="4D4D4D"/>
              </w:rPr>
            </w:pPr>
            <w:r>
              <w:rPr>
                <w:rFonts w:hint="eastAsia"/>
                <w:color w:val="4D4D4D"/>
              </w:rPr>
              <w:t>科技小巨人</w:t>
            </w:r>
          </w:p>
          <w:p>
            <w:pPr>
              <w:spacing w:after="0"/>
              <w:ind w:left="555"/>
              <w:rPr>
                <w:rFonts w:hint="eastAsia"/>
                <w:color w:val="4D4D4D"/>
                <w:lang w:eastAsia="zh-CN"/>
              </w:rPr>
            </w:pPr>
            <w:r>
              <w:rPr>
                <w:rFonts w:hint="eastAsia"/>
                <w:color w:val="4D4D4D"/>
                <w:lang w:eastAsia="zh-CN"/>
              </w:rPr>
              <w:t>评分功能完成。筛选功能完善。活动管理员操作活动功能：选胜出的项目，选择路演辅导，排序，短信和站内信，评分汇总表，企业资料同步到活动相关表格。</w:t>
            </w:r>
          </w:p>
          <w:p>
            <w:pPr>
              <w:spacing w:after="0"/>
              <w:ind w:left="555"/>
              <w:rPr>
                <w:rFonts w:hint="eastAsia"/>
                <w:color w:val="4D4D4D"/>
                <w:lang w:eastAsia="zh-CN"/>
              </w:rPr>
            </w:pPr>
          </w:p>
          <w:p>
            <w:pPr>
              <w:spacing w:after="0"/>
              <w:ind w:left="555"/>
              <w:rPr>
                <w:rFonts w:hint="eastAsia"/>
                <w:color w:val="4D4D4D"/>
              </w:rPr>
            </w:pPr>
          </w:p>
          <w:p>
            <w:pPr>
              <w:spacing w:after="0"/>
              <w:ind w:left="555"/>
              <w:rPr>
                <w:color w:val="4D4D4D"/>
              </w:rPr>
            </w:pPr>
          </w:p>
          <w:p>
            <w:pPr>
              <w:spacing w:after="0"/>
              <w:rPr>
                <w:color w:val="4D4D4D"/>
              </w:rPr>
            </w:pPr>
          </w:p>
          <w:p>
            <w:pPr>
              <w:spacing w:after="0"/>
              <w:rPr>
                <w:rFonts w:ascii="微软雅黑" w:hAnsi="微软雅黑"/>
                <w:color w:val="3F3F3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40" w:hRule="atLeast"/>
        </w:trPr>
        <w:tc>
          <w:tcPr>
            <w:tcW w:w="995" w:type="dxa"/>
            <w:textDirection w:val="tbRlV"/>
            <w:vAlign w:val="top"/>
          </w:tcPr>
          <w:p>
            <w:pPr>
              <w:spacing w:line="300" w:lineRule="atLeast"/>
              <w:ind w:left="113" w:right="113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下周工作计划</w:t>
            </w:r>
          </w:p>
        </w:tc>
        <w:tc>
          <w:tcPr>
            <w:tcW w:w="8443" w:type="dxa"/>
            <w:vAlign w:val="top"/>
          </w:tcPr>
          <w:p>
            <w:pPr>
              <w:spacing w:after="0"/>
              <w:rPr>
                <w:color w:val="4D4D4D"/>
              </w:rPr>
            </w:pPr>
          </w:p>
          <w:p>
            <w:pPr>
              <w:spacing w:after="0"/>
              <w:rPr>
                <w:color w:val="4D4D4D"/>
              </w:rPr>
            </w:pPr>
            <w:r>
              <w:rPr>
                <w:rFonts w:hint="eastAsia"/>
                <w:color w:val="4D4D4D"/>
              </w:rPr>
              <w:t>个人</w:t>
            </w:r>
          </w:p>
          <w:p>
            <w:pPr>
              <w:numPr>
                <w:ilvl w:val="0"/>
                <w:numId w:val="2"/>
              </w:numPr>
              <w:spacing w:after="0"/>
              <w:rPr>
                <w:color w:val="4D4D4D"/>
              </w:rPr>
            </w:pPr>
            <w:r>
              <w:rPr>
                <w:rFonts w:hint="eastAsia"/>
                <w:color w:val="4D4D4D"/>
                <w:lang w:eastAsia="zh-CN"/>
              </w:rPr>
              <w:t>科技小巨人周二进行活动。</w:t>
            </w:r>
          </w:p>
          <w:p>
            <w:pPr>
              <w:numPr>
                <w:ilvl w:val="0"/>
                <w:numId w:val="2"/>
              </w:numPr>
              <w:spacing w:after="0"/>
              <w:rPr>
                <w:color w:val="4D4D4D"/>
              </w:rPr>
            </w:pPr>
            <w:r>
              <w:rPr>
                <w:rFonts w:hint="eastAsia"/>
                <w:color w:val="4D4D4D"/>
                <w:lang w:eastAsia="zh-CN"/>
              </w:rPr>
              <w:t>科技小巨人超级管理员功能添加</w:t>
            </w:r>
          </w:p>
          <w:p>
            <w:pPr>
              <w:numPr>
                <w:numId w:val="0"/>
              </w:numPr>
              <w:spacing w:after="0"/>
              <w:ind w:left="135" w:leftChars="0"/>
              <w:rPr>
                <w:color w:val="4D4D4D"/>
              </w:rPr>
            </w:pPr>
          </w:p>
          <w:p>
            <w:pPr>
              <w:spacing w:after="0"/>
              <w:rPr>
                <w:color w:val="4D4D4D"/>
              </w:rPr>
            </w:pPr>
          </w:p>
          <w:p>
            <w:pPr>
              <w:spacing w:line="300" w:lineRule="atLeast"/>
            </w:pPr>
          </w:p>
        </w:tc>
      </w:tr>
    </w:tbl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57830621">
    <w:nsid w:val="391755DD"/>
    <w:multiLevelType w:val="multilevel"/>
    <w:tmpl w:val="391755DD"/>
    <w:lvl w:ilvl="0" w:tentative="1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75" w:hanging="420"/>
      </w:pPr>
    </w:lvl>
    <w:lvl w:ilvl="2" w:tentative="1">
      <w:start w:val="1"/>
      <w:numFmt w:val="lowerRoman"/>
      <w:lvlText w:val="%3."/>
      <w:lvlJc w:val="right"/>
      <w:pPr>
        <w:ind w:left="1395" w:hanging="420"/>
      </w:pPr>
    </w:lvl>
    <w:lvl w:ilvl="3" w:tentative="1">
      <w:start w:val="1"/>
      <w:numFmt w:val="decimal"/>
      <w:lvlText w:val="%4."/>
      <w:lvlJc w:val="left"/>
      <w:pPr>
        <w:ind w:left="1815" w:hanging="420"/>
      </w:pPr>
    </w:lvl>
    <w:lvl w:ilvl="4" w:tentative="1">
      <w:start w:val="1"/>
      <w:numFmt w:val="lowerLetter"/>
      <w:lvlText w:val="%5)"/>
      <w:lvlJc w:val="left"/>
      <w:pPr>
        <w:ind w:left="2235" w:hanging="420"/>
      </w:pPr>
    </w:lvl>
    <w:lvl w:ilvl="5" w:tentative="1">
      <w:start w:val="1"/>
      <w:numFmt w:val="lowerRoman"/>
      <w:lvlText w:val="%6."/>
      <w:lvlJc w:val="right"/>
      <w:pPr>
        <w:ind w:left="2655" w:hanging="420"/>
      </w:pPr>
    </w:lvl>
    <w:lvl w:ilvl="6" w:tentative="1">
      <w:start w:val="1"/>
      <w:numFmt w:val="decimal"/>
      <w:lvlText w:val="%7."/>
      <w:lvlJc w:val="left"/>
      <w:pPr>
        <w:ind w:left="3075" w:hanging="420"/>
      </w:pPr>
    </w:lvl>
    <w:lvl w:ilvl="7" w:tentative="1">
      <w:start w:val="1"/>
      <w:numFmt w:val="lowerLetter"/>
      <w:lvlText w:val="%8)"/>
      <w:lvlJc w:val="left"/>
      <w:pPr>
        <w:ind w:left="3495" w:hanging="420"/>
      </w:pPr>
    </w:lvl>
    <w:lvl w:ilvl="8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929393551">
    <w:nsid w:val="37656B8F"/>
    <w:multiLevelType w:val="multilevel"/>
    <w:tmpl w:val="37656B8F"/>
    <w:lvl w:ilvl="0" w:tentative="1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929393551"/>
  </w:num>
  <w:num w:numId="2">
    <w:abstractNumId w:val="9578306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31D50"/>
    <w:rsid w:val="000815A5"/>
    <w:rsid w:val="000F2A55"/>
    <w:rsid w:val="00153A48"/>
    <w:rsid w:val="002075C4"/>
    <w:rsid w:val="0026686E"/>
    <w:rsid w:val="002C040A"/>
    <w:rsid w:val="00305CD8"/>
    <w:rsid w:val="00323B43"/>
    <w:rsid w:val="00357239"/>
    <w:rsid w:val="0036474A"/>
    <w:rsid w:val="003749BF"/>
    <w:rsid w:val="003828EC"/>
    <w:rsid w:val="003944CC"/>
    <w:rsid w:val="003D37D8"/>
    <w:rsid w:val="00426133"/>
    <w:rsid w:val="00431B4F"/>
    <w:rsid w:val="004358AB"/>
    <w:rsid w:val="00464514"/>
    <w:rsid w:val="00597F24"/>
    <w:rsid w:val="005A46D2"/>
    <w:rsid w:val="005B2D8A"/>
    <w:rsid w:val="00605212"/>
    <w:rsid w:val="00664AA5"/>
    <w:rsid w:val="00670F3B"/>
    <w:rsid w:val="006859E0"/>
    <w:rsid w:val="006D2314"/>
    <w:rsid w:val="006D4DC6"/>
    <w:rsid w:val="00742AD4"/>
    <w:rsid w:val="00743931"/>
    <w:rsid w:val="00766C45"/>
    <w:rsid w:val="00791613"/>
    <w:rsid w:val="008A7C0E"/>
    <w:rsid w:val="008B394C"/>
    <w:rsid w:val="008B7726"/>
    <w:rsid w:val="00A26C87"/>
    <w:rsid w:val="00A50154"/>
    <w:rsid w:val="00A84499"/>
    <w:rsid w:val="00BD0CC2"/>
    <w:rsid w:val="00BF2CED"/>
    <w:rsid w:val="00C06E1C"/>
    <w:rsid w:val="00C57D53"/>
    <w:rsid w:val="00CA25EB"/>
    <w:rsid w:val="00CF36E3"/>
    <w:rsid w:val="00D31D50"/>
    <w:rsid w:val="00DA0202"/>
    <w:rsid w:val="00E25143"/>
    <w:rsid w:val="00E3085D"/>
    <w:rsid w:val="00E76D70"/>
    <w:rsid w:val="00ED2F10"/>
    <w:rsid w:val="00ED7E87"/>
    <w:rsid w:val="00F00347"/>
    <w:rsid w:val="00F82716"/>
    <w:rsid w:val="00F83847"/>
    <w:rsid w:val="011F7565"/>
    <w:rsid w:val="0356336A"/>
    <w:rsid w:val="0586071E"/>
    <w:rsid w:val="06010068"/>
    <w:rsid w:val="07C644D1"/>
    <w:rsid w:val="07C95455"/>
    <w:rsid w:val="09C67499"/>
    <w:rsid w:val="0ABD672D"/>
    <w:rsid w:val="0F8C278D"/>
    <w:rsid w:val="11A85086"/>
    <w:rsid w:val="12A904AC"/>
    <w:rsid w:val="149312D1"/>
    <w:rsid w:val="14E05B4D"/>
    <w:rsid w:val="174D14CA"/>
    <w:rsid w:val="17EC7D4E"/>
    <w:rsid w:val="18214D25"/>
    <w:rsid w:val="19694CBC"/>
    <w:rsid w:val="1A003F36"/>
    <w:rsid w:val="1B10476D"/>
    <w:rsid w:val="1DF11C2D"/>
    <w:rsid w:val="1E264686"/>
    <w:rsid w:val="217F3103"/>
    <w:rsid w:val="22DB33C0"/>
    <w:rsid w:val="28156ACF"/>
    <w:rsid w:val="2AAD0D12"/>
    <w:rsid w:val="2C482CB1"/>
    <w:rsid w:val="2C9D3A40"/>
    <w:rsid w:val="2D7968A6"/>
    <w:rsid w:val="306A49FB"/>
    <w:rsid w:val="306D3401"/>
    <w:rsid w:val="315C5288"/>
    <w:rsid w:val="369B06A2"/>
    <w:rsid w:val="373972A7"/>
    <w:rsid w:val="38494EE6"/>
    <w:rsid w:val="39243950"/>
    <w:rsid w:val="3AC84000"/>
    <w:rsid w:val="3C635FA0"/>
    <w:rsid w:val="3C9E7A78"/>
    <w:rsid w:val="40387BEA"/>
    <w:rsid w:val="41EE72BB"/>
    <w:rsid w:val="42D462B4"/>
    <w:rsid w:val="435F4B93"/>
    <w:rsid w:val="43CB5548"/>
    <w:rsid w:val="456F5BF8"/>
    <w:rsid w:val="468034B7"/>
    <w:rsid w:val="4A7A78BF"/>
    <w:rsid w:val="4BEC1D1F"/>
    <w:rsid w:val="4C742EFD"/>
    <w:rsid w:val="50683D77"/>
    <w:rsid w:val="51CB4CA3"/>
    <w:rsid w:val="5411167A"/>
    <w:rsid w:val="541E0990"/>
    <w:rsid w:val="54373AB8"/>
    <w:rsid w:val="558859E4"/>
    <w:rsid w:val="55951476"/>
    <w:rsid w:val="578876A8"/>
    <w:rsid w:val="5B721297"/>
    <w:rsid w:val="5C840D54"/>
    <w:rsid w:val="5CA85A91"/>
    <w:rsid w:val="627C139F"/>
    <w:rsid w:val="640C6632"/>
    <w:rsid w:val="645B63B1"/>
    <w:rsid w:val="654153AA"/>
    <w:rsid w:val="65657B68"/>
    <w:rsid w:val="6BEE7AA2"/>
    <w:rsid w:val="6D806BB4"/>
    <w:rsid w:val="6EC05342"/>
    <w:rsid w:val="6EF82F1D"/>
    <w:rsid w:val="6FFC72C8"/>
    <w:rsid w:val="712F63C0"/>
    <w:rsid w:val="78BF32A9"/>
    <w:rsid w:val="793918EE"/>
    <w:rsid w:val="7A3F4A1F"/>
    <w:rsid w:val="7A741675"/>
    <w:rsid w:val="7D785165"/>
    <w:rsid w:val="7EC7030B"/>
    <w:rsid w:val="7F392B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8">
    <w:name w:val="页眉 Char"/>
    <w:basedOn w:val="4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4"/>
    <w:link w:val="2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x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193</Characters>
  <Lines>1</Lines>
  <Paragraphs>1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2015-11-06T09:01:33Z</dcterms:modified>
  <dc:title>重庆天度网络信息技术有限公司每周工作总结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