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+Gonzalo Nieto </w:t>
        <w:tab/>
        <w:tab/>
        <w:tab/>
        <w:tab/>
        <w:tab/>
        <w:tab/>
        <w:tab/>
        <w:tab/>
        <w:tab/>
        <w:t xml:space="preserve">20/03/2024</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nmvktlkvuin">
            <w:r w:rsidDel="00000000" w:rsidR="00000000" w:rsidRPr="00000000">
              <w:rPr>
                <w:b w:val="1"/>
                <w:color w:val="000000"/>
                <w:u w:val="none"/>
                <w:rtl w:val="0"/>
              </w:rPr>
              <w:t xml:space="preserve">main.c</w:t>
              <w:tab/>
            </w:r>
          </w:hyperlink>
          <w:r w:rsidDel="00000000" w:rsidR="00000000" w:rsidRPr="00000000">
            <w:fldChar w:fldCharType="begin"/>
            <w:instrText xml:space="preserve"> PAGEREF _tnmvktlkvuin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rPr>
              <w:b w:val="1"/>
              <w:color w:val="000000"/>
              <w:u w:val="none"/>
            </w:rPr>
          </w:pPr>
          <w:hyperlink w:anchor="_rv56hwsiy169">
            <w:r w:rsidDel="00000000" w:rsidR="00000000" w:rsidRPr="00000000">
              <w:rPr>
                <w:b w:val="1"/>
                <w:color w:val="000000"/>
                <w:u w:val="none"/>
                <w:rtl w:val="0"/>
              </w:rPr>
              <w:t xml:space="preserve">funcions.c</w:t>
              <w:tab/>
            </w:r>
          </w:hyperlink>
          <w:r w:rsidDel="00000000" w:rsidR="00000000" w:rsidRPr="00000000">
            <w:fldChar w:fldCharType="begin"/>
            <w:instrText xml:space="preserve"> PAGEREF _rv56hwsiy169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rPr>
              <w:b w:val="1"/>
              <w:color w:val="000000"/>
              <w:u w:val="none"/>
            </w:rPr>
          </w:pPr>
          <w:hyperlink w:anchor="_q9xdw861kb51">
            <w:r w:rsidDel="00000000" w:rsidR="00000000" w:rsidRPr="00000000">
              <w:rPr>
                <w:b w:val="1"/>
                <w:color w:val="000000"/>
                <w:u w:val="none"/>
                <w:rtl w:val="0"/>
              </w:rPr>
              <w:t xml:space="preserve">headers.h</w:t>
              <w:tab/>
            </w:r>
          </w:hyperlink>
          <w:r w:rsidDel="00000000" w:rsidR="00000000" w:rsidRPr="00000000">
            <w:fldChar w:fldCharType="begin"/>
            <w:instrText xml:space="preserve"> PAGEREF _q9xdw861kb51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rPr>
              <w:b w:val="1"/>
              <w:color w:val="000000"/>
              <w:u w:val="none"/>
            </w:rPr>
          </w:pPr>
          <w:hyperlink w:anchor="_uqyyqryd2s4r">
            <w:r w:rsidDel="00000000" w:rsidR="00000000" w:rsidRPr="00000000">
              <w:rPr>
                <w:b w:val="1"/>
                <w:color w:val="000000"/>
                <w:u w:val="none"/>
                <w:rtl w:val="0"/>
              </w:rPr>
              <w:t xml:space="preserve">Juego de Pruebas</w:t>
              <w:tab/>
            </w:r>
          </w:hyperlink>
          <w:r w:rsidDel="00000000" w:rsidR="00000000" w:rsidRPr="00000000">
            <w:fldChar w:fldCharType="begin"/>
            <w:instrText xml:space="preserve"> PAGEREF _uqyyqryd2s4r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tnmvktlkvuin" w:id="0"/>
      <w:bookmarkEnd w:id="0"/>
      <w:r w:rsidDel="00000000" w:rsidR="00000000" w:rsidRPr="00000000">
        <w:rPr>
          <w:rtl w:val="0"/>
        </w:rPr>
        <w:t xml:space="preserve">main.c</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main.c</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"funcions.h"</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M_PI;</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//Primero muestro el sinus con la función de la libreria Math y luego utilizo mi función recursiva para el segundo print</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"Math sinus(</w:t>
      </w:r>
      <w:r w:rsidDel="00000000" w:rsidR="00000000" w:rsidRPr="00000000">
        <w:rPr>
          <w:rFonts w:ascii="Courier New" w:cs="Courier New" w:eastAsia="Courier New" w:hAnsi="Courier New"/>
          <w:color w:val="9cdcfe"/>
          <w:sz w:val="21"/>
          <w:szCs w:val="21"/>
          <w:rtl w:val="0"/>
        </w:rPr>
        <w:t xml:space="preserve">%.5f</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%.5f</w:t>
      </w:r>
      <w:r w:rsidDel="00000000" w:rsidR="00000000" w:rsidRPr="00000000">
        <w:rPr>
          <w:rFonts w:ascii="Courier New" w:cs="Courier New" w:eastAsia="Courier New" w:hAnsi="Courier New"/>
          <w:color w:val="ce9178"/>
          <w:sz w:val="21"/>
          <w:szCs w:val="21"/>
          <w:rtl w:val="0"/>
        </w:rPr>
        <w:t xml:space="preserve"> - El meu sinus = </w:t>
      </w:r>
      <w:r w:rsidDel="00000000" w:rsidR="00000000" w:rsidRPr="00000000">
        <w:rPr>
          <w:rFonts w:ascii="Courier New" w:cs="Courier New" w:eastAsia="Courier New" w:hAnsi="Courier New"/>
          <w:color w:val="9cdcfe"/>
          <w:sz w:val="21"/>
          <w:szCs w:val="21"/>
          <w:rtl w:val="0"/>
        </w:rPr>
        <w:t xml:space="preserve">%.5f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el_meu_sinus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//Primero muestro el cosinus con la función de la libreria Math y luego utilizo mi función recursiva para el segundo print</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"Math cosinus(</w:t>
      </w:r>
      <w:r w:rsidDel="00000000" w:rsidR="00000000" w:rsidRPr="00000000">
        <w:rPr>
          <w:rFonts w:ascii="Courier New" w:cs="Courier New" w:eastAsia="Courier New" w:hAnsi="Courier New"/>
          <w:color w:val="9cdcfe"/>
          <w:sz w:val="21"/>
          <w:szCs w:val="21"/>
          <w:rtl w:val="0"/>
        </w:rPr>
        <w:t xml:space="preserve">%.5f</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%.5f</w:t>
      </w:r>
      <w:r w:rsidDel="00000000" w:rsidR="00000000" w:rsidRPr="00000000">
        <w:rPr>
          <w:rFonts w:ascii="Courier New" w:cs="Courier New" w:eastAsia="Courier New" w:hAnsi="Courier New"/>
          <w:color w:val="ce9178"/>
          <w:sz w:val="21"/>
          <w:szCs w:val="21"/>
          <w:rtl w:val="0"/>
        </w:rPr>
        <w:t xml:space="preserve"> - El meu cosinus = </w:t>
      </w:r>
      <w:r w:rsidDel="00000000" w:rsidR="00000000" w:rsidRPr="00000000">
        <w:rPr>
          <w:rFonts w:ascii="Courier New" w:cs="Courier New" w:eastAsia="Courier New" w:hAnsi="Courier New"/>
          <w:color w:val="9cdcfe"/>
          <w:sz w:val="21"/>
          <w:szCs w:val="21"/>
          <w:rtl w:val="0"/>
        </w:rPr>
        <w:t xml:space="preserve">%.5f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el_meu_cosinus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"Calculando el sinus y el cosinus para angulos entre 0 y 2pi con intervalos de pi partit 4 radians: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"Angle (radians): </w:t>
      </w:r>
      <w:r w:rsidDel="00000000" w:rsidR="00000000" w:rsidRPr="00000000">
        <w:rPr>
          <w:rFonts w:ascii="Courier New" w:cs="Courier New" w:eastAsia="Courier New" w:hAnsi="Courier New"/>
          <w:color w:val="9cdcfe"/>
          <w:sz w:val="21"/>
          <w:szCs w:val="21"/>
          <w:rtl w:val="0"/>
        </w:rPr>
        <w:t xml:space="preserve">%.5f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"Math sinus(</w:t>
      </w:r>
      <w:r w:rsidDel="00000000" w:rsidR="00000000" w:rsidRPr="00000000">
        <w:rPr>
          <w:rFonts w:ascii="Courier New" w:cs="Courier New" w:eastAsia="Courier New" w:hAnsi="Courier New"/>
          <w:color w:val="9cdcfe"/>
          <w:sz w:val="21"/>
          <w:szCs w:val="21"/>
          <w:rtl w:val="0"/>
        </w:rPr>
        <w:t xml:space="preserve">%.5f</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%.5f</w:t>
      </w:r>
      <w:r w:rsidDel="00000000" w:rsidR="00000000" w:rsidRPr="00000000">
        <w:rPr>
          <w:rFonts w:ascii="Courier New" w:cs="Courier New" w:eastAsia="Courier New" w:hAnsi="Courier New"/>
          <w:color w:val="ce9178"/>
          <w:sz w:val="21"/>
          <w:szCs w:val="21"/>
          <w:rtl w:val="0"/>
        </w:rPr>
        <w:t xml:space="preserve"> - El meu sinus = </w:t>
      </w:r>
      <w:r w:rsidDel="00000000" w:rsidR="00000000" w:rsidRPr="00000000">
        <w:rPr>
          <w:rFonts w:ascii="Courier New" w:cs="Courier New" w:eastAsia="Courier New" w:hAnsi="Courier New"/>
          <w:color w:val="9cdcfe"/>
          <w:sz w:val="21"/>
          <w:szCs w:val="21"/>
          <w:rtl w:val="0"/>
        </w:rPr>
        <w:t xml:space="preserve">%.5f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el_meu_sinus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"Math cosinus(</w:t>
      </w:r>
      <w:r w:rsidDel="00000000" w:rsidR="00000000" w:rsidRPr="00000000">
        <w:rPr>
          <w:rFonts w:ascii="Courier New" w:cs="Courier New" w:eastAsia="Courier New" w:hAnsi="Courier New"/>
          <w:color w:val="9cdcfe"/>
          <w:sz w:val="21"/>
          <w:szCs w:val="21"/>
          <w:rtl w:val="0"/>
        </w:rPr>
        <w:t xml:space="preserve">%.5f</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%.5f</w:t>
      </w:r>
      <w:r w:rsidDel="00000000" w:rsidR="00000000" w:rsidRPr="00000000">
        <w:rPr>
          <w:rFonts w:ascii="Courier New" w:cs="Courier New" w:eastAsia="Courier New" w:hAnsi="Courier New"/>
          <w:color w:val="ce9178"/>
          <w:sz w:val="21"/>
          <w:szCs w:val="21"/>
          <w:rtl w:val="0"/>
        </w:rPr>
        <w:t xml:space="preserve"> - El meu cosinus = </w:t>
      </w:r>
      <w:r w:rsidDel="00000000" w:rsidR="00000000" w:rsidRPr="00000000">
        <w:rPr>
          <w:rFonts w:ascii="Courier New" w:cs="Courier New" w:eastAsia="Courier New" w:hAnsi="Courier New"/>
          <w:color w:val="9cdcfe"/>
          <w:sz w:val="21"/>
          <w:szCs w:val="21"/>
          <w:rtl w:val="0"/>
        </w:rPr>
        <w:t xml:space="preserve">%.5f</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el_meu_cosinus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27">
      <w:pPr>
        <w:pStyle w:val="Heading1"/>
        <w:rPr/>
      </w:pPr>
      <w:bookmarkStart w:colFirst="0" w:colLast="0" w:name="_rv56hwsiy169" w:id="1"/>
      <w:bookmarkEnd w:id="1"/>
      <w:r w:rsidDel="00000000" w:rsidR="00000000" w:rsidRPr="00000000">
        <w:rPr>
          <w:rtl w:val="0"/>
        </w:rPr>
        <w:t xml:space="preserve">funcions.c</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funcions.c</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el_meu_cosinus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el_meu_sinus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el_meu_cosinus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el_meu_sinus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el_meu_sinus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el_meu_sinus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el_meu_cosinus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0">
      <w:pPr>
        <w:pStyle w:val="Heading1"/>
        <w:rPr/>
      </w:pPr>
      <w:bookmarkStart w:colFirst="0" w:colLast="0" w:name="_q9xdw861kb51" w:id="2"/>
      <w:bookmarkEnd w:id="2"/>
      <w:r w:rsidDel="00000000" w:rsidR="00000000" w:rsidRPr="00000000">
        <w:rPr>
          <w:rtl w:val="0"/>
        </w:rPr>
        <w:t xml:space="preserve">funcions</w:t>
      </w:r>
      <w:r w:rsidDel="00000000" w:rsidR="00000000" w:rsidRPr="00000000">
        <w:rPr>
          <w:rtl w:val="0"/>
        </w:rPr>
        <w:t xml:space="preserve">.h</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trigonometria.h</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#ifndef</w:t>
      </w:r>
      <w:r w:rsidDel="00000000" w:rsidR="00000000" w:rsidRPr="00000000">
        <w:rPr>
          <w:rFonts w:ascii="Courier New" w:cs="Courier New" w:eastAsia="Courier New" w:hAnsi="Courier New"/>
          <w:color w:val="569cd6"/>
          <w:sz w:val="21"/>
          <w:szCs w:val="21"/>
          <w:rtl w:val="0"/>
        </w:rPr>
        <w:t xml:space="preserve"> TRIGONOMETRIA_H</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TRIGONOMETRIA_H</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el_meu_cosinus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el_meu_sinus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325.71428571428567" w:lineRule="auto"/>
        <w:rPr/>
      </w:pP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tl w:val="0"/>
        </w:rPr>
      </w:r>
    </w:p>
    <w:p w:rsidR="00000000" w:rsidDel="00000000" w:rsidP="00000000" w:rsidRDefault="00000000" w:rsidRPr="00000000" w14:paraId="00000049">
      <w:pPr>
        <w:pStyle w:val="Heading1"/>
        <w:rPr/>
      </w:pPr>
      <w:bookmarkStart w:colFirst="0" w:colLast="0" w:name="_uqyyqryd2s4r" w:id="3"/>
      <w:bookmarkEnd w:id="3"/>
      <w:r w:rsidDel="00000000" w:rsidR="00000000" w:rsidRPr="00000000">
        <w:rPr>
          <w:rtl w:val="0"/>
        </w:rPr>
        <w:t xml:space="preserve">Juego de Pruebas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0.1</w:t>
      </w:r>
    </w:p>
    <w:p w:rsidR="00000000" w:rsidDel="00000000" w:rsidP="00000000" w:rsidRDefault="00000000" w:rsidRPr="00000000" w14:paraId="0000004C">
      <w:pPr>
        <w:rPr/>
      </w:pPr>
      <w:r w:rsidDel="00000000" w:rsidR="00000000" w:rsidRPr="00000000">
        <w:rPr/>
        <w:drawing>
          <wp:inline distB="114300" distT="114300" distL="114300" distR="114300">
            <wp:extent cx="5731200" cy="482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0.005</w:t>
      </w:r>
    </w:p>
    <w:p w:rsidR="00000000" w:rsidDel="00000000" w:rsidP="00000000" w:rsidRDefault="00000000" w:rsidRPr="00000000" w14:paraId="0000004E">
      <w:pPr>
        <w:rPr/>
      </w:pPr>
      <w:r w:rsidDel="00000000" w:rsidR="00000000" w:rsidRPr="00000000">
        <w:rPr/>
        <w:drawing>
          <wp:inline distB="114300" distT="114300" distL="114300" distR="114300">
            <wp:extent cx="5731200" cy="7112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3.14</w:t>
      </w:r>
    </w:p>
    <w:p w:rsidR="00000000" w:rsidDel="00000000" w:rsidP="00000000" w:rsidRDefault="00000000" w:rsidRPr="00000000" w14:paraId="00000051">
      <w:pPr>
        <w:rPr/>
      </w:pPr>
      <w:r w:rsidDel="00000000" w:rsidR="00000000" w:rsidRPr="00000000">
        <w:rPr/>
        <w:drawing>
          <wp:inline distB="114300" distT="114300" distL="114300" distR="114300">
            <wp:extent cx="5731200" cy="457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Con el bucle de la actividad 3 incorporado:</w:t>
      </w:r>
    </w:p>
    <w:p w:rsidR="00000000" w:rsidDel="00000000" w:rsidP="00000000" w:rsidRDefault="00000000" w:rsidRPr="00000000" w14:paraId="00000054">
      <w:pPr>
        <w:rPr/>
      </w:pPr>
      <w:r w:rsidDel="00000000" w:rsidR="00000000" w:rsidRPr="00000000">
        <w:rPr/>
        <w:drawing>
          <wp:inline distB="114300" distT="114300" distL="114300" distR="114300">
            <wp:extent cx="4872038" cy="401417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72038" cy="401417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Si nos fijamos depende el valor que introducimos puede ser inexacto el resultado y puede variar con el resultado que nos devuelven las funciones Maths. Las funciones de la librería Math tienen una mayor precisión en los cálculos , ya que están diseñadas exactamente para este tipo de operaciones , están optimizadas y tienen algoritmos más avanzados en comparación a una función que puedo hacer yo mismo. Es por eso que si queremos un mayor nivel de precisión deberíamos de utilizar funciones de librerías específicas en vez de utilizar las nuestras propias.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