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011825" cy="10195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1825" cy="1019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243" w:lineRule="auto"/>
        <w:ind w:firstLine="100"/>
        <w:rPr/>
      </w:pPr>
      <w:r w:rsidDel="00000000" w:rsidR="00000000" w:rsidRPr="00000000">
        <w:rPr>
          <w:color w:val="205e98"/>
          <w:rtl w:val="0"/>
        </w:rPr>
        <w:t xml:space="preserve">CONTRATTO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FORNITURA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INSTALLAZIONE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INFRASTRUTTURA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CyberCerberus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S.p.A.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(di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seguito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denominata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"Fornitore"),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legale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78.00000000000006" w:lineRule="auto"/>
        <w:ind w:left="100" w:right="30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Magazzini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Generali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16,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00154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Roma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P.IVA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IT12741980184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rappresentata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Sig./Sig.ra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Paolo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Rampino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qualità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Amministratore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Delegato;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1"/>
          <w:tab w:val="left" w:leader="none" w:pos="3696"/>
          <w:tab w:val="left" w:leader="none" w:pos="8797"/>
          <w:tab w:val="left" w:leader="none" w:pos="9519"/>
        </w:tabs>
        <w:spacing w:after="0" w:before="161" w:line="278.00000000000006" w:lineRule="auto"/>
        <w:ind w:left="100" w:right="30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S.p.A.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denominata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"Cliente"),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legale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P.IVA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rappresentata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Sig./Sig.ra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qualità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firstLine="100"/>
        <w:rPr/>
      </w:pPr>
      <w:r w:rsidDel="00000000" w:rsidR="00000000" w:rsidRPr="00000000">
        <w:rPr>
          <w:color w:val="205e98"/>
          <w:rtl w:val="0"/>
        </w:rPr>
        <w:t xml:space="preserve">Articolo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1: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Oggetto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contratto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presente contratto regola la fornitura, l’installazione e la configurazione di un’infrastruttura IT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1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progetto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prevede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dettagliato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nell'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Allegato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10" w:line="240" w:lineRule="auto"/>
        <w:ind w:left="8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Fornitura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materiali.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4" w:line="240" w:lineRule="auto"/>
        <w:ind w:left="8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Installazione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configurazione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informatica.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9" w:line="240" w:lineRule="auto"/>
        <w:ind w:left="8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Collaudo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50" w:line="240" w:lineRule="auto"/>
        <w:ind w:left="8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Consulenza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pre&amp;post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installazione.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ind w:firstLine="100"/>
        <w:rPr/>
      </w:pPr>
      <w:r w:rsidDel="00000000" w:rsidR="00000000" w:rsidRPr="00000000">
        <w:rPr>
          <w:color w:val="205e98"/>
          <w:rtl w:val="0"/>
        </w:rPr>
        <w:t xml:space="preserve">Articolo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2: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Dettaglio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della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fornitura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Fornitore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impegna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fornire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seguenti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servizi: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08" w:line="240" w:lineRule="auto"/>
        <w:ind w:left="820" w:right="0" w:hanging="35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47" w:line="240" w:lineRule="auto"/>
        <w:ind w:left="819" w:right="0" w:hanging="35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05e9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273f"/>
          <w:sz w:val="24"/>
          <w:szCs w:val="24"/>
          <w:u w:val="none"/>
          <w:shd w:fill="auto" w:val="clear"/>
          <w:vertAlign w:val="baseline"/>
          <w:rtl w:val="0"/>
        </w:rPr>
        <w:t xml:space="preserve">Cavi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273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273f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273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273f"/>
          <w:sz w:val="24"/>
          <w:szCs w:val="24"/>
          <w:u w:val="none"/>
          <w:shd w:fill="auto" w:val="clear"/>
          <w:vertAlign w:val="baseline"/>
          <w:rtl w:val="0"/>
        </w:rPr>
        <w:t xml:space="preserve">Accessori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273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273f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273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273f"/>
          <w:sz w:val="24"/>
          <w:szCs w:val="24"/>
          <w:u w:val="none"/>
          <w:shd w:fill="auto" w:val="clear"/>
          <w:vertAlign w:val="baseline"/>
          <w:rtl w:val="0"/>
        </w:rPr>
        <w:t xml:space="preserve">Cablaggio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47" w:line="240" w:lineRule="auto"/>
        <w:ind w:left="819" w:right="0" w:hanging="35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Cavi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accessori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47" w:line="240" w:lineRule="auto"/>
        <w:ind w:left="819" w:right="0" w:hanging="35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d27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273f"/>
          <w:sz w:val="24"/>
          <w:szCs w:val="24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273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273f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273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273f"/>
          <w:sz w:val="24"/>
          <w:szCs w:val="24"/>
          <w:u w:val="none"/>
          <w:shd w:fill="auto" w:val="clear"/>
          <w:vertAlign w:val="baseline"/>
          <w:rtl w:val="0"/>
        </w:rPr>
        <w:t xml:space="preserve">Licenze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48" w:line="240" w:lineRule="auto"/>
        <w:ind w:left="819" w:right="0" w:hanging="35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05e9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273f"/>
          <w:sz w:val="24"/>
          <w:szCs w:val="24"/>
          <w:u w:val="none"/>
          <w:shd w:fill="auto" w:val="clear"/>
          <w:vertAlign w:val="baseline"/>
          <w:rtl w:val="0"/>
        </w:rPr>
        <w:t xml:space="preserve">Manodopera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273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273f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273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273f"/>
          <w:sz w:val="24"/>
          <w:szCs w:val="24"/>
          <w:u w:val="none"/>
          <w:shd w:fill="auto" w:val="clear"/>
          <w:vertAlign w:val="baseline"/>
          <w:rtl w:val="0"/>
        </w:rPr>
        <w:t xml:space="preserve">collaudo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47" w:line="240" w:lineRule="auto"/>
        <w:ind w:left="819" w:right="0" w:hanging="35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d27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273f"/>
          <w:sz w:val="24"/>
          <w:szCs w:val="24"/>
          <w:u w:val="none"/>
          <w:shd w:fill="auto" w:val="clear"/>
          <w:vertAlign w:val="baseline"/>
          <w:rtl w:val="0"/>
        </w:rPr>
        <w:t xml:space="preserve">Consulenza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273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273f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273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273f"/>
          <w:sz w:val="24"/>
          <w:szCs w:val="24"/>
          <w:u w:val="none"/>
          <w:shd w:fill="auto" w:val="clear"/>
          <w:vertAlign w:val="baseline"/>
          <w:rtl w:val="0"/>
        </w:rPr>
        <w:t xml:space="preserve">servizi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273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273f"/>
          <w:sz w:val="24"/>
          <w:szCs w:val="24"/>
          <w:u w:val="none"/>
          <w:shd w:fill="auto" w:val="clear"/>
          <w:vertAlign w:val="baseline"/>
          <w:rtl w:val="0"/>
        </w:rPr>
        <w:t xml:space="preserve">Extra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manodopera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includono:</w:t>
      </w:r>
    </w:p>
    <w:p w:rsidR="00000000" w:rsidDel="00000000" w:rsidP="00000000" w:rsidRDefault="00000000" w:rsidRPr="00000000" w14:paraId="0000001C">
      <w:pPr>
        <w:spacing w:before="207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Installazione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cablaggio: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Stima delle ore necessarie per il cablaggio dell’edificio.</w:t>
      </w:r>
    </w:p>
    <w:p w:rsidR="00000000" w:rsidDel="00000000" w:rsidP="00000000" w:rsidRDefault="00000000" w:rsidRPr="00000000" w14:paraId="0000001D">
      <w:pPr>
        <w:spacing w:before="207" w:line="278.00000000000006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Configurazione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hardware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software: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Inclusi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switch,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router,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firewall,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server,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computer,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NAS,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gruppo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continuità,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allestimento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rack.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500" w:left="1340" w:right="68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collaudo: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Assicurarsi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l'infrastruttura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funzioni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correttamente.</w:t>
      </w:r>
    </w:p>
    <w:p w:rsidR="00000000" w:rsidDel="00000000" w:rsidP="00000000" w:rsidRDefault="00000000" w:rsidRPr="00000000" w14:paraId="0000001F">
      <w:pPr>
        <w:pStyle w:val="Heading1"/>
        <w:spacing w:before="89" w:lineRule="auto"/>
        <w:ind w:firstLine="100"/>
        <w:rPr/>
      </w:pPr>
      <w:r w:rsidDel="00000000" w:rsidR="00000000" w:rsidRPr="00000000">
        <w:rPr>
          <w:color w:val="205e98"/>
          <w:rtl w:val="0"/>
        </w:rPr>
        <w:t xml:space="preserve">2.5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Totale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Finale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18" w:lineRule="auto"/>
        <w:ind w:left="165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Totale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complessivo: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€ </w:t>
      </w:r>
      <w:r w:rsidDel="00000000" w:rsidR="00000000" w:rsidRPr="00000000">
        <w:rPr>
          <w:b w:val="1"/>
          <w:sz w:val="28"/>
          <w:szCs w:val="28"/>
          <w:rtl w:val="0"/>
        </w:rPr>
        <w:t xml:space="preserve">167.477,00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IVA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esclusa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ind w:firstLine="100"/>
        <w:rPr/>
      </w:pPr>
      <w:r w:rsidDel="00000000" w:rsidR="00000000" w:rsidRPr="00000000">
        <w:rPr>
          <w:color w:val="205e98"/>
          <w:rtl w:val="0"/>
        </w:rPr>
        <w:t xml:space="preserve">Articolo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3: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Termini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Cliente si impegna a corrispondere l’importo totale secondo le seguenti modalità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selezionare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una X l’opzione scelta):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07" w:line="271" w:lineRule="auto"/>
        <w:ind w:left="821" w:right="1221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(30%): € 50.244,00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esclusa,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contratto.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78.00000000000006" w:lineRule="auto"/>
        <w:ind w:left="821" w:right="59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(70%): € 117.233,00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esclusa,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giorni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lavori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collaudo.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78.00000000000006" w:lineRule="auto"/>
        <w:ind w:left="821" w:right="51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Pagamento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leasing: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 rata di € 61.877,00 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esclusa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contratto.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Saldo del residuo € 105.600,00 con piano rateale di N.36 rate con TAN 5% e TAEG 5%.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(Allegato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before="1" w:lineRule="auto"/>
        <w:ind w:firstLine="100"/>
        <w:rPr/>
      </w:pPr>
      <w:r w:rsidDel="00000000" w:rsidR="00000000" w:rsidRPr="00000000">
        <w:rPr>
          <w:color w:val="205e98"/>
          <w:rtl w:val="0"/>
        </w:rPr>
        <w:t xml:space="preserve">Articolo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4: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Tempi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consegna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consegna e l’installazione dell’intera infrastruttura IT saranno completate entro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giorni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contratto,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ritardi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imputabili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Fornitore.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before="1" w:lineRule="auto"/>
        <w:ind w:firstLine="100"/>
        <w:rPr/>
      </w:pPr>
      <w:r w:rsidDel="00000000" w:rsidR="00000000" w:rsidRPr="00000000">
        <w:rPr>
          <w:color w:val="205e98"/>
          <w:rtl w:val="0"/>
        </w:rPr>
        <w:t xml:space="preserve">Articolo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5: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Garanzia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assistenza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217" w:line="240" w:lineRule="auto"/>
        <w:ind w:left="819" w:right="0" w:hanging="3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Garanzia: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Fornitore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garantisce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47" w:line="278.00000000000006" w:lineRule="auto"/>
        <w:ind w:left="821" w:right="406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Assistenza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tecnica: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dopo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collaudo.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Successivamente,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servizio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assistenza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sarà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regolato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separato.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firstLine="100"/>
        <w:rPr/>
      </w:pPr>
      <w:r w:rsidDel="00000000" w:rsidR="00000000" w:rsidRPr="00000000">
        <w:rPr>
          <w:color w:val="205e98"/>
          <w:rtl w:val="0"/>
        </w:rPr>
        <w:t xml:space="preserve">Articolo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6: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Obblighi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delle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parti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14" w:line="240" w:lineRule="auto"/>
        <w:ind w:left="8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Fornitore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impegna a eseguire i lavori a regola d’arte e a fornire tutta la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documentazione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necessaria.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4" w:line="240" w:lineRule="auto"/>
        <w:ind w:left="8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impegna a garantire l’accesso ai locali e a fornire le risorse logistiche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8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necessarie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esempio,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energia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elettrica).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firstLine="100"/>
        <w:rPr/>
      </w:pPr>
      <w:r w:rsidDel="00000000" w:rsidR="00000000" w:rsidRPr="00000000">
        <w:rPr>
          <w:color w:val="205e98"/>
          <w:rtl w:val="0"/>
        </w:rPr>
        <w:t xml:space="preserve">Articolo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7: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Risoluzione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contratto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" w:line="278.00000000000006" w:lineRule="auto"/>
        <w:ind w:left="100" w:right="30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860" w:left="1340" w:right="68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potrà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risolto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unilateralmente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inadempimento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grave.</w:t>
      </w:r>
    </w:p>
    <w:p w:rsidR="00000000" w:rsidDel="00000000" w:rsidP="00000000" w:rsidRDefault="00000000" w:rsidRPr="00000000" w14:paraId="0000003D">
      <w:pPr>
        <w:pStyle w:val="Heading1"/>
        <w:spacing w:before="84" w:lineRule="auto"/>
        <w:ind w:firstLine="100"/>
        <w:rPr/>
      </w:pPr>
      <w:r w:rsidDel="00000000" w:rsidR="00000000" w:rsidRPr="00000000">
        <w:rPr>
          <w:color w:val="205e98"/>
          <w:rtl w:val="0"/>
        </w:rPr>
        <w:t xml:space="preserve">Articolo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8: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5e98"/>
          <w:rtl w:val="0"/>
        </w:rPr>
        <w:t xml:space="preserve"> </w:t>
      </w:r>
      <w:r w:rsidDel="00000000" w:rsidR="00000000" w:rsidRPr="00000000">
        <w:rPr>
          <w:color w:val="205e98"/>
          <w:rtl w:val="0"/>
        </w:rPr>
        <w:t xml:space="preserve">Controversie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70"/>
        </w:tabs>
        <w:spacing w:after="0" w:before="216" w:line="283" w:lineRule="auto"/>
        <w:ind w:left="100" w:right="2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Qualsiasi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controversia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derivante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sarà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sottoposta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competenza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esclusiva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90"/>
        </w:tabs>
        <w:spacing w:after="0" w:before="0" w:line="410" w:lineRule="auto"/>
        <w:ind w:left="6348" w:right="192" w:firstLine="253.9999999999997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Letto,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approvato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sottoscritto.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Luogo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92"/>
        </w:tabs>
        <w:spacing w:after="0" w:before="0" w:line="410" w:lineRule="auto"/>
        <w:ind w:left="3972" w:right="190" w:firstLine="415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Fornitore,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Timbro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Firma: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91"/>
        </w:tabs>
        <w:spacing w:after="0" w:before="0" w:line="412" w:lineRule="auto"/>
        <w:ind w:left="3972" w:right="191" w:firstLine="4376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Timbro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Firma: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05e98"/>
          <w:sz w:val="24"/>
          <w:szCs w:val="24"/>
          <w:rtl w:val="0"/>
        </w:rPr>
        <w:t xml:space="preserve">Allegati: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04" w:line="240" w:lineRule="auto"/>
        <w:ind w:left="8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Allegato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Dettaglio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tecnico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preventivo.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9" w:line="240" w:lineRule="auto"/>
        <w:ind w:left="8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Allegato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Cronoprogramma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attività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5" w:line="240" w:lineRule="auto"/>
        <w:ind w:left="8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Allegato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9" w:line="240" w:lineRule="auto"/>
        <w:ind w:left="8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Allegato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Leasing</w:t>
      </w:r>
    </w:p>
    <w:sectPr>
      <w:type w:val="nextPage"/>
      <w:pgSz w:h="16840" w:w="11910" w:orient="portrait"/>
      <w:pgMar w:bottom="280" w:top="1480" w:left="1340" w:right="6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o"/>
      <w:lvlJc w:val="left"/>
      <w:pPr>
        <w:ind w:left="821" w:hanging="360.00000000000006"/>
      </w:pPr>
      <w:rPr>
        <w:rFonts w:ascii="Courier New" w:cs="Courier New" w:eastAsia="Courier New" w:hAnsi="Courier New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726" w:hanging="360"/>
      </w:pPr>
      <w:rPr/>
    </w:lvl>
    <w:lvl w:ilvl="2">
      <w:start w:val="0"/>
      <w:numFmt w:val="bullet"/>
      <w:lvlText w:val="•"/>
      <w:lvlJc w:val="left"/>
      <w:pPr>
        <w:ind w:left="2633" w:hanging="360"/>
      </w:pPr>
      <w:rPr/>
    </w:lvl>
    <w:lvl w:ilvl="3">
      <w:start w:val="0"/>
      <w:numFmt w:val="bullet"/>
      <w:lvlText w:val="•"/>
      <w:lvlJc w:val="left"/>
      <w:pPr>
        <w:ind w:left="3539" w:hanging="360"/>
      </w:pPr>
      <w:rPr/>
    </w:lvl>
    <w:lvl w:ilvl="4">
      <w:start w:val="0"/>
      <w:numFmt w:val="bullet"/>
      <w:lvlText w:val="•"/>
      <w:lvlJc w:val="left"/>
      <w:pPr>
        <w:ind w:left="4446" w:hanging="360"/>
      </w:pPr>
      <w:rPr/>
    </w:lvl>
    <w:lvl w:ilvl="5">
      <w:start w:val="0"/>
      <w:numFmt w:val="bullet"/>
      <w:lvlText w:val="•"/>
      <w:lvlJc w:val="left"/>
      <w:pPr>
        <w:ind w:left="5352" w:hanging="360"/>
      </w:pPr>
      <w:rPr/>
    </w:lvl>
    <w:lvl w:ilvl="6">
      <w:start w:val="0"/>
      <w:numFmt w:val="bullet"/>
      <w:lvlText w:val="•"/>
      <w:lvlJc w:val="left"/>
      <w:pPr>
        <w:ind w:left="6259" w:hanging="360"/>
      </w:pPr>
      <w:rPr/>
    </w:lvl>
    <w:lvl w:ilvl="7">
      <w:start w:val="0"/>
      <w:numFmt w:val="bullet"/>
      <w:lvlText w:val="•"/>
      <w:lvlJc w:val="left"/>
      <w:pPr>
        <w:ind w:left="7165" w:hanging="360"/>
      </w:pPr>
      <w:rPr/>
    </w:lvl>
    <w:lvl w:ilvl="8">
      <w:start w:val="0"/>
      <w:numFmt w:val="bullet"/>
      <w:lvlText w:val="•"/>
      <w:lvlJc w:val="left"/>
      <w:pPr>
        <w:ind w:left="8072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21" w:hanging="360.00000000000006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●"/>
      <w:lvlJc w:val="left"/>
      <w:pPr>
        <w:ind w:left="821" w:hanging="360.00000000000006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2633" w:hanging="360"/>
      </w:pPr>
      <w:rPr/>
    </w:lvl>
    <w:lvl w:ilvl="3">
      <w:start w:val="0"/>
      <w:numFmt w:val="bullet"/>
      <w:lvlText w:val="•"/>
      <w:lvlJc w:val="left"/>
      <w:pPr>
        <w:ind w:left="3539" w:hanging="360"/>
      </w:pPr>
      <w:rPr/>
    </w:lvl>
    <w:lvl w:ilvl="4">
      <w:start w:val="0"/>
      <w:numFmt w:val="bullet"/>
      <w:lvlText w:val="•"/>
      <w:lvlJc w:val="left"/>
      <w:pPr>
        <w:ind w:left="4446" w:hanging="360"/>
      </w:pPr>
      <w:rPr/>
    </w:lvl>
    <w:lvl w:ilvl="5">
      <w:start w:val="0"/>
      <w:numFmt w:val="bullet"/>
      <w:lvlText w:val="•"/>
      <w:lvlJc w:val="left"/>
      <w:pPr>
        <w:ind w:left="5352" w:hanging="360"/>
      </w:pPr>
      <w:rPr/>
    </w:lvl>
    <w:lvl w:ilvl="6">
      <w:start w:val="0"/>
      <w:numFmt w:val="bullet"/>
      <w:lvlText w:val="•"/>
      <w:lvlJc w:val="left"/>
      <w:pPr>
        <w:ind w:left="6259" w:hanging="360"/>
      </w:pPr>
      <w:rPr/>
    </w:lvl>
    <w:lvl w:ilvl="7">
      <w:start w:val="0"/>
      <w:numFmt w:val="bullet"/>
      <w:lvlText w:val="•"/>
      <w:lvlJc w:val="left"/>
      <w:pPr>
        <w:ind w:left="7165" w:hanging="360"/>
      </w:pPr>
      <w:rPr/>
    </w:lvl>
    <w:lvl w:ilvl="8">
      <w:start w:val="0"/>
      <w:numFmt w:val="bullet"/>
      <w:lvlText w:val="•"/>
      <w:lvlJc w:val="left"/>
      <w:pPr>
        <w:ind w:left="8072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821" w:hanging="360.00000000000006"/>
      </w:pPr>
      <w:rPr/>
    </w:lvl>
    <w:lvl w:ilvl="1">
      <w:start w:val="0"/>
      <w:numFmt w:val="bullet"/>
      <w:lvlText w:val="•"/>
      <w:lvlJc w:val="left"/>
      <w:pPr>
        <w:ind w:left="1726" w:hanging="360"/>
      </w:pPr>
      <w:rPr/>
    </w:lvl>
    <w:lvl w:ilvl="2">
      <w:start w:val="0"/>
      <w:numFmt w:val="bullet"/>
      <w:lvlText w:val="•"/>
      <w:lvlJc w:val="left"/>
      <w:pPr>
        <w:ind w:left="2633" w:hanging="360"/>
      </w:pPr>
      <w:rPr/>
    </w:lvl>
    <w:lvl w:ilvl="3">
      <w:start w:val="0"/>
      <w:numFmt w:val="bullet"/>
      <w:lvlText w:val="•"/>
      <w:lvlJc w:val="left"/>
      <w:pPr>
        <w:ind w:left="3539" w:hanging="360"/>
      </w:pPr>
      <w:rPr/>
    </w:lvl>
    <w:lvl w:ilvl="4">
      <w:start w:val="0"/>
      <w:numFmt w:val="bullet"/>
      <w:lvlText w:val="•"/>
      <w:lvlJc w:val="left"/>
      <w:pPr>
        <w:ind w:left="4446" w:hanging="360"/>
      </w:pPr>
      <w:rPr/>
    </w:lvl>
    <w:lvl w:ilvl="5">
      <w:start w:val="0"/>
      <w:numFmt w:val="bullet"/>
      <w:lvlText w:val="•"/>
      <w:lvlJc w:val="left"/>
      <w:pPr>
        <w:ind w:left="5352" w:hanging="360"/>
      </w:pPr>
      <w:rPr/>
    </w:lvl>
    <w:lvl w:ilvl="6">
      <w:start w:val="0"/>
      <w:numFmt w:val="bullet"/>
      <w:lvlText w:val="•"/>
      <w:lvlJc w:val="left"/>
      <w:pPr>
        <w:ind w:left="6259" w:hanging="360"/>
      </w:pPr>
      <w:rPr/>
    </w:lvl>
    <w:lvl w:ilvl="7">
      <w:start w:val="0"/>
      <w:numFmt w:val="bullet"/>
      <w:lvlText w:val="•"/>
      <w:lvlJc w:val="left"/>
      <w:pPr>
        <w:ind w:left="7165" w:hanging="360"/>
      </w:pPr>
      <w:rPr/>
    </w:lvl>
    <w:lvl w:ilvl="8">
      <w:start w:val="0"/>
      <w:numFmt w:val="bullet"/>
      <w:lvlText w:val="•"/>
      <w:lvlJc w:val="left"/>
      <w:pPr>
        <w:ind w:left="8072" w:hanging="36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821" w:hanging="360.00000000000006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726" w:hanging="360"/>
      </w:pPr>
      <w:rPr/>
    </w:lvl>
    <w:lvl w:ilvl="2">
      <w:start w:val="0"/>
      <w:numFmt w:val="bullet"/>
      <w:lvlText w:val="•"/>
      <w:lvlJc w:val="left"/>
      <w:pPr>
        <w:ind w:left="2633" w:hanging="360"/>
      </w:pPr>
      <w:rPr/>
    </w:lvl>
    <w:lvl w:ilvl="3">
      <w:start w:val="0"/>
      <w:numFmt w:val="bullet"/>
      <w:lvlText w:val="•"/>
      <w:lvlJc w:val="left"/>
      <w:pPr>
        <w:ind w:left="3539" w:hanging="360"/>
      </w:pPr>
      <w:rPr/>
    </w:lvl>
    <w:lvl w:ilvl="4">
      <w:start w:val="0"/>
      <w:numFmt w:val="bullet"/>
      <w:lvlText w:val="•"/>
      <w:lvlJc w:val="left"/>
      <w:pPr>
        <w:ind w:left="4446" w:hanging="360"/>
      </w:pPr>
      <w:rPr/>
    </w:lvl>
    <w:lvl w:ilvl="5">
      <w:start w:val="0"/>
      <w:numFmt w:val="bullet"/>
      <w:lvlText w:val="•"/>
      <w:lvlJc w:val="left"/>
      <w:pPr>
        <w:ind w:left="5352" w:hanging="360"/>
      </w:pPr>
      <w:rPr/>
    </w:lvl>
    <w:lvl w:ilvl="6">
      <w:start w:val="0"/>
      <w:numFmt w:val="bullet"/>
      <w:lvlText w:val="•"/>
      <w:lvlJc w:val="left"/>
      <w:pPr>
        <w:ind w:left="6259" w:hanging="360"/>
      </w:pPr>
      <w:rPr/>
    </w:lvl>
    <w:lvl w:ilvl="7">
      <w:start w:val="0"/>
      <w:numFmt w:val="bullet"/>
      <w:lvlText w:val="•"/>
      <w:lvlJc w:val="left"/>
      <w:pPr>
        <w:ind w:left="7165" w:hanging="360"/>
      </w:pPr>
      <w:rPr/>
    </w:lvl>
    <w:lvl w:ilvl="8">
      <w:start w:val="0"/>
      <w:numFmt w:val="bullet"/>
      <w:lvlText w:val="•"/>
      <w:lvlJc w:val="left"/>
      <w:pPr>
        <w:ind w:left="8072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it-IT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4"/>
      <w:szCs w:val="24"/>
      <w:lang w:bidi="ar-SA" w:eastAsia="en-US" w:val="it-IT"/>
    </w:rPr>
  </w:style>
  <w:style w:type="paragraph" w:styleId="Heading1">
    <w:name w:val="Heading 1"/>
    <w:basedOn w:val="Normal"/>
    <w:uiPriority w:val="1"/>
    <w:qFormat w:val="1"/>
    <w:pPr>
      <w:ind w:left="100"/>
      <w:outlineLvl w:val="1"/>
    </w:pPr>
    <w:rPr>
      <w:rFonts w:ascii="Calibri" w:cs="Calibri" w:eastAsia="Calibri" w:hAnsi="Calibri"/>
      <w:b w:val="1"/>
      <w:bCs w:val="1"/>
      <w:sz w:val="28"/>
      <w:szCs w:val="28"/>
      <w:lang w:bidi="ar-SA" w:eastAsia="en-US" w:val="it-IT"/>
    </w:rPr>
  </w:style>
  <w:style w:type="paragraph" w:styleId="ListParagraph">
    <w:name w:val="List Paragraph"/>
    <w:basedOn w:val="Normal"/>
    <w:uiPriority w:val="1"/>
    <w:qFormat w:val="1"/>
    <w:pPr>
      <w:spacing w:before="47"/>
      <w:ind w:left="820" w:hanging="360"/>
    </w:pPr>
    <w:rPr>
      <w:rFonts w:ascii="Calibri" w:cs="Calibri" w:eastAsia="Calibri" w:hAnsi="Calibri"/>
      <w:lang w:bidi="ar-SA" w:eastAsia="en-US" w:val="it-IT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it-I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usHjV+iEUS9IhAQuiiGyp6xsxg==">CgMxLjA4AHIhMUZabGpDT3BxQ2VtUjlBdUlSZmZWajEyaWZaVjhQaGk2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2024-11-28T10:28:30Z</dcterms:created>
  <dc:creator>federica cardinali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2024-11-28T00:00:00Z</vt:filetime>
  </property>
  <property fmtid="{D5CDD505-2E9C-101B-9397-08002B2CF9AE}" pid="5" name="Producer">
    <vt:lpwstr>GPL Ghostscript 9.26</vt:lpwstr>
  </property>
</Properties>
</file>