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40" w:lineRule="auto"/>
        <w:ind w:left="8176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1011825" cy="10195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1825" cy="1019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0"/>
        <w:spacing w:before="243" w:line="240" w:lineRule="auto"/>
        <w:ind w:left="-850.3937007874016" w:right="-997.7952755905511" w:firstLine="0"/>
        <w:jc w:val="center"/>
        <w:rPr>
          <w:sz w:val="36"/>
          <w:szCs w:val="36"/>
        </w:rPr>
      </w:pPr>
      <w:bookmarkStart w:colFirst="0" w:colLast="0" w:name="_heading=h.c02m6ytlj4xa" w:id="0"/>
      <w:bookmarkEnd w:id="0"/>
      <w:r w:rsidDel="00000000" w:rsidR="00000000" w:rsidRPr="00000000">
        <w:rPr>
          <w:color w:val="205e98"/>
          <w:sz w:val="36"/>
          <w:szCs w:val="36"/>
          <w:rtl w:val="0"/>
        </w:rPr>
        <w:t xml:space="preserve">CONTRATTO</w:t>
      </w:r>
      <w:r w:rsidDel="00000000" w:rsidR="00000000" w:rsidRPr="00000000">
        <w:rPr>
          <w:b w:val="0"/>
          <w:color w:val="205e98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205e98"/>
          <w:sz w:val="36"/>
          <w:szCs w:val="36"/>
          <w:rtl w:val="0"/>
        </w:rPr>
        <w:t xml:space="preserve">DI</w:t>
      </w:r>
      <w:r w:rsidDel="00000000" w:rsidR="00000000" w:rsidRPr="00000000">
        <w:rPr>
          <w:b w:val="0"/>
          <w:color w:val="205e98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205e98"/>
          <w:sz w:val="36"/>
          <w:szCs w:val="36"/>
          <w:rtl w:val="0"/>
        </w:rPr>
        <w:t xml:space="preserve">LEASING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right="-997.795275590551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left="-850.3937007874016" w:right="-997.795275590551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CyberCerberus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S.p.A.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(di seguito denominata "Concedente"),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left="-850.3937007874016" w:right="-997.795275590551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 sede legale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Via dei Magazzini Generali 16, 00154 Roma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P.IVA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IT12741980184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rappresentata dal Sig./Sig.ra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Paolo Rampino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qualità di Chief Information Security Officer;</w:t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2831"/>
          <w:tab w:val="left" w:leader="none" w:pos="3696"/>
          <w:tab w:val="left" w:leader="none" w:pos="8797"/>
          <w:tab w:val="left" w:leader="none" w:pos="9519"/>
        </w:tabs>
        <w:spacing w:after="0" w:before="161" w:line="278.00000000000006" w:lineRule="auto"/>
        <w:ind w:left="-850.3937007874016" w:right="-997.795275590551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S.p.A.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(di seguito denominata "Utilizzatore"),</w:t>
        <w:br w:type="textWrapping"/>
        <w:t xml:space="preserve">con sede legale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P.IVA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rappresentata dal Sig./Sig.ra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qualità di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  <w:br w:type="textWrapping"/>
        <w:t xml:space="preserve">Premesso che:</w:t>
        <w:br w:type="textWrapping"/>
        <w:t xml:space="preserve">- L'Utilizzatore ha richiesto alla Concedente il finanziamento per l'acquisto del seguente bene: PC HP 27-cr0046nl.</w:t>
        <w:br w:type="textWrapping"/>
        <w:t xml:space="preserve">- La Concedente ha accettato di finanziare l'acquisto del bene alle condizioni di seguito indicate.</w:t>
      </w:r>
    </w:p>
    <w:p w:rsidR="00000000" w:rsidDel="00000000" w:rsidP="00000000" w:rsidRDefault="00000000" w:rsidRPr="00000000" w14:paraId="00000007">
      <w:pPr>
        <w:pStyle w:val="Heading2"/>
        <w:ind w:left="-850.3937007874016" w:right="-99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left="-850.3937007874016" w:right="-99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Articolo 1 - Oggetto del Contratto</w:t>
      </w:r>
    </w:p>
    <w:p w:rsidR="00000000" w:rsidDel="00000000" w:rsidP="00000000" w:rsidRDefault="00000000" w:rsidRPr="00000000" w14:paraId="00000009">
      <w:pPr>
        <w:ind w:left="-850.3937007874016" w:right="-997.795275590551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Il presente contratto ha per oggetto il finanziamento per l'acquisto del bene descritto come segue:</w:t>
        <w:br w:type="textWrapping"/>
        <w:t xml:space="preserve">- Bene: PC HP 27-cr0046nl</w:t>
        <w:br w:type="textWrapping"/>
        <w:t xml:space="preserve">- Valore Totale: € 105.600,00 (centocinquemilaseicento/00).</w:t>
      </w:r>
    </w:p>
    <w:p w:rsidR="00000000" w:rsidDel="00000000" w:rsidP="00000000" w:rsidRDefault="00000000" w:rsidRPr="00000000" w14:paraId="0000000A">
      <w:pPr>
        <w:pStyle w:val="Heading2"/>
        <w:ind w:left="-850.3937007874016" w:right="-99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ind w:left="-850.3937007874016" w:right="-997.7952755905511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Articolo 2 - Condizioni Finanziarie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850.3937007874016" w:right="-997.795275590551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L'importo è pari a € 105.600,00 e sarà suddiviso in 36 rate mensili.</w:t>
        <w:br w:type="textWrapping"/>
        <w:t xml:space="preserve">   - 60% dell'importo (€ 63360.00) ripartito in 36 rate mensili.</w:t>
        <w:br w:type="textWrapping"/>
        <w:t xml:space="preserve">   - 40% dell'importo (€ 42240.00) corrisposto in un'unica rata finale (37ª rata).</w:t>
        <w:br w:type="textWrapping"/>
        <w:t xml:space="preserve">3. Tasso di Interesse:</w:t>
        <w:br w:type="textWrapping"/>
        <w:t xml:space="preserve">   - TAN (Tasso Annuo Nominale): 5%.</w:t>
        <w:br w:type="textWrapping"/>
        <w:t xml:space="preserve">   - TAEG (Tasso Annuo Effettivo Globale): 5%.</w:t>
        <w:br w:type="textWrapping"/>
        <w:t xml:space="preserve">4. Importo Mensile delle Rate: € 1898.96 per le prime 36 rate; € 42240.00 per la 37ª rata.</w:t>
        <w:br w:type="textWrapping"/>
        <w:t xml:space="preserve">5. L’importo della 37ª rata potrà essere:</w:t>
        <w:br w:type="textWrapping"/>
        <w:tab/>
        <w:t xml:space="preserve">- Rifinanziata per un massimo di 24 rate mensili.</w:t>
        <w:br w:type="textWrapping"/>
        <w:tab/>
        <w:t xml:space="preserve">- Saldata interamente.</w:t>
        <w:br w:type="textWrapping"/>
        <w:tab/>
        <w:t xml:space="preserve">- Gli hardware verranno usati come anticipo per un nuovo acquisto con piano di leasing. </w:t>
      </w:r>
    </w:p>
    <w:p w:rsidR="00000000" w:rsidDel="00000000" w:rsidP="00000000" w:rsidRDefault="00000000" w:rsidRPr="00000000" w14:paraId="0000000D">
      <w:pPr>
        <w:pStyle w:val="Heading2"/>
        <w:ind w:left="-850.3937007874016" w:right="-99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ind w:left="-850.3937007874016" w:right="-99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Articolo 3 - Durata del Contratto</w:t>
      </w:r>
    </w:p>
    <w:p w:rsidR="00000000" w:rsidDel="00000000" w:rsidP="00000000" w:rsidRDefault="00000000" w:rsidRPr="00000000" w14:paraId="0000000F">
      <w:pPr>
        <w:ind w:left="-850.3937007874016" w:right="-997.795275590551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durata del contratto è di 37 mesi, a partire dalla data della firma.</w:t>
      </w:r>
    </w:p>
    <w:p w:rsidR="00000000" w:rsidDel="00000000" w:rsidP="00000000" w:rsidRDefault="00000000" w:rsidRPr="00000000" w14:paraId="00000010">
      <w:pPr>
        <w:pStyle w:val="Heading2"/>
        <w:ind w:left="-850.3937007874016" w:right="-99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ind w:left="-850.3937007874016" w:right="-997.7952755905511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Articolo 4 - Obblighi dell'Utilizzatore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L'Utilizzatore si impegna a:</w:t>
        <w:br w:type="textWrapping"/>
        <w:t xml:space="preserve">1. Effettuare il pagamento della prima rata alla firma del contratto.</w:t>
        <w:br w:type="textWrapping"/>
        <w:t xml:space="preserve">2. Pagare puntualmente le rate successive entro le scadenze concordate.</w:t>
        <w:br w:type="textWrapping"/>
        <w:t xml:space="preserve">3. Mantenere il bene in buono stato e non alienarlo fino al termine del contratto.</w:t>
      </w:r>
    </w:p>
    <w:p w:rsidR="00000000" w:rsidDel="00000000" w:rsidP="00000000" w:rsidRDefault="00000000" w:rsidRPr="00000000" w14:paraId="00000012">
      <w:pPr>
        <w:pStyle w:val="Heading2"/>
        <w:ind w:left="-850.3937007874016" w:right="-99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left="-850.3937007874016" w:right="-99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Articolo 5 - Clausole Risolutive</w:t>
      </w:r>
    </w:p>
    <w:p w:rsidR="00000000" w:rsidDel="00000000" w:rsidP="00000000" w:rsidRDefault="00000000" w:rsidRPr="00000000" w14:paraId="00000014">
      <w:pPr>
        <w:ind w:left="-850.3937007874016" w:right="-997.795275590551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caso di inadempimento da parte dell'Utilizzatore, la Concedente avrà il diritto di risolvere il contratto, richiedere la restituzione del bene e il pagamento immediato delle somme residue dovute.</w:t>
      </w:r>
    </w:p>
    <w:p w:rsidR="00000000" w:rsidDel="00000000" w:rsidP="00000000" w:rsidRDefault="00000000" w:rsidRPr="00000000" w14:paraId="00000015">
      <w:pPr>
        <w:pStyle w:val="Heading2"/>
        <w:ind w:left="-850.3937007874016" w:right="-99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ind w:left="-850.3937007874016" w:right="-99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Articolo 6 - Legge Applicabile e Foro Competente</w:t>
      </w:r>
    </w:p>
    <w:p w:rsidR="00000000" w:rsidDel="00000000" w:rsidP="00000000" w:rsidRDefault="00000000" w:rsidRPr="00000000" w14:paraId="00000017">
      <w:pPr>
        <w:ind w:left="-850.3937007874016" w:right="-997.795275590551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Il presente contratto è regolato dalla legge italiana. Per ogni controversia derivante dall'interpretazione e/o esecuzione del presente contratto sarà competente il foro di _____________.</w:t>
      </w:r>
    </w:p>
    <w:p w:rsidR="00000000" w:rsidDel="00000000" w:rsidP="00000000" w:rsidRDefault="00000000" w:rsidRPr="00000000" w14:paraId="00000018">
      <w:pPr>
        <w:ind w:left="-850.3937007874016" w:right="-997.7952755905511" w:firstLine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850.3937007874016" w:right="-997.7952755905511" w:firstLine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850.3937007874016" w:right="-997.7952755905511" w:firstLine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Letto, approvato e sottoscritto.</w:t>
      </w:r>
    </w:p>
    <w:p w:rsidR="00000000" w:rsidDel="00000000" w:rsidP="00000000" w:rsidRDefault="00000000" w:rsidRPr="00000000" w14:paraId="0000001B">
      <w:pPr>
        <w:ind w:left="-850.3937007874016" w:right="-997.7952755905511" w:firstLine="0"/>
        <w:jc w:val="righ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Luogo e data: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________________</w:t>
      </w:r>
    </w:p>
    <w:p w:rsidR="00000000" w:rsidDel="00000000" w:rsidP="00000000" w:rsidRDefault="00000000" w:rsidRPr="00000000" w14:paraId="0000001C">
      <w:pPr>
        <w:ind w:left="-850.3937007874016" w:right="-997.7952755905511" w:firstLine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 il Fornitore,</w:t>
      </w:r>
    </w:p>
    <w:p w:rsidR="00000000" w:rsidDel="00000000" w:rsidP="00000000" w:rsidRDefault="00000000" w:rsidRPr="00000000" w14:paraId="0000001D">
      <w:pPr>
        <w:ind w:left="-850.3937007874016" w:right="-997.7952755905511" w:firstLine="0"/>
        <w:jc w:val="righ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Timbro e Firma: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________________</w:t>
      </w:r>
    </w:p>
    <w:p w:rsidR="00000000" w:rsidDel="00000000" w:rsidP="00000000" w:rsidRDefault="00000000" w:rsidRPr="00000000" w14:paraId="0000001E">
      <w:pPr>
        <w:ind w:left="-850.3937007874016" w:right="-997.7952755905511" w:firstLine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 il Cliente,</w:t>
      </w:r>
    </w:p>
    <w:p w:rsidR="00000000" w:rsidDel="00000000" w:rsidP="00000000" w:rsidRDefault="00000000" w:rsidRPr="00000000" w14:paraId="0000001F">
      <w:pPr>
        <w:ind w:left="-850.3937007874016" w:right="-997.7952755905511" w:firstLine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Timbro e Firma: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left="-850.393700787401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5e98"/>
          <w:sz w:val="24"/>
          <w:szCs w:val="24"/>
          <w:rtl w:val="0"/>
        </w:rPr>
        <w:t xml:space="preserve">Allegati: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tabs>
          <w:tab w:val="left" w:leader="none" w:pos="820"/>
        </w:tabs>
        <w:spacing w:after="0" w:before="204" w:line="240" w:lineRule="auto"/>
        <w:ind w:left="-850.39370078740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Allegato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D.a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Piano di Ammortamento.</w:t>
      </w:r>
    </w:p>
    <w:p w:rsidR="00000000" w:rsidDel="00000000" w:rsidP="00000000" w:rsidRDefault="00000000" w:rsidRPr="00000000" w14:paraId="00000022">
      <w:pPr>
        <w:ind w:left="-850.3937007874016" w:right="-997.795275590551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92.1259842519685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21" w:hanging="360.00000000000006"/>
      </w:pPr>
      <w:rPr>
        <w:u w:val="none"/>
      </w:rPr>
    </w:lvl>
    <w:lvl w:ilvl="1">
      <w:start w:val="0"/>
      <w:numFmt w:val="bullet"/>
      <w:lvlText w:val="●"/>
      <w:lvlJc w:val="left"/>
      <w:pPr>
        <w:ind w:left="821" w:hanging="360.00000000000006"/>
      </w:pPr>
      <w:rPr>
        <w:u w:val="none"/>
      </w:rPr>
    </w:lvl>
    <w:lvl w:ilvl="2">
      <w:start w:val="0"/>
      <w:numFmt w:val="bullet"/>
      <w:lvlText w:val="•"/>
      <w:lvlJc w:val="left"/>
      <w:pPr>
        <w:ind w:left="2633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539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4446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5352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6259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7165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8072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5LlCFAAW4Hx71Z4BUJwviCK7tg==">CgMxLjAyDmguYzAybTZ5dGxqNHhhOAByITFhemJYYUo1eUE2dG5HQ055dmtyTHlkZnJMM285NlduSA==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