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BD11E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7325" cy="718820"/>
            <wp:effectExtent l="0" t="0" r="952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3601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57FE907D">
      <w:pPr>
        <w:spacing w:line="360" w:lineRule="auto"/>
        <w:jc w:val="center"/>
        <w:rPr>
          <w:rFonts w:hint="eastAsia" w:ascii="华文隶书" w:hAnsi="宋体" w:eastAsia="华文隶书"/>
          <w:b/>
          <w:bCs/>
          <w:sz w:val="48"/>
          <w:szCs w:val="48"/>
        </w:rPr>
      </w:pPr>
      <w:r>
        <w:rPr>
          <w:rFonts w:hint="eastAsia" w:ascii="华文隶书" w:hAnsi="宋体" w:eastAsia="华文隶书"/>
          <w:b/>
          <w:bCs/>
          <w:sz w:val="48"/>
          <w:szCs w:val="48"/>
        </w:rPr>
        <w:t>移动应用设计实践</w:t>
      </w:r>
    </w:p>
    <w:p w14:paraId="5BF9FA3A">
      <w:pPr>
        <w:spacing w:line="360" w:lineRule="auto"/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200175B6">
      <w:pPr>
        <w:spacing w:line="36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52"/>
          <w:szCs w:val="52"/>
        </w:rPr>
        <w:t xml:space="preserve"> </w:t>
      </w:r>
      <w:r>
        <w:rPr>
          <w:rFonts w:hint="eastAsia" w:ascii="宋体" w:hAnsi="宋体" w:eastAsia="宋体"/>
          <w:b/>
          <w:bCs/>
          <w:sz w:val="52"/>
          <w:szCs w:val="52"/>
          <w:lang w:val="en-US" w:eastAsia="zh-CN"/>
        </w:rPr>
        <w:t>FocusFlow</w:t>
      </w:r>
      <w:r>
        <w:rPr>
          <w:rFonts w:hint="eastAsia" w:ascii="宋体" w:hAnsi="宋体" w:eastAsia="宋体"/>
          <w:b/>
          <w:bCs/>
          <w:sz w:val="52"/>
          <w:szCs w:val="52"/>
        </w:rPr>
        <w:t>报告</w:t>
      </w:r>
    </w:p>
    <w:p w14:paraId="730D9D82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6C606E9F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4A80C744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49695F22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学号：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  1230205081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</w:t>
      </w:r>
    </w:p>
    <w:p w14:paraId="6A73769D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姓名：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  聂志理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  </w:t>
      </w:r>
    </w:p>
    <w:p w14:paraId="6A9A4803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班级：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通信工程232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</w:t>
      </w:r>
    </w:p>
    <w:p w14:paraId="3BC99945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009C169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188C38C3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66CA1DB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5F146489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3E5552C1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8AA9ABE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05E182DA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526D6FD3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  <w:u w:val="single"/>
        </w:rPr>
        <w:t>浙江科技大学人工智能与信息工程学院</w:t>
      </w:r>
    </w:p>
    <w:p w14:paraId="68B9E9A6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2C346698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  <w:lang w:eastAsia="zh-CN"/>
        </w:rPr>
        <w:t>目标</w:t>
      </w:r>
    </w:p>
    <w:p w14:paraId="3641B2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8"/>
        </w:rPr>
        <w:t>本项目旨在开发一款基于 Android 平台的专注效率工具——FocusFlow。该应用以任务为驱动核心，结合番茄钟计时法，帮助用户高效管理时间。主要目标包括：</w:t>
      </w:r>
      <w:r>
        <w:rPr>
          <w:rFonts w:hint="eastAsia" w:ascii="宋体" w:hAnsi="宋体" w:eastAsia="宋体" w:cs="宋体"/>
          <w:sz w:val="24"/>
          <w:szCs w:val="28"/>
        </w:rPr>
        <w:br w:type="textWrapping"/>
      </w:r>
      <w:r>
        <w:rPr>
          <w:rFonts w:hint="eastAsia" w:ascii="宋体" w:hAnsi="宋体" w:eastAsia="宋体" w:cs="宋体"/>
          <w:sz w:val="24"/>
          <w:szCs w:val="28"/>
        </w:rPr>
        <w:t>• 提供快速任务创建与管理功能，降低操作摩擦</w:t>
      </w:r>
      <w:r>
        <w:rPr>
          <w:rFonts w:hint="eastAsia" w:ascii="宋体" w:hAnsi="宋体" w:eastAsia="宋体" w:cs="宋体"/>
          <w:sz w:val="24"/>
          <w:szCs w:val="28"/>
        </w:rPr>
        <w:br w:type="textWrapping"/>
      </w:r>
      <w:r>
        <w:rPr>
          <w:rFonts w:hint="eastAsia" w:ascii="宋体" w:hAnsi="宋体" w:eastAsia="宋体" w:cs="宋体"/>
          <w:sz w:val="24"/>
          <w:szCs w:val="28"/>
        </w:rPr>
        <w:t>• 实现正向计时器，支持后台运行与前台服务通知</w:t>
      </w:r>
      <w:r>
        <w:rPr>
          <w:rFonts w:hint="eastAsia" w:ascii="宋体" w:hAnsi="宋体" w:eastAsia="宋体" w:cs="宋体"/>
          <w:sz w:val="24"/>
          <w:szCs w:val="28"/>
        </w:rPr>
        <w:br w:type="textWrapping"/>
      </w:r>
      <w:r>
        <w:rPr>
          <w:rFonts w:hint="eastAsia" w:ascii="宋体" w:hAnsi="宋体" w:eastAsia="宋体" w:cs="宋体"/>
          <w:sz w:val="24"/>
          <w:szCs w:val="28"/>
        </w:rPr>
        <w:t>• 提供日/周/月多维度专注统计图表，可视化时间投入</w:t>
      </w:r>
      <w:r>
        <w:rPr>
          <w:rFonts w:hint="eastAsia" w:ascii="宋体" w:hAnsi="宋体" w:eastAsia="宋体" w:cs="宋体"/>
          <w:sz w:val="24"/>
          <w:szCs w:val="28"/>
        </w:rPr>
        <w:br w:type="textWrapping"/>
      </w:r>
      <w:r>
        <w:rPr>
          <w:rFonts w:hint="eastAsia" w:ascii="宋体" w:hAnsi="宋体" w:eastAsia="宋体" w:cs="宋体"/>
          <w:sz w:val="24"/>
          <w:szCs w:val="28"/>
        </w:rPr>
        <w:t>• 支持深色模式、主题色切换、通知偏好等个性化设置</w:t>
      </w:r>
    </w:p>
    <w:p w14:paraId="1169E3F2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  <w:lang w:eastAsia="zh-CN"/>
        </w:rPr>
        <w:t>设计描述</w:t>
      </w:r>
    </w:p>
    <w:p w14:paraId="20ACD7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FocusFlow 是一款采用 MVVM 架构的 Android 原生应用，使用 Jetpack Compose + Material3 构建用户界面。应用以任务列表为首页，用户可通过键盘快速创建任务，点击「开始工作」进入专注计时。计时器使用 Foreground Service 保证后台持续运行，通知栏实时显示计时的任务标题与已用时间。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统计模块提供今日概览、日/周/月柱状图与折线图、任务耗时分布环形图，帮助用户回顾时间投入。设置模块支持亮色/暗色/跟随系统三种主题模式，6 种主题色，以及通知提示音与震动偏好。</w:t>
      </w:r>
    </w:p>
    <w:p w14:paraId="21C6B75B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  <w:lang w:eastAsia="zh-CN"/>
        </w:rPr>
        <w:t>设计要求</w:t>
      </w:r>
    </w:p>
    <w:p w14:paraId="3EDFAF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开发语言：Java + Kotlin（混合开发）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- IDE：Android Studio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- SDK 版本：API 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 xml:space="preserve">6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构建系统：Gradle 8.4 + AGP 8.3.0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UI 框架：Jetpack Compose + Material3</w:t>
      </w:r>
    </w:p>
    <w:p w14:paraId="266BC0CE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4. </w:t>
      </w:r>
      <w:r>
        <w:rPr>
          <w:rFonts w:hint="eastAsia" w:ascii="宋体" w:hAnsi="宋体" w:eastAsia="宋体" w:cs="宋体"/>
          <w:color w:val="auto"/>
          <w:lang w:eastAsia="zh-CN"/>
        </w:rPr>
        <w:t>设计结构</w:t>
      </w:r>
    </w:p>
    <w:p w14:paraId="51FECB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应用采用 MVVM + Repository 架构，各层职责如下：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数据层（data）：包含 Room 数据库（Task、FocusSession 实体）、DAO 接口、Repository 仓库、DataStore 偏好存储。TaskDao 负责任务 CRUD 与搜索，FocusSessionDao 负责计时记录的聚合统计查询。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UI 层（ui）：采用 Jetpack Compose 声明式 UI，包含任务列表、计时器、统计、设置四大模块。每个模块对应一个 ViewModel（Java），通过 LiveData 暴露状态驱动 UI 重组。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服务层（service）：TimerService 继承 Service，以 Foreground Service 运行，使用 WakeLock 保持 CPU 活跃，通过通知栏展示计时进度并提供暂停/继续/停止操作。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工具层（util）：TimeFormatter 提供时间格式化工具，NotificationHelper 封装通知渠道创建与通知构建。</w:t>
      </w:r>
    </w:p>
    <w:p w14:paraId="36E34DD2">
      <w:pPr>
        <w:pStyle w:val="2"/>
        <w:numPr>
          <w:ilvl w:val="0"/>
          <w:numId w:val="1"/>
        </w:num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界面设计</w:t>
      </w:r>
    </w:p>
    <w:p w14:paraId="23B5AA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应用包含以下主要界面：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任务列表页（首页）：顶部输入栏 + 任务卡片列表。每张卡片显示标题、累计专注时长、「开始工作」按钮。支持复选框标记完成、滑动删除。</w:t>
      </w:r>
    </w:p>
    <w:p w14:paraId="02CFD038">
      <w:pPr>
        <w:jc w:val="center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default" w:ascii="宋体" w:hAnsi="宋体" w:eastAsia="宋体" w:cs="宋体"/>
          <w:color w:val="auto"/>
          <w:lang w:val="en-US" w:eastAsia="zh-CN"/>
        </w:rPr>
        <w:drawing>
          <wp:inline distT="0" distB="0" distL="114300" distR="114300">
            <wp:extent cx="1367790" cy="2963545"/>
            <wp:effectExtent l="0" t="0" r="3810" b="8255"/>
            <wp:docPr id="1" name="图片 1" descr="Screenshot_2026-07-05-21-32-07-901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-07-05-21-32-07-901_com.niezhili.focusflo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6779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5575">
      <w:pPr>
        <w:numPr>
          <w:ilvl w:val="0"/>
          <w:numId w:val="2"/>
        </w:num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计时页：全屏环形进度条，环内显示已用时间与「专注中」标签。顶部返回箭头 + 任务标题。点击环形区域切换计时/停止。</w:t>
      </w:r>
    </w:p>
    <w:p w14:paraId="440852F9">
      <w:pPr>
        <w:numPr>
          <w:numId w:val="0"/>
        </w:numPr>
        <w:jc w:val="center"/>
        <w:rPr>
          <w:rFonts w:hint="eastAsia" w:ascii="宋体" w:hAnsi="宋体" w:eastAsia="宋体" w:cs="宋体"/>
        </w:rPr>
      </w:pPr>
      <w:r>
        <w:rPr>
          <w:rFonts w:hint="default" w:ascii="宋体" w:hAnsi="宋体" w:eastAsia="宋体" w:cs="宋体"/>
          <w:color w:val="auto"/>
          <w:lang w:val="en-US" w:eastAsia="zh-CN"/>
        </w:rPr>
        <w:drawing>
          <wp:inline distT="0" distB="0" distL="114300" distR="114300">
            <wp:extent cx="1385570" cy="3006090"/>
            <wp:effectExtent l="0" t="0" r="11430" b="16510"/>
            <wp:docPr id="7" name="图片 7" descr="Screenshot_2026-07-05-21-32-25-336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-07-05-21-32-25-336_com.niezhili.focusflo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392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统计页：顶部今日概览卡片（总专注时长、番茄钟数、完成任务数、连续天数），日/周/月 Tab 切换柱状图/折线图，底部任务分布环形图。</w:t>
      </w:r>
    </w:p>
    <w:p w14:paraId="52C6E13B">
      <w:pPr>
        <w:numPr>
          <w:numId w:val="0"/>
        </w:numPr>
        <w:ind w:leftChars="0"/>
        <w:jc w:val="center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default" w:ascii="宋体" w:hAnsi="宋体" w:eastAsia="宋体" w:cs="宋体"/>
          <w:color w:val="auto"/>
          <w:lang w:val="en-US" w:eastAsia="zh-CN"/>
        </w:rPr>
        <w:drawing>
          <wp:inline distT="0" distB="0" distL="114300" distR="114300">
            <wp:extent cx="1591310" cy="3447415"/>
            <wp:effectExtent l="0" t="0" r="8890" b="6985"/>
            <wp:docPr id="4" name="图片 4" descr="Screenshot_2026-07-05-21-32-13-288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-07-05-21-32-13-288_com.niezhili.focusflo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auto"/>
          <w:lang w:val="en-US" w:eastAsia="zh-CN"/>
        </w:rPr>
        <w:drawing>
          <wp:inline distT="0" distB="0" distL="114300" distR="114300">
            <wp:extent cx="1590675" cy="3447415"/>
            <wp:effectExtent l="0" t="0" r="9525" b="6985"/>
            <wp:docPr id="3" name="图片 3" descr="Screenshot_2026-07-05-21-32-11-659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-07-05-21-32-11-659_com.niezhili.focusflo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auto"/>
          <w:lang w:val="en-US" w:eastAsia="zh-CN"/>
        </w:rPr>
        <w:drawing>
          <wp:inline distT="0" distB="0" distL="114300" distR="114300">
            <wp:extent cx="1590040" cy="3444875"/>
            <wp:effectExtent l="0" t="0" r="10160" b="9525"/>
            <wp:docPr id="5" name="图片 5" descr="Screenshot_2026-07-05-21-32-15-484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7-05-21-32-15-484_com.niezhili.focusflow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E184">
      <w:pPr>
        <w:numPr>
          <w:numId w:val="0"/>
        </w:numPr>
        <w:ind w:left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设置页：主题模式选择（亮/暗/跟随系统）、主题色选择（6 种预设色）、通知开关、提示音选择（叮咚/铃声/风铃）、震动开关。</w:t>
      </w:r>
    </w:p>
    <w:p w14:paraId="14FA1559">
      <w:pPr>
        <w:numPr>
          <w:numId w:val="0"/>
        </w:numPr>
        <w:ind w:left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textWrapping"/>
      </w:r>
      <w:r>
        <w:rPr>
          <w:rFonts w:hint="default" w:ascii="宋体" w:hAnsi="宋体" w:eastAsia="宋体" w:cs="宋体"/>
          <w:color w:val="auto"/>
          <w:lang w:val="en-US" w:eastAsia="zh-CN"/>
        </w:rPr>
        <w:drawing>
          <wp:inline distT="0" distB="0" distL="114300" distR="114300">
            <wp:extent cx="1583690" cy="3429635"/>
            <wp:effectExtent l="0" t="0" r="16510" b="24765"/>
            <wp:docPr id="6" name="图片 6" descr="Screenshot_2026-07-05-21-32-17-752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-07-05-21-32-17-752_com.niezhili.focusflo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AF14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6. </w:t>
      </w:r>
      <w:r>
        <w:rPr>
          <w:rFonts w:hint="eastAsia" w:ascii="宋体" w:hAnsi="宋体" w:eastAsia="宋体" w:cs="宋体"/>
          <w:color w:val="auto"/>
          <w:lang w:eastAsia="zh-CN"/>
        </w:rPr>
        <w:t>主要功能流程图</w:t>
      </w:r>
    </w:p>
    <w:p w14:paraId="7F81D22C">
      <w:pPr>
        <w:jc w:val="left"/>
      </w:pPr>
      <w:r>
        <w:t>核心流程：键盘创建任务 → 任务列表 → 点击「开始工作」→ 进入计时页 → 点击环形进度条开始计时 → 再次点击停止计时 → 自动记录 FocusSession 并更新累计时长 → 手动返回任务列表</w:t>
      </w:r>
    </w:p>
    <w:p w14:paraId="50EAC241">
      <w:pPr>
        <w:jc w:val="left"/>
      </w:pPr>
      <w:r>
        <w:br w:type="textWrapping"/>
      </w:r>
      <w:r>
        <w:drawing>
          <wp:inline distT="0" distB="0" distL="114300" distR="114300">
            <wp:extent cx="4664710" cy="6698615"/>
            <wp:effectExtent l="0" t="0" r="8890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669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后台流程：开始计时 → 启动 Foreground Service → 通知栏显示任务标题与已用时间 → 按 Home 键切后台 → 计时继续 → 重新打开应用恢复计时状态</w:t>
      </w:r>
    </w:p>
    <w:p w14:paraId="2E7A2E82">
      <w:pPr>
        <w:jc w:val="center"/>
      </w:pPr>
      <w:r>
        <w:br w:type="textWrapping"/>
      </w:r>
      <w:r>
        <w:drawing>
          <wp:inline distT="0" distB="0" distL="114300" distR="114300">
            <wp:extent cx="4007485" cy="4710430"/>
            <wp:effectExtent l="0" t="0" r="5715" b="139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7181">
      <w:pPr>
        <w:jc w:val="left"/>
      </w:pPr>
      <w:r>
        <w:br w:type="textWrapping"/>
      </w:r>
      <w:r>
        <w:t>统计流程：进入统计页 → 加载今日概览 → 切换日/周/月 Tab → 加载对应聚合数据 → 渲染图表</w:t>
      </w:r>
    </w:p>
    <w:p w14:paraId="1C2A45AA">
      <w:pPr>
        <w:jc w:val="left"/>
        <w:rPr>
          <w:rFonts w:hint="eastAsia"/>
        </w:rPr>
      </w:pPr>
      <w:r>
        <w:drawing>
          <wp:inline distT="0" distB="0" distL="114300" distR="114300">
            <wp:extent cx="5266055" cy="4515485"/>
            <wp:effectExtent l="0" t="0" r="17145" b="571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5426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主要函数描述说明</w:t>
      </w:r>
    </w:p>
    <w:p w14:paraId="611692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TaskDao.insert(Task task): 插入新任务到 Room 数据库，返回任务 ID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TaskDao.getAllTasks(): 查询所有任务，按创建时间倒序排列，返回 LiveData&lt;List&lt;Task&gt;&gt;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TaskDao.updateCompletion(long id, boolean isCompleted): 切换任务完成状态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TaskDao.incrementFocusSeconds(long id, long seconds): 累加任务累计专注时长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FocusSessionDao.insert(FocusSession session): 插入新的专注计时记录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FocusSessionDao.getDailyStats(long startOfDay, long endOfDay): 获取每日统计数据（总时长、番茄钟数）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FocusSessionDao.getWeeklyStats(long startOfWeek, long endOfWeek): 获取本周每日专注时长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FocusSessionDao.getMonthlyStats(long startOfMonth, long endOfMonth): 获取本月每日专注时长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FocusSessionDao.getTaskDistribution(): 获取各任务累计专注时长占比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FocusSessionDao.getConsecutiveDays(long todayStart): 计算连续打卡天数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TimerViewModel.startTimer(): 开始正向计时，启动 Observable.interval 定时器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TimerViewModel.stopTimer(): 停止计时，创建 FocusSession，更新 Task.totalFocusSeconds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TimerService.startForeground(): 启动前台服务，显示通知栏计时器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UserPreferences.setThemeMode(int mode): 保存主题模式偏好到 DataStore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UserPreferences.setThemeColor(int color): 保存主题色偏好到 DataStore</w:t>
      </w:r>
    </w:p>
    <w:p w14:paraId="39EC0316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8. </w:t>
      </w:r>
      <w:r>
        <w:rPr>
          <w:rFonts w:hint="eastAsia" w:ascii="宋体" w:hAnsi="宋体" w:eastAsia="宋体" w:cs="宋体"/>
          <w:color w:val="auto"/>
          <w:lang w:eastAsia="zh-CN"/>
        </w:rPr>
        <w:t>文件结构</w:t>
      </w:r>
    </w:p>
    <w:p w14:paraId="2E3F2ADA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app/src/main/java/com/niezhili/focusflow/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MainActivity.java           # 入口 Activity，请求通知权限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├── FocusFlowApp.java </w:t>
      </w:r>
      <w:r>
        <w:rPr>
          <w:rFonts w:hint="eastAsia" w:ascii="宋体" w:hAnsi="宋体" w:eastAsia="宋体" w:cs="宋体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</w:rPr>
        <w:t># Application 子类，初始化 Room +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DataStore + 通知渠道</w:t>
      </w:r>
      <w:bookmarkStart w:id="0" w:name="_GoBack"/>
      <w:bookmarkEnd w:id="0"/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ComposeEntry.kt             # Kotlin 桥接，设置 ComposeContent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data/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local/AppDatabase.java  # Room 数据库单例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entity/Task.java        # 任务实体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entity/FocusSession.java# 专注记录实体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dao/TaskDao.java        # 任务 DAO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dao/FocusSessionDao.java# 专注记录 DAO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dao/DailyStats.java     # 统计 POJO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dao/TaskDistribution.java# 任务分布 POJO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repository/TaskRepository.java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repository/FocusRepository.java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└── preferences/UserPreferences.java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ui/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navigation/AppNavigation.kt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MainScreen.kt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theme/{Color,Theme,Type}.kt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task/{TaskListScreen,TaskListViewModel}.java + components/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timer/{TimerScreen,TimerViewModel}.java + components/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stats/{StatsScreen,StatsViewModel}.java + components/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└── settings/{SettingsScreen,SettingsViewModel}.java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service/TimerService.java    # 前台计时服务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└── util/{TimeFormatter,NotificationHelper}.java</w:t>
      </w:r>
    </w:p>
    <w:p w14:paraId="485BA817">
      <w:pPr>
        <w:ind w:firstLine="240" w:firstLineChars="100"/>
        <w:rPr>
          <w:rFonts w:hint="eastAsia" w:ascii="宋体" w:hAnsi="宋体" w:eastAsia="宋体" w:cs="宋体"/>
        </w:rPr>
      </w:pPr>
    </w:p>
    <w:p w14:paraId="7F4C4B59">
      <w:pPr>
        <w:ind w:firstLine="240" w:firstLineChars="100"/>
        <w:rPr>
          <w:rFonts w:hint="eastAsia" w:ascii="宋体" w:hAnsi="宋体" w:eastAsia="宋体" w:cs="宋体"/>
        </w:rPr>
      </w:pPr>
    </w:p>
    <w:p w14:paraId="2CF3A319">
      <w:pPr>
        <w:rPr>
          <w:rFonts w:hint="eastAsia" w:ascii="宋体" w:hAnsi="宋体" w:eastAsia="宋体" w:cs="宋体"/>
        </w:rPr>
      </w:pPr>
    </w:p>
    <w:p w14:paraId="19C4C309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>9. App</w:t>
      </w:r>
      <w:r>
        <w:rPr>
          <w:rFonts w:hint="eastAsia" w:ascii="宋体" w:hAnsi="宋体" w:eastAsia="宋体" w:cs="宋体"/>
          <w:color w:val="auto"/>
          <w:lang w:eastAsia="zh-CN"/>
        </w:rPr>
        <w:t>运行截图</w:t>
      </w:r>
    </w:p>
    <w:p w14:paraId="04A1E3FB">
      <w:pPr>
        <w:spacing w:line="360" w:lineRule="auto"/>
        <w:jc w:val="distribute"/>
        <w:rPr>
          <w:rFonts w:hint="eastAsia" w:ascii="宋体" w:hAnsi="宋体" w:eastAsia="宋体"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drawing>
          <wp:inline distT="0" distB="0" distL="114300" distR="114300">
            <wp:extent cx="2175510" cy="4713605"/>
            <wp:effectExtent l="0" t="0" r="8890" b="10795"/>
            <wp:docPr id="11" name="图片 11" descr="Screenshot_2026-07-05-21-32-07-901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6-07-05-21-32-07-901_com.niezhili.focusflo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drawing>
          <wp:inline distT="0" distB="0" distL="114300" distR="114300">
            <wp:extent cx="2163445" cy="4686300"/>
            <wp:effectExtent l="0" t="0" r="20955" b="12700"/>
            <wp:docPr id="16" name="图片 16" descr="Screenshot_2026-07-05-21-32-25-336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_2026-07-05-21-32-25-336_com.niezhili.focusflo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drawing>
          <wp:inline distT="0" distB="0" distL="114300" distR="114300">
            <wp:extent cx="2288540" cy="4957445"/>
            <wp:effectExtent l="0" t="0" r="22860" b="20955"/>
            <wp:docPr id="13" name="图片 13" descr="Screenshot_2026-07-05-21-32-13-288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_2026-07-05-21-32-13-288_com.niezhili.focusflo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drawing>
          <wp:inline distT="0" distB="0" distL="114300" distR="114300">
            <wp:extent cx="2271395" cy="4919345"/>
            <wp:effectExtent l="0" t="0" r="14605" b="8255"/>
            <wp:docPr id="12" name="图片 12" descr="Screenshot_2026-07-05-21-32-11-659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2026-07-05-21-32-11-659_com.niezhili.focusflo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drawing>
          <wp:inline distT="0" distB="0" distL="114300" distR="114300">
            <wp:extent cx="2202815" cy="4771390"/>
            <wp:effectExtent l="0" t="0" r="6985" b="3810"/>
            <wp:docPr id="14" name="图片 14" descr="Screenshot_2026-07-05-21-32-15-484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_2026-07-05-21-32-15-484_com.niezhili.focusflow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drawing>
          <wp:inline distT="0" distB="0" distL="114300" distR="114300">
            <wp:extent cx="2190115" cy="4743450"/>
            <wp:effectExtent l="0" t="0" r="19685" b="6350"/>
            <wp:docPr id="15" name="图片 15" descr="Screenshot_2026-07-05-21-32-17-752_com.niezhili.focus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reenshot_2026-07-05-21-32-17-752_com.niezhili.focusflo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隶书">
    <w:altName w:val="报隶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18994A70">
        <w:pPr>
          <w:pStyle w:val="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C967D4">
    <w:pPr>
      <w:pStyle w:val="3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5F6E"/>
    <w:multiLevelType w:val="singleLevel"/>
    <w:tmpl w:val="9FFE5F6E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D7CEE9FC"/>
    <w:multiLevelType w:val="singleLevel"/>
    <w:tmpl w:val="D7CEE9F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RlMzE1NmU5NGVjNjg2MzIyYjQyMTM1ZjkxNWYxOTEifQ=="/>
  </w:docVars>
  <w:rsids>
    <w:rsidRoot w:val="00FD589C"/>
    <w:rsid w:val="00072616"/>
    <w:rsid w:val="001B223C"/>
    <w:rsid w:val="001F12C2"/>
    <w:rsid w:val="00482C2F"/>
    <w:rsid w:val="004A266C"/>
    <w:rsid w:val="005473DF"/>
    <w:rsid w:val="00575803"/>
    <w:rsid w:val="006B22D8"/>
    <w:rsid w:val="00764614"/>
    <w:rsid w:val="007D548D"/>
    <w:rsid w:val="00970C6A"/>
    <w:rsid w:val="009E3ADB"/>
    <w:rsid w:val="00A04E2D"/>
    <w:rsid w:val="00B51A6C"/>
    <w:rsid w:val="00CE3A18"/>
    <w:rsid w:val="00CF67F9"/>
    <w:rsid w:val="00DB4743"/>
    <w:rsid w:val="00E515DC"/>
    <w:rsid w:val="00EB0238"/>
    <w:rsid w:val="00EC38E8"/>
    <w:rsid w:val="00ED0892"/>
    <w:rsid w:val="00ED57C0"/>
    <w:rsid w:val="00EE2A5E"/>
    <w:rsid w:val="00FA1F65"/>
    <w:rsid w:val="00FD00A9"/>
    <w:rsid w:val="00FD589C"/>
    <w:rsid w:val="029562D6"/>
    <w:rsid w:val="070808F1"/>
    <w:rsid w:val="0DFA6525"/>
    <w:rsid w:val="136A7C47"/>
    <w:rsid w:val="1D175E0D"/>
    <w:rsid w:val="255B0195"/>
    <w:rsid w:val="35766C5A"/>
    <w:rsid w:val="397F0D32"/>
    <w:rsid w:val="3CE01450"/>
    <w:rsid w:val="414F2C32"/>
    <w:rsid w:val="44F066A6"/>
    <w:rsid w:val="5ABF46EE"/>
    <w:rsid w:val="5BF51F8F"/>
    <w:rsid w:val="5F8258EC"/>
    <w:rsid w:val="6294269B"/>
    <w:rsid w:val="67F15A9F"/>
    <w:rsid w:val="6E29164E"/>
    <w:rsid w:val="A8BFC3E3"/>
    <w:rsid w:val="CFED88AF"/>
    <w:rsid w:val="EFFF8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widowControl/>
      <w:spacing w:before="200" w:line="276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4472C4" w:themeColor="accent1"/>
      <w:kern w:val="0"/>
      <w:sz w:val="26"/>
      <w:szCs w:val="26"/>
      <w:lang w:eastAsia="en-US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标题 2 字符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 w:eastAsia="en-US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196</Words>
  <Characters>697</Characters>
  <Lines>69</Lines>
  <Paragraphs>55</Paragraphs>
  <TotalTime>9</TotalTime>
  <ScaleCrop>false</ScaleCrop>
  <LinksUpToDate>false</LinksUpToDate>
  <CharactersWithSpaces>838</CharactersWithSpaces>
  <Application>WPS Office_12.1.26030.26030_F1E327BC-269C-435d-A152-05C5408002CA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2023-05-09T16:50:00Z</dcterms:created>
  <dc:creator>lemon</dc:creator>
  <cp:lastModifiedBy>聂志理</cp:lastModifiedBy>
  <dcterms:modified xsi:type="dcterms:W3CDTF">2026-07-05T22:05:30Z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2052-12.1.26030.26030</vt:lpwstr>
  </property>
  <property fmtid="{D5CDD505-2E9C-101B-9397-08002B2CF9AE}" pid="3" name="ICV">
    <vt:lpwstr>0E095825E61545A890B142D6CFB739CC_13</vt:lpwstr>
  </property>
  <property fmtid="{D5CDD505-2E9C-101B-9397-08002B2CF9AE}" pid="4" name="KSOTemplateDocerSaveRecord">
    <vt:lpwstr>eyJoZGlkIjoiZTNiMmJjMGUyMDNhMGI0MjllZTc4OTE3ODRjOTBjMWQiLCJ1c2VySWQiOiIxMDc1NDg5NTM1In0=</vt:lpwstr>
  </property>
</Properties>
</file>