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42" w:rsidRDefault="00FB0043">
      <w:pPr>
        <w:rPr>
          <w:rFonts w:hint="eastAsia"/>
        </w:rPr>
      </w:pPr>
      <w:r>
        <w:rPr>
          <w:rFonts w:hint="eastAsia"/>
        </w:rPr>
        <w:t>这篇</w:t>
      </w:r>
      <w:r>
        <w:t>文档</w:t>
      </w:r>
      <w:r w:rsidR="008B3C0B">
        <w:rPr>
          <w:rFonts w:hint="eastAsia"/>
        </w:rPr>
        <w:t>介绍</w:t>
      </w:r>
      <w:r w:rsidR="008D017B">
        <w:rPr>
          <w:rFonts w:hint="eastAsia"/>
        </w:rPr>
        <w:t>了</w:t>
      </w:r>
      <w:r w:rsidR="008B3C0B">
        <w:rPr>
          <w:rFonts w:hint="eastAsia"/>
        </w:rPr>
        <w:t>Bolt</w:t>
      </w:r>
      <w:r w:rsidR="008B3C0B">
        <w:rPr>
          <w:rFonts w:hint="eastAsia"/>
        </w:rPr>
        <w:t>引擎</w:t>
      </w:r>
      <w:r w:rsidR="008B3C0B">
        <w:t>的扩展元对象</w:t>
      </w:r>
      <w:r w:rsidR="00934B48">
        <w:rPr>
          <w:rFonts w:hint="eastAsia"/>
        </w:rPr>
        <w:t>高斯模糊</w:t>
      </w:r>
      <w:r w:rsidR="00934B48">
        <w:t>对象</w:t>
      </w:r>
      <w:r w:rsidR="00934B48">
        <w:rPr>
          <w:rFonts w:hint="eastAsia"/>
        </w:rPr>
        <w:t>(GaussianBlurObject)</w:t>
      </w:r>
      <w:r w:rsidR="00EC1F12">
        <w:t xml:space="preserve"> </w:t>
      </w:r>
      <w:r w:rsidR="00EC1F12">
        <w:rPr>
          <w:rFonts w:hint="eastAsia"/>
        </w:rPr>
        <w:t>的</w:t>
      </w:r>
      <w:r w:rsidR="003E2AF7">
        <w:rPr>
          <w:rFonts w:hint="eastAsia"/>
        </w:rPr>
        <w:t>属性</w:t>
      </w:r>
      <w:r w:rsidR="003E2AF7">
        <w:rPr>
          <w:rFonts w:hint="eastAsia"/>
        </w:rPr>
        <w:t xml:space="preserve">, </w:t>
      </w:r>
      <w:r w:rsidR="003E2AF7">
        <w:rPr>
          <w:rFonts w:hint="eastAsia"/>
        </w:rPr>
        <w:t>使用</w:t>
      </w:r>
      <w:r w:rsidR="003E2AF7">
        <w:t>方法和性能数据</w:t>
      </w:r>
      <w:r w:rsidR="003E2AF7">
        <w:rPr>
          <w:rFonts w:hint="eastAsia"/>
        </w:rPr>
        <w:t xml:space="preserve">. </w:t>
      </w:r>
    </w:p>
    <w:p w:rsidR="00342342" w:rsidRDefault="00342342"/>
    <w:p w:rsidR="00C953DD" w:rsidRDefault="00A74974">
      <w:hyperlink w:anchor="_对象的属性,_使用方法和性能数据" w:history="1">
        <w:r w:rsidR="00C953DD" w:rsidRPr="00DA700C">
          <w:rPr>
            <w:rStyle w:val="a4"/>
            <w:rFonts w:hint="eastAsia"/>
          </w:rPr>
          <w:t>对象的</w:t>
        </w:r>
        <w:r w:rsidR="00C953DD" w:rsidRPr="00DA700C">
          <w:rPr>
            <w:rStyle w:val="a4"/>
          </w:rPr>
          <w:t>属性</w:t>
        </w:r>
        <w:r w:rsidR="00C953DD" w:rsidRPr="00DA700C">
          <w:rPr>
            <w:rStyle w:val="a4"/>
            <w:rFonts w:hint="eastAsia"/>
          </w:rPr>
          <w:t xml:space="preserve">, </w:t>
        </w:r>
        <w:r w:rsidR="00C953DD" w:rsidRPr="00DA700C">
          <w:rPr>
            <w:rStyle w:val="a4"/>
            <w:rFonts w:hint="eastAsia"/>
          </w:rPr>
          <w:t>使用</w:t>
        </w:r>
        <w:r w:rsidR="00C953DD" w:rsidRPr="00DA700C">
          <w:rPr>
            <w:rStyle w:val="a4"/>
          </w:rPr>
          <w:t>方法和性能数据</w:t>
        </w:r>
      </w:hyperlink>
    </w:p>
    <w:p w:rsidR="0094108E" w:rsidRDefault="0094108E">
      <w:r>
        <w:tab/>
      </w:r>
      <w:hyperlink w:anchor="_属性" w:history="1">
        <w:r w:rsidRPr="00DA700C">
          <w:rPr>
            <w:rStyle w:val="a4"/>
            <w:rFonts w:hint="eastAsia"/>
          </w:rPr>
          <w:t>属性</w:t>
        </w:r>
      </w:hyperlink>
    </w:p>
    <w:p w:rsidR="0094108E" w:rsidRDefault="0094108E">
      <w:r>
        <w:tab/>
      </w:r>
      <w:hyperlink w:anchor="_使用方法" w:history="1">
        <w:r w:rsidRPr="00DA700C">
          <w:rPr>
            <w:rStyle w:val="a4"/>
            <w:rFonts w:hint="eastAsia"/>
          </w:rPr>
          <w:t>使用</w:t>
        </w:r>
        <w:r w:rsidRPr="00DA700C">
          <w:rPr>
            <w:rStyle w:val="a4"/>
          </w:rPr>
          <w:t>方法</w:t>
        </w:r>
      </w:hyperlink>
    </w:p>
    <w:p w:rsidR="0094108E" w:rsidRDefault="0094108E">
      <w:r>
        <w:tab/>
      </w:r>
      <w:hyperlink w:anchor="_性能" w:history="1">
        <w:r w:rsidRPr="00DA700C">
          <w:rPr>
            <w:rStyle w:val="a4"/>
            <w:rFonts w:hint="eastAsia"/>
          </w:rPr>
          <w:t>性能</w:t>
        </w:r>
      </w:hyperlink>
    </w:p>
    <w:p w:rsidR="00066609" w:rsidRDefault="00066609"/>
    <w:p w:rsidR="00DA700C" w:rsidRDefault="00A74974" w:rsidP="00DA700C">
      <w:pPr>
        <w:pStyle w:val="2"/>
      </w:pPr>
      <w:bookmarkStart w:id="0" w:name="_对象的属性,_使用方法和性能数据"/>
      <w:bookmarkEnd w:id="0"/>
      <w:r>
        <w:rPr>
          <w:rFonts w:hint="eastAsia"/>
        </w:rPr>
        <w:t>高斯</w:t>
      </w:r>
      <w:r>
        <w:t>模糊</w:t>
      </w:r>
      <w:bookmarkStart w:id="1" w:name="_GoBack"/>
      <w:bookmarkEnd w:id="1"/>
      <w:r w:rsidR="0077277E">
        <w:rPr>
          <w:rFonts w:hint="eastAsia"/>
        </w:rPr>
        <w:t>对象的</w:t>
      </w:r>
      <w:r w:rsidR="0077277E">
        <w:t>属性</w:t>
      </w:r>
      <w:r w:rsidR="0077277E">
        <w:rPr>
          <w:rFonts w:hint="eastAsia"/>
        </w:rPr>
        <w:t xml:space="preserve">, </w:t>
      </w:r>
      <w:r w:rsidR="0077277E">
        <w:rPr>
          <w:rFonts w:hint="eastAsia"/>
        </w:rPr>
        <w:t>使用</w:t>
      </w:r>
      <w:r w:rsidR="0077277E">
        <w:t>方法和性能数据</w:t>
      </w:r>
    </w:p>
    <w:p w:rsidR="00DA700C" w:rsidRDefault="00DA700C" w:rsidP="00DA700C">
      <w:r>
        <w:rPr>
          <w:rFonts w:hint="eastAsia"/>
        </w:rPr>
        <w:t>扩展对象</w:t>
      </w:r>
      <w:r>
        <w:t>名称</w:t>
      </w:r>
      <w:r>
        <w:rPr>
          <w:rFonts w:hint="eastAsia"/>
        </w:rPr>
        <w:t>: GaussianBlurObject</w:t>
      </w:r>
    </w:p>
    <w:p w:rsidR="001D3EB1" w:rsidRDefault="003713CC" w:rsidP="00DA700C">
      <w:r>
        <w:rPr>
          <w:rFonts w:hint="eastAsia"/>
        </w:rPr>
        <w:t>继承自</w:t>
      </w:r>
      <w:r>
        <w:rPr>
          <w:rFonts w:hint="eastAsia"/>
        </w:rPr>
        <w:t>: LayoutObject</w:t>
      </w:r>
    </w:p>
    <w:p w:rsidR="001D3EB1" w:rsidRDefault="001D3EB1" w:rsidP="00DA700C">
      <w:r>
        <w:rPr>
          <w:rFonts w:hint="eastAsia"/>
        </w:rPr>
        <w:t>该扩展</w:t>
      </w:r>
      <w:r>
        <w:t>对象</w:t>
      </w:r>
      <w:r>
        <w:rPr>
          <w:rFonts w:hint="eastAsia"/>
        </w:rPr>
        <w:t>对其</w:t>
      </w:r>
      <w:r>
        <w:t>所处矩形的</w:t>
      </w:r>
      <w:r>
        <w:rPr>
          <w:rFonts w:hint="eastAsia"/>
        </w:rPr>
        <w:t>图像</w:t>
      </w:r>
      <w:r>
        <w:t>使用高斯模糊</w:t>
      </w:r>
      <w:r w:rsidR="008B6C7C">
        <w:rPr>
          <w:rFonts w:hint="eastAsia"/>
        </w:rPr>
        <w:t xml:space="preserve">, </w:t>
      </w:r>
      <w:r w:rsidR="008B6C7C">
        <w:rPr>
          <w:rFonts w:hint="eastAsia"/>
        </w:rPr>
        <w:t>通过</w:t>
      </w:r>
      <w:r w:rsidR="008B6C7C">
        <w:t>控制模糊系数来</w:t>
      </w:r>
      <w:r w:rsidR="008B6C7C">
        <w:rPr>
          <w:rFonts w:hint="eastAsia"/>
        </w:rPr>
        <w:t>控制</w:t>
      </w:r>
      <w:r w:rsidR="008B6C7C">
        <w:t>模糊程度</w:t>
      </w:r>
      <w:r w:rsidR="008B6C7C">
        <w:rPr>
          <w:rFonts w:hint="eastAsia"/>
        </w:rPr>
        <w:t xml:space="preserve"> </w:t>
      </w:r>
    </w:p>
    <w:p w:rsidR="008B6C7C" w:rsidRPr="00DA700C" w:rsidRDefault="008B6C7C" w:rsidP="00DA700C">
      <w:r>
        <w:rPr>
          <w:noProof/>
        </w:rPr>
        <w:drawing>
          <wp:inline distT="0" distB="0" distL="0" distR="0" wp14:anchorId="6CF7A7C6" wp14:editId="73EC3603">
            <wp:extent cx="5274310" cy="1388072"/>
            <wp:effectExtent l="0" t="0" r="2540" b="3175"/>
            <wp:docPr id="21" name="图片 21" descr="http://software.intel.com/sites/default/files/article/181134/29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oftware.intel.com/sites/default/files/article/181134/293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09" w:rsidRPr="00261309" w:rsidRDefault="0077277E" w:rsidP="00261309">
      <w:pPr>
        <w:pStyle w:val="6"/>
        <w:rPr>
          <w:i/>
          <w:iCs/>
        </w:rPr>
      </w:pPr>
      <w:bookmarkStart w:id="2" w:name="_属性"/>
      <w:bookmarkEnd w:id="2"/>
      <w:r>
        <w:tab/>
      </w:r>
      <w:r w:rsidRPr="0077277E">
        <w:rPr>
          <w:rStyle w:val="a7"/>
          <w:rFonts w:hint="eastAsia"/>
        </w:rPr>
        <w:t>属性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356"/>
        <w:gridCol w:w="1084"/>
        <w:gridCol w:w="1169"/>
        <w:gridCol w:w="2765"/>
        <w:gridCol w:w="2552"/>
        <w:tblGridChange w:id="3">
          <w:tblGrid>
            <w:gridCol w:w="1356"/>
            <w:gridCol w:w="1084"/>
            <w:gridCol w:w="1169"/>
            <w:gridCol w:w="2765"/>
            <w:gridCol w:w="2552"/>
          </w:tblGrid>
        </w:tblGridChange>
      </w:tblGrid>
      <w:tr w:rsidR="00BA65CE" w:rsidTr="00BA65CE">
        <w:tc>
          <w:tcPr>
            <w:tcW w:w="1356" w:type="dxa"/>
          </w:tcPr>
          <w:p w:rsidR="00BA65CE" w:rsidRDefault="00BA65CE" w:rsidP="007F329C">
            <w:r>
              <w:rPr>
                <w:rFonts w:hint="eastAsia"/>
              </w:rPr>
              <w:t>名称</w:t>
            </w:r>
          </w:p>
        </w:tc>
        <w:tc>
          <w:tcPr>
            <w:tcW w:w="1084" w:type="dxa"/>
          </w:tcPr>
          <w:p w:rsidR="00BA65CE" w:rsidRDefault="00BA65CE" w:rsidP="007F329C"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</w:tcPr>
          <w:p w:rsidR="00BA65CE" w:rsidRDefault="00BA65CE" w:rsidP="007F329C">
            <w:r>
              <w:rPr>
                <w:rFonts w:hint="eastAsia"/>
              </w:rPr>
              <w:t>默认值</w:t>
            </w:r>
          </w:p>
        </w:tc>
        <w:tc>
          <w:tcPr>
            <w:tcW w:w="2765" w:type="dxa"/>
          </w:tcPr>
          <w:p w:rsidR="00BA65CE" w:rsidRDefault="00BA65CE" w:rsidP="007F329C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BA65CE" w:rsidRDefault="00BA65CE" w:rsidP="007F329C">
            <w:r>
              <w:rPr>
                <w:rFonts w:hint="eastAsia"/>
              </w:rPr>
              <w:t>读写</w:t>
            </w:r>
            <w:r>
              <w:t>方法</w:t>
            </w:r>
          </w:p>
        </w:tc>
      </w:tr>
      <w:tr w:rsidR="00BA65CE" w:rsidTr="00BA65CE">
        <w:tc>
          <w:tcPr>
            <w:tcW w:w="1356" w:type="dxa"/>
          </w:tcPr>
          <w:p w:rsidR="00BA65CE" w:rsidRDefault="00BA65CE" w:rsidP="007F329C">
            <w:r>
              <w:rPr>
                <w:rFonts w:hint="eastAsia"/>
              </w:rPr>
              <w:t>gaussiantype</w:t>
            </w:r>
          </w:p>
        </w:tc>
        <w:tc>
          <w:tcPr>
            <w:tcW w:w="1084" w:type="dxa"/>
          </w:tcPr>
          <w:p w:rsidR="00BA65CE" w:rsidRDefault="00BA65CE" w:rsidP="007F329C"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BA65CE" w:rsidRDefault="00BA65CE" w:rsidP="007F329C">
            <w:r>
              <w:rPr>
                <w:rFonts w:hint="eastAsia"/>
              </w:rPr>
              <w:t>Default</w:t>
            </w:r>
          </w:p>
          <w:p w:rsidR="00BA65CE" w:rsidRDefault="00BA65CE" w:rsidP="007F329C">
            <w:r>
              <w:rPr>
                <w:rFonts w:hint="eastAsia"/>
              </w:rPr>
              <w:t>可选值</w:t>
            </w:r>
            <w:r>
              <w:rPr>
                <w:rFonts w:hint="eastAsia"/>
              </w:rPr>
              <w:t>: Default, IIR, FIR</w:t>
            </w:r>
          </w:p>
        </w:tc>
        <w:tc>
          <w:tcPr>
            <w:tcW w:w="2765" w:type="dxa"/>
          </w:tcPr>
          <w:p w:rsidR="00BA65CE" w:rsidRDefault="00BA65CE" w:rsidP="007E035A">
            <w:r>
              <w:rPr>
                <w:rFonts w:hint="eastAsia"/>
              </w:rPr>
              <w:t>对象</w:t>
            </w:r>
            <w:r>
              <w:t>使用的模糊算法</w:t>
            </w:r>
            <w:r>
              <w:rPr>
                <w:rFonts w:hint="eastAsia"/>
              </w:rPr>
              <w:t xml:space="preserve">. </w:t>
            </w:r>
          </w:p>
          <w:p w:rsidR="00BA65CE" w:rsidRDefault="00BA65CE" w:rsidP="007E035A">
            <w:r>
              <w:rPr>
                <w:rFonts w:hint="eastAsia"/>
              </w:rPr>
              <w:t>IIR</w:t>
            </w:r>
            <w:r>
              <w:rPr>
                <w:rFonts w:hint="eastAsia"/>
              </w:rPr>
              <w:t>的</w:t>
            </w:r>
            <w:r>
              <w:t>性能不随模糊系数</w:t>
            </w:r>
            <w:r>
              <w:rPr>
                <w:rFonts w:hint="eastAsia"/>
              </w:rPr>
              <w:t>和</w:t>
            </w:r>
            <w:r>
              <w:t>模糊半径变化</w:t>
            </w:r>
            <w:r>
              <w:rPr>
                <w:rFonts w:hint="eastAsia"/>
              </w:rPr>
              <w:t xml:space="preserve">; </w:t>
            </w:r>
          </w:p>
          <w:p w:rsidR="00BA65CE" w:rsidRDefault="00BA65CE" w:rsidP="007E035A">
            <w:r>
              <w:t>FIR</w:t>
            </w:r>
            <w:r>
              <w:rPr>
                <w:rFonts w:hint="eastAsia"/>
              </w:rPr>
              <w:t>的</w:t>
            </w:r>
            <w:r>
              <w:t>性能随着模糊系数和半径</w:t>
            </w:r>
            <w:r>
              <w:rPr>
                <w:rFonts w:hint="eastAsia"/>
              </w:rPr>
              <w:t>递增</w:t>
            </w:r>
            <w:r>
              <w:rPr>
                <w:rFonts w:hint="eastAsia"/>
              </w:rPr>
              <w:t>;</w:t>
            </w:r>
          </w:p>
          <w:p w:rsidR="00BA65CE" w:rsidRDefault="00BA65CE" w:rsidP="007E035A">
            <w:r>
              <w:t>Default</w:t>
            </w:r>
            <w:r>
              <w:rPr>
                <w:rFonts w:hint="eastAsia"/>
              </w:rPr>
              <w:t>根据</w:t>
            </w:r>
            <w:r>
              <w:t>模糊系数</w:t>
            </w:r>
            <w:r>
              <w:rPr>
                <w:rFonts w:hint="eastAsia"/>
              </w:rPr>
              <w:t>择优</w:t>
            </w:r>
            <w:r>
              <w:t>选择</w:t>
            </w:r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IIR; </w:t>
            </w:r>
          </w:p>
        </w:tc>
        <w:tc>
          <w:tcPr>
            <w:tcW w:w="2552" w:type="dxa"/>
          </w:tcPr>
          <w:p w:rsidR="00BA65CE" w:rsidRDefault="00BA65CE" w:rsidP="007E035A">
            <w:r>
              <w:t>SetGaussianType(string)</w:t>
            </w:r>
          </w:p>
          <w:p w:rsidR="00BA65CE" w:rsidRDefault="00BA65CE" w:rsidP="007E035A">
            <w:r>
              <w:t>string GetGaussianType()</w:t>
            </w:r>
          </w:p>
        </w:tc>
      </w:tr>
      <w:tr w:rsidR="00BA65CE" w:rsidTr="00BA65CE">
        <w:tc>
          <w:tcPr>
            <w:tcW w:w="1356" w:type="dxa"/>
          </w:tcPr>
          <w:p w:rsidR="00BA65CE" w:rsidRDefault="00BA65CE" w:rsidP="007F329C">
            <w:r>
              <w:rPr>
                <w:rFonts w:hint="eastAsia"/>
              </w:rPr>
              <w:t>sigma</w:t>
            </w:r>
          </w:p>
        </w:tc>
        <w:tc>
          <w:tcPr>
            <w:tcW w:w="1084" w:type="dxa"/>
          </w:tcPr>
          <w:p w:rsidR="00BA65CE" w:rsidRDefault="00BA65CE" w:rsidP="007F329C">
            <w:r>
              <w:t>float</w:t>
            </w:r>
          </w:p>
        </w:tc>
        <w:tc>
          <w:tcPr>
            <w:tcW w:w="1169" w:type="dxa"/>
          </w:tcPr>
          <w:p w:rsidR="00BA65CE" w:rsidRDefault="00BA65CE" w:rsidP="007F329C">
            <w:r>
              <w:t>1</w:t>
            </w:r>
          </w:p>
        </w:tc>
        <w:tc>
          <w:tcPr>
            <w:tcW w:w="2765" w:type="dxa"/>
          </w:tcPr>
          <w:p w:rsidR="00BA65CE" w:rsidRDefault="00BA65CE" w:rsidP="007F329C">
            <w:r>
              <w:rPr>
                <w:rFonts w:hint="eastAsia"/>
              </w:rPr>
              <w:t>模糊</w:t>
            </w:r>
            <w:r>
              <w:t>系数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系数</w:t>
            </w:r>
            <w:r>
              <w:t>越大越模糊</w:t>
            </w:r>
          </w:p>
        </w:tc>
        <w:tc>
          <w:tcPr>
            <w:tcW w:w="2552" w:type="dxa"/>
          </w:tcPr>
          <w:p w:rsidR="00BA65CE" w:rsidRDefault="00BA65CE" w:rsidP="007F329C">
            <w:r>
              <w:rPr>
                <w:rFonts w:hint="eastAsia"/>
              </w:rPr>
              <w:t>SetSigma(float)</w:t>
            </w:r>
          </w:p>
          <w:p w:rsidR="00BA65CE" w:rsidRDefault="00BA65CE" w:rsidP="007F329C">
            <w:r>
              <w:t>float GetSigma()</w:t>
            </w:r>
          </w:p>
        </w:tc>
      </w:tr>
      <w:tr w:rsidR="00BA65CE" w:rsidTr="00BA65CE">
        <w:tc>
          <w:tcPr>
            <w:tcW w:w="1356" w:type="dxa"/>
          </w:tcPr>
          <w:p w:rsidR="00BA65CE" w:rsidRDefault="00BA65CE" w:rsidP="007F329C">
            <w:r>
              <w:rPr>
                <w:rFonts w:hint="eastAsia"/>
              </w:rPr>
              <w:t>radius</w:t>
            </w:r>
          </w:p>
        </w:tc>
        <w:tc>
          <w:tcPr>
            <w:tcW w:w="1084" w:type="dxa"/>
          </w:tcPr>
          <w:p w:rsidR="00BA65CE" w:rsidRDefault="00BA65CE" w:rsidP="007F329C">
            <w:r>
              <w:rPr>
                <w:rFonts w:hint="eastAsia"/>
              </w:rPr>
              <w:t>int</w:t>
            </w:r>
          </w:p>
        </w:tc>
        <w:tc>
          <w:tcPr>
            <w:tcW w:w="1169" w:type="dxa"/>
          </w:tcPr>
          <w:p w:rsidR="00BA65CE" w:rsidRDefault="00BA65CE" w:rsidP="007F329C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BA65CE" w:rsidRDefault="00BA65CE" w:rsidP="00765D96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 xml:space="preserve">. </w:t>
            </w:r>
          </w:p>
          <w:p w:rsidR="00BA65CE" w:rsidRDefault="00BA65CE" w:rsidP="00A556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模式</w:t>
            </w:r>
            <w:r>
              <w:t>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建议取</w:t>
            </w:r>
            <w:r>
              <w:t>模糊</w:t>
            </w:r>
            <w:r>
              <w:rPr>
                <w:rFonts w:hint="eastAsia"/>
              </w:rPr>
              <w:t>系数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倍</w:t>
            </w:r>
            <w:r>
              <w:t>取整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性能随</w:t>
            </w:r>
            <w:r>
              <w:t>半径递增</w:t>
            </w:r>
            <w:r>
              <w:rPr>
                <w:rFonts w:hint="eastAsia"/>
              </w:rPr>
              <w:t xml:space="preserve">; </w:t>
            </w:r>
          </w:p>
          <w:p w:rsidR="00BA65CE" w:rsidRDefault="00BA65CE" w:rsidP="00A556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IIR</w:t>
            </w:r>
            <w:r>
              <w:rPr>
                <w:rFonts w:hint="eastAsia"/>
              </w:rPr>
              <w:t>模式</w:t>
            </w:r>
            <w:r>
              <w:t>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这个</w:t>
            </w:r>
            <w:r>
              <w:t>属性没有意义</w:t>
            </w:r>
            <w:r>
              <w:rPr>
                <w:rFonts w:hint="eastAsia"/>
              </w:rPr>
              <w:t xml:space="preserve">. </w:t>
            </w:r>
          </w:p>
        </w:tc>
        <w:tc>
          <w:tcPr>
            <w:tcW w:w="2552" w:type="dxa"/>
          </w:tcPr>
          <w:p w:rsidR="00BA65CE" w:rsidRDefault="00BA65CE" w:rsidP="00765D96">
            <w:r>
              <w:rPr>
                <w:rFonts w:hint="eastAsia"/>
              </w:rPr>
              <w:t>SetRadius(int)</w:t>
            </w:r>
          </w:p>
          <w:p w:rsidR="00BA65CE" w:rsidRDefault="00BA65CE" w:rsidP="00765D96">
            <w:r>
              <w:t>int GetRadius()</w:t>
            </w:r>
          </w:p>
        </w:tc>
      </w:tr>
    </w:tbl>
    <w:p w:rsidR="0077277E" w:rsidRDefault="0077277E" w:rsidP="0077277E">
      <w:pPr>
        <w:pStyle w:val="6"/>
        <w:rPr>
          <w:rStyle w:val="a7"/>
        </w:rPr>
      </w:pPr>
      <w:bookmarkStart w:id="4" w:name="_使用方法"/>
      <w:bookmarkEnd w:id="4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使用</w:t>
      </w:r>
      <w:r w:rsidRPr="0077277E">
        <w:rPr>
          <w:rStyle w:val="a7"/>
        </w:rPr>
        <w:t>方法</w:t>
      </w:r>
    </w:p>
    <w:p w:rsidR="00CC538C" w:rsidRDefault="00CC538C" w:rsidP="00CC538C">
      <w:r>
        <w:rPr>
          <w:rFonts w:hint="eastAsia"/>
        </w:rPr>
        <w:t>扩展</w:t>
      </w:r>
      <w:r>
        <w:t>元对象像内置元对象一样使用</w:t>
      </w:r>
      <w:r>
        <w:rPr>
          <w:rFonts w:hint="eastAsia"/>
        </w:rPr>
        <w:t xml:space="preserve">. </w:t>
      </w:r>
      <w:r>
        <w:rPr>
          <w:rFonts w:hint="eastAsia"/>
        </w:rPr>
        <w:t>可以</w:t>
      </w:r>
      <w:r>
        <w:t>指定的属性</w:t>
      </w:r>
      <w:r>
        <w:rPr>
          <w:rFonts w:hint="eastAsia"/>
        </w:rPr>
        <w:t>包括</w:t>
      </w:r>
      <w:r>
        <w:rPr>
          <w:rFonts w:hint="eastAsia"/>
        </w:rPr>
        <w:t>LayoutObject</w:t>
      </w:r>
      <w:r>
        <w:rPr>
          <w:rFonts w:hint="eastAsia"/>
        </w:rPr>
        <w:t>的所有</w:t>
      </w:r>
      <w:r>
        <w:t>属性和上文介</w:t>
      </w:r>
      <w:r>
        <w:lastRenderedPageBreak/>
        <w:t>绍的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属性</w:t>
      </w:r>
      <w:r>
        <w:rPr>
          <w:rFonts w:hint="eastAsia"/>
        </w:rPr>
        <w:t xml:space="preserve">. </w:t>
      </w:r>
      <w:r w:rsidR="006F5BBD">
        <w:rPr>
          <w:rFonts w:hint="eastAsia"/>
        </w:rPr>
        <w:t>高斯</w:t>
      </w:r>
      <w:r w:rsidR="006F5BBD">
        <w:t>模糊</w:t>
      </w:r>
      <w:r w:rsidR="006F5BBD">
        <w:rPr>
          <w:rFonts w:hint="eastAsia"/>
        </w:rPr>
        <w:t>对象</w:t>
      </w:r>
      <w:r w:rsidR="006F5BBD">
        <w:t>没有</w:t>
      </w:r>
      <w:r w:rsidR="006F5BBD">
        <w:rPr>
          <w:rFonts w:hint="eastAsia"/>
        </w:rPr>
        <w:t>自定义</w:t>
      </w:r>
      <w:r w:rsidR="006F5BBD">
        <w:t>事件</w:t>
      </w:r>
      <w:r w:rsidR="006F5BBD">
        <w:rPr>
          <w:rFonts w:hint="eastAsia"/>
        </w:rPr>
        <w:t xml:space="preserve">, </w:t>
      </w:r>
      <w:r w:rsidR="006F5BBD">
        <w:rPr>
          <w:rFonts w:hint="eastAsia"/>
        </w:rPr>
        <w:t>如常</w:t>
      </w:r>
      <w:r w:rsidR="006F5BBD">
        <w:t>使用</w:t>
      </w:r>
      <w:r w:rsidR="006F5BBD">
        <w:rPr>
          <w:rFonts w:hint="eastAsia"/>
        </w:rPr>
        <w:t>LayoutObject</w:t>
      </w:r>
      <w:r w:rsidR="006F5BBD">
        <w:rPr>
          <w:rFonts w:hint="eastAsia"/>
        </w:rPr>
        <w:t>的</w:t>
      </w:r>
      <w:r w:rsidR="006F5BBD">
        <w:t>所有事件</w:t>
      </w:r>
      <w:r w:rsidR="006F5BBD">
        <w:rPr>
          <w:rFonts w:hint="eastAsia"/>
        </w:rPr>
        <w:t xml:space="preserve">. </w:t>
      </w:r>
    </w:p>
    <w:p w:rsidR="00650A8C" w:rsidRDefault="00650A8C" w:rsidP="00CC538C"/>
    <w:p w:rsidR="00650A8C" w:rsidRDefault="007369BF" w:rsidP="00CC538C">
      <w:r>
        <w:rPr>
          <w:rFonts w:hint="eastAsia"/>
        </w:rPr>
        <w:t>属性</w:t>
      </w:r>
      <w:r>
        <w:t>gaussiantype</w:t>
      </w:r>
      <w:r w:rsidR="00F17796">
        <w:rPr>
          <w:rFonts w:hint="eastAsia"/>
        </w:rPr>
        <w:t>指定了高斯</w:t>
      </w:r>
      <w:r w:rsidR="00F17796">
        <w:t>模糊对象使用的模糊算法</w:t>
      </w:r>
      <w:r w:rsidR="00F17796">
        <w:rPr>
          <w:rFonts w:hint="eastAsia"/>
        </w:rPr>
        <w:t xml:space="preserve">. </w:t>
      </w:r>
      <w:r w:rsidR="00F17796">
        <w:rPr>
          <w:rFonts w:hint="eastAsia"/>
        </w:rPr>
        <w:t>对使用者</w:t>
      </w:r>
      <w:r w:rsidR="00F17796">
        <w:t>来说</w:t>
      </w:r>
      <w:r w:rsidR="00F17796">
        <w:rPr>
          <w:rFonts w:hint="eastAsia"/>
        </w:rPr>
        <w:t xml:space="preserve">, </w:t>
      </w:r>
      <w:r w:rsidR="00C762C0">
        <w:rPr>
          <w:rFonts w:hint="eastAsia"/>
        </w:rPr>
        <w:t>需要</w:t>
      </w:r>
      <w:r w:rsidR="00C762C0">
        <w:t>注意</w:t>
      </w:r>
      <w:r w:rsidR="00C762C0">
        <w:rPr>
          <w:rFonts w:hint="eastAsia"/>
        </w:rPr>
        <w:t>以下</w:t>
      </w:r>
      <w:r w:rsidR="00A60F72">
        <w:rPr>
          <w:rFonts w:hint="eastAsia"/>
        </w:rPr>
        <w:t>三</w:t>
      </w:r>
      <w:r w:rsidR="00C762C0">
        <w:t>点</w:t>
      </w:r>
      <w:r w:rsidR="00C762C0">
        <w:rPr>
          <w:rFonts w:hint="eastAsia"/>
        </w:rPr>
        <w:t xml:space="preserve">: </w:t>
      </w:r>
    </w:p>
    <w:p w:rsidR="00C762C0" w:rsidRDefault="00C762C0" w:rsidP="00C762C0">
      <w:pPr>
        <w:pStyle w:val="a5"/>
        <w:numPr>
          <w:ilvl w:val="0"/>
          <w:numId w:val="5"/>
        </w:numPr>
        <w:ind w:firstLineChars="0"/>
      </w:pPr>
      <w:r w:rsidRPr="008D2B06">
        <w:rPr>
          <w:rFonts w:hint="eastAsia"/>
          <w:u w:val="single"/>
        </w:rPr>
        <w:t>在使用</w:t>
      </w:r>
      <w:r w:rsidRPr="008D2B06">
        <w:rPr>
          <w:rFonts w:hint="eastAsia"/>
          <w:u w:val="single"/>
        </w:rPr>
        <w:t>FIR</w:t>
      </w:r>
      <w:r w:rsidRPr="008D2B06">
        <w:rPr>
          <w:rFonts w:hint="eastAsia"/>
          <w:u w:val="single"/>
        </w:rPr>
        <w:t>算法时</w:t>
      </w:r>
      <w:r w:rsidRPr="008D2B06">
        <w:rPr>
          <w:rFonts w:hint="eastAsia"/>
          <w:u w:val="single"/>
        </w:rPr>
        <w:t xml:space="preserve">, </w:t>
      </w:r>
      <w:r w:rsidR="00E2475B" w:rsidRPr="008D2B06">
        <w:rPr>
          <w:rFonts w:hint="eastAsia"/>
          <w:u w:val="single"/>
        </w:rPr>
        <w:t>需要</w:t>
      </w:r>
      <w:r w:rsidR="00E2475B" w:rsidRPr="008D2B06">
        <w:rPr>
          <w:u w:val="single"/>
        </w:rPr>
        <w:t>同时</w:t>
      </w:r>
      <w:r w:rsidR="00E2475B" w:rsidRPr="008D2B06">
        <w:rPr>
          <w:rFonts w:hint="eastAsia"/>
          <w:u w:val="single"/>
        </w:rPr>
        <w:t>指定</w:t>
      </w:r>
      <w:r w:rsidR="00E2475B" w:rsidRPr="008D2B06">
        <w:rPr>
          <w:rFonts w:hint="eastAsia"/>
          <w:u w:val="single"/>
        </w:rPr>
        <w:t>sigma</w:t>
      </w:r>
      <w:r w:rsidR="00E2475B" w:rsidRPr="008D2B06">
        <w:rPr>
          <w:rFonts w:hint="eastAsia"/>
          <w:u w:val="single"/>
        </w:rPr>
        <w:t>和</w:t>
      </w:r>
      <w:r w:rsidR="00F73DA3" w:rsidRPr="008D2B06">
        <w:rPr>
          <w:rFonts w:hint="eastAsia"/>
          <w:u w:val="single"/>
        </w:rPr>
        <w:t>radius.</w:t>
      </w:r>
      <w:r w:rsidR="00F73DA3">
        <w:rPr>
          <w:rFonts w:hint="eastAsia"/>
        </w:rPr>
        <w:t xml:space="preserve"> radius=3*sigma</w:t>
      </w:r>
      <w:r w:rsidR="00F73DA3">
        <w:rPr>
          <w:rFonts w:hint="eastAsia"/>
        </w:rPr>
        <w:t>时</w:t>
      </w:r>
      <w:r w:rsidR="009266F1">
        <w:rPr>
          <w:rFonts w:hint="eastAsia"/>
        </w:rPr>
        <w:t>可以</w:t>
      </w:r>
      <w:r w:rsidR="009266F1">
        <w:t>达到预期的模糊效果</w:t>
      </w:r>
      <w:r w:rsidR="009266F1">
        <w:rPr>
          <w:rFonts w:hint="eastAsia"/>
        </w:rPr>
        <w:t xml:space="preserve">, </w:t>
      </w:r>
      <w:r w:rsidR="009266F1">
        <w:rPr>
          <w:rFonts w:hint="eastAsia"/>
        </w:rPr>
        <w:t>与</w:t>
      </w:r>
      <w:r w:rsidR="009266F1">
        <w:rPr>
          <w:rFonts w:hint="eastAsia"/>
        </w:rPr>
        <w:t>radius &gt; 3*sigma</w:t>
      </w:r>
      <w:r w:rsidR="009266F1">
        <w:rPr>
          <w:rFonts w:hint="eastAsia"/>
        </w:rPr>
        <w:t>的</w:t>
      </w:r>
      <w:r w:rsidR="009266F1">
        <w:t>效果差异</w:t>
      </w:r>
      <w:r w:rsidR="009266F1">
        <w:rPr>
          <w:rFonts w:hint="eastAsia"/>
        </w:rPr>
        <w:t>微弱</w:t>
      </w:r>
      <w:r w:rsidR="009266F1">
        <w:rPr>
          <w:rFonts w:hint="eastAsia"/>
        </w:rPr>
        <w:t xml:space="preserve">. </w:t>
      </w:r>
      <w:r w:rsidR="00930B64">
        <w:rPr>
          <w:rFonts w:hint="eastAsia"/>
        </w:rPr>
        <w:t>使用者</w:t>
      </w:r>
      <w:r w:rsidR="00930B64">
        <w:t>当然有让</w:t>
      </w:r>
      <w:r w:rsidR="00930B64">
        <w:rPr>
          <w:rFonts w:hint="eastAsia"/>
        </w:rPr>
        <w:t>radius &lt; 3*</w:t>
      </w:r>
      <w:r w:rsidR="00930B64">
        <w:t>sigma</w:t>
      </w:r>
      <w:r w:rsidR="00930B64">
        <w:t>的自由</w:t>
      </w:r>
      <w:r w:rsidR="00930B64">
        <w:rPr>
          <w:rFonts w:hint="eastAsia"/>
        </w:rPr>
        <w:t>, ]</w:t>
      </w:r>
      <w:r w:rsidR="00930B64">
        <w:t>可能面临模糊系数设置的很大</w:t>
      </w:r>
      <w:r w:rsidR="00930B64">
        <w:rPr>
          <w:rFonts w:hint="eastAsia"/>
        </w:rPr>
        <w:t xml:space="preserve">, </w:t>
      </w:r>
      <w:r w:rsidR="00930B64">
        <w:rPr>
          <w:rFonts w:hint="eastAsia"/>
        </w:rPr>
        <w:t>但是</w:t>
      </w:r>
      <w:r w:rsidR="00930B64">
        <w:t>模糊效</w:t>
      </w:r>
      <w:r w:rsidR="00930B64">
        <w:rPr>
          <w:rFonts w:hint="eastAsia"/>
        </w:rPr>
        <w:t>果</w:t>
      </w:r>
      <w:r w:rsidR="00930B64">
        <w:t>甚微的窘境</w:t>
      </w:r>
      <w:r w:rsidR="00930B64">
        <w:rPr>
          <w:rFonts w:hint="eastAsia"/>
        </w:rPr>
        <w:t xml:space="preserve">. </w:t>
      </w:r>
    </w:p>
    <w:p w:rsidR="00855718" w:rsidRDefault="00855718" w:rsidP="00855718">
      <w:pPr>
        <w:pStyle w:val="a5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FIR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计算量</w:t>
      </w:r>
      <w:r>
        <w:t>随模糊半径线性增长</w:t>
      </w:r>
      <w:r>
        <w:rPr>
          <w:rFonts w:hint="eastAsia"/>
        </w:rPr>
        <w:t xml:space="preserve">, </w:t>
      </w:r>
      <w:r w:rsidRPr="00855718">
        <w:rPr>
          <w:rStyle w:val="a9"/>
          <w:rFonts w:hint="eastAsia"/>
        </w:rPr>
        <w:t>使用</w:t>
      </w:r>
      <w:r w:rsidRPr="00855718">
        <w:rPr>
          <w:rStyle w:val="a9"/>
          <w:rFonts w:hint="eastAsia"/>
        </w:rPr>
        <w:t>radius = 3*sigma</w:t>
      </w:r>
      <w:r w:rsidRPr="00855718">
        <w:rPr>
          <w:rStyle w:val="a9"/>
          <w:rFonts w:hint="eastAsia"/>
        </w:rPr>
        <w:t>当然</w:t>
      </w:r>
      <w:r w:rsidRPr="00855718">
        <w:rPr>
          <w:rStyle w:val="a9"/>
        </w:rPr>
        <w:t>是</w:t>
      </w:r>
      <w:r w:rsidRPr="00855718">
        <w:rPr>
          <w:rStyle w:val="a9"/>
          <w:rFonts w:hint="eastAsia"/>
        </w:rPr>
        <w:t>性价比</w:t>
      </w:r>
      <w:r w:rsidRPr="00855718">
        <w:rPr>
          <w:rStyle w:val="a9"/>
        </w:rPr>
        <w:t>最高的策略</w:t>
      </w:r>
      <w:r>
        <w:rPr>
          <w:rFonts w:hint="eastAsia"/>
        </w:rPr>
        <w:t xml:space="preserve">. </w:t>
      </w:r>
      <w:r>
        <w:rPr>
          <w:rFonts w:hint="eastAsia"/>
        </w:rPr>
        <w:t>从</w:t>
      </w:r>
      <w:r>
        <w:t>下面的对比图</w:t>
      </w:r>
      <w:r w:rsidR="001546B5">
        <w:rPr>
          <w:rFonts w:hint="eastAsia"/>
        </w:rPr>
        <w:t>左</w:t>
      </w:r>
      <w:r w:rsidR="001546B5">
        <w:t>上和右上两组文字对比</w:t>
      </w:r>
      <w:r>
        <w:t>中可以看出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设</w:t>
      </w:r>
      <w:r>
        <w:t>大了没有用</w:t>
      </w:r>
      <w:r>
        <w:rPr>
          <w:rFonts w:hint="eastAsia"/>
        </w:rPr>
        <w:t xml:space="preserve">, </w:t>
      </w:r>
      <w:r>
        <w:rPr>
          <w:rFonts w:hint="eastAsia"/>
        </w:rPr>
        <w:t>徒增</w:t>
      </w:r>
      <w: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; </w:t>
      </w:r>
      <w:r w:rsidR="001546B5">
        <w:rPr>
          <w:rFonts w:hint="eastAsia"/>
        </w:rPr>
        <w:t>从</w:t>
      </w:r>
      <w:r w:rsidR="001546B5">
        <w:t>左下和右下两组文字对比中看出</w:t>
      </w:r>
      <w:r w:rsidR="001546B5">
        <w:rPr>
          <w:rFonts w:hint="eastAsia"/>
        </w:rPr>
        <w:t xml:space="preserve">, </w:t>
      </w:r>
      <w:r w:rsidR="001546B5">
        <w:rPr>
          <w:rFonts w:hint="eastAsia"/>
        </w:rPr>
        <w:t>模糊</w:t>
      </w:r>
      <w:r w:rsidR="001546B5">
        <w:t>半径</w:t>
      </w:r>
      <w:r>
        <w:rPr>
          <w:rFonts w:hint="eastAsia"/>
        </w:rPr>
        <w:t>设小</w:t>
      </w:r>
      <w:r>
        <w:t>了</w:t>
      </w:r>
      <w:r>
        <w:rPr>
          <w:rFonts w:hint="eastAsia"/>
        </w:rPr>
        <w:t>模糊</w:t>
      </w:r>
      <w:r w:rsidR="00023697">
        <w:t>效果</w:t>
      </w:r>
      <w:r w:rsidR="00023697">
        <w:rPr>
          <w:rFonts w:hint="eastAsia"/>
        </w:rPr>
        <w:t>不好</w:t>
      </w:r>
      <w:r>
        <w:rPr>
          <w:rFonts w:hint="eastAsia"/>
        </w:rPr>
        <w:t xml:space="preserve">. </w:t>
      </w:r>
    </w:p>
    <w:p w:rsidR="00855718" w:rsidRDefault="00855718" w:rsidP="00855718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E0FE43" wp14:editId="1D871CD8">
            <wp:extent cx="5274310" cy="2772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4" w:rsidRDefault="005C1D15" w:rsidP="00930B64">
      <w:pPr>
        <w:pStyle w:val="a5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系数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模糊效果的影响</w:t>
      </w:r>
    </w:p>
    <w:p w:rsidR="002C1630" w:rsidRDefault="002C01BC" w:rsidP="002C01B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时</w:t>
      </w:r>
      <w:r>
        <w:rPr>
          <w:rFonts w:hint="eastAsia"/>
        </w:rPr>
        <w:t xml:space="preserve">, </w:t>
      </w:r>
      <w:r w:rsidR="00D60EFF">
        <w:rPr>
          <w:rFonts w:hint="eastAsia"/>
        </w:rPr>
        <w:t>算法</w:t>
      </w:r>
      <w:r w:rsidR="00D60EFF">
        <w:t>和模糊效果都与模糊半径无关</w:t>
      </w:r>
      <w:r w:rsidR="00D60EFF">
        <w:rPr>
          <w:rFonts w:hint="eastAsia"/>
        </w:rPr>
        <w:t xml:space="preserve">, </w:t>
      </w:r>
      <w:r w:rsidR="00D60EFF">
        <w:rPr>
          <w:rFonts w:hint="eastAsia"/>
        </w:rPr>
        <w:t>使用者</w:t>
      </w:r>
      <w:r w:rsidR="00D60EFF">
        <w:t>只需按需设定模糊系数</w:t>
      </w:r>
      <w:r w:rsidR="00D60EFF">
        <w:rPr>
          <w:rFonts w:hint="eastAsia"/>
        </w:rPr>
        <w:t>sigma</w:t>
      </w:r>
      <w:r w:rsidR="00D60EFF">
        <w:rPr>
          <w:rFonts w:hint="eastAsia"/>
        </w:rPr>
        <w:t>即可</w:t>
      </w:r>
      <w:r w:rsidR="00D60EFF">
        <w:rPr>
          <w:rFonts w:hint="eastAsia"/>
        </w:rPr>
        <w:t xml:space="preserve">. </w:t>
      </w:r>
    </w:p>
    <w:p w:rsidR="00E351E5" w:rsidRDefault="00E351E5" w:rsidP="00E351E5"/>
    <w:p w:rsidR="00E351E5" w:rsidRDefault="00E83939" w:rsidP="00E351E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FIR</w:t>
      </w:r>
      <w:r>
        <w:rPr>
          <w:rFonts w:hint="eastAsia"/>
        </w:rPr>
        <w:t>算法</w:t>
      </w:r>
      <w:r>
        <w:t>在模糊</w:t>
      </w:r>
      <w:r>
        <w:rPr>
          <w:rFonts w:hint="eastAsia"/>
        </w:rPr>
        <w:t>系数</w:t>
      </w:r>
      <w:r>
        <w:t>小的时候效率高</w:t>
      </w:r>
      <w:r>
        <w:rPr>
          <w:rFonts w:hint="eastAsia"/>
        </w:rPr>
        <w:t>, IIR</w:t>
      </w:r>
      <w:r>
        <w:rPr>
          <w:rFonts w:hint="eastAsia"/>
        </w:rPr>
        <w:t>算法</w:t>
      </w:r>
      <w:r w:rsidR="006A14A5">
        <w:t>在模糊系数大的时候</w:t>
      </w:r>
      <w:r w:rsidR="006A14A5">
        <w:rPr>
          <w:rFonts w:hint="eastAsia"/>
        </w:rPr>
        <w:t>效率</w:t>
      </w:r>
      <w:r w:rsidR="006A14A5">
        <w:t>比</w:t>
      </w:r>
      <w:r w:rsidR="006A14A5">
        <w:rPr>
          <w:rFonts w:hint="eastAsia"/>
        </w:rPr>
        <w:t>FIR</w:t>
      </w:r>
      <w:r w:rsidR="006A14A5">
        <w:rPr>
          <w:rFonts w:hint="eastAsia"/>
        </w:rPr>
        <w:t>高</w:t>
      </w:r>
      <w:r w:rsidR="006A14A5">
        <w:rPr>
          <w:rFonts w:hint="eastAsia"/>
        </w:rPr>
        <w:t xml:space="preserve">. </w:t>
      </w:r>
      <w:r w:rsidR="006A14A5">
        <w:rPr>
          <w:rFonts w:hint="eastAsia"/>
        </w:rPr>
        <w:t>所以</w:t>
      </w:r>
      <w:r w:rsidR="006A14A5">
        <w:t>高斯模糊对象提供</w:t>
      </w:r>
      <w:r w:rsidR="006A14A5">
        <w:t>”Default”</w:t>
      </w:r>
      <w:r w:rsidR="006A14A5">
        <w:rPr>
          <w:rFonts w:hint="eastAsia"/>
        </w:rPr>
        <w:t>的</w:t>
      </w:r>
      <w:r w:rsidR="006A14A5">
        <w:t>模糊类型混用两种算法</w:t>
      </w:r>
      <w:r w:rsidR="006A14A5">
        <w:rPr>
          <w:rFonts w:hint="eastAsia"/>
        </w:rPr>
        <w:t xml:space="preserve">. </w:t>
      </w:r>
      <w:r w:rsidR="008D2B06">
        <w:rPr>
          <w:rFonts w:hint="eastAsia"/>
        </w:rPr>
        <w:t>在</w:t>
      </w:r>
      <w:r w:rsidR="008D2B06">
        <w:t>模糊系数变化的时候</w:t>
      </w:r>
      <w:r w:rsidR="008D2B06">
        <w:rPr>
          <w:rFonts w:hint="eastAsia"/>
        </w:rPr>
        <w:t xml:space="preserve">, </w:t>
      </w:r>
      <w:r w:rsidR="008D2B06">
        <w:rPr>
          <w:rFonts w:hint="eastAsia"/>
        </w:rPr>
        <w:t>自动将</w:t>
      </w:r>
      <w:r w:rsidR="008D2B06">
        <w:t>模糊半径设为</w:t>
      </w:r>
      <w:r w:rsidR="008D2B06">
        <w:rPr>
          <w:rFonts w:hint="eastAsia"/>
        </w:rPr>
        <w:t>模糊</w:t>
      </w:r>
      <w:r w:rsidR="008D2B06">
        <w:t>系数的</w:t>
      </w:r>
      <w:r w:rsidR="008D2B06">
        <w:rPr>
          <w:rFonts w:hint="eastAsia"/>
        </w:rPr>
        <w:t>3</w:t>
      </w:r>
      <w:r w:rsidR="008D2B06">
        <w:rPr>
          <w:rFonts w:hint="eastAsia"/>
        </w:rPr>
        <w:t>倍</w:t>
      </w:r>
      <w:r w:rsidR="008D2B06">
        <w:rPr>
          <w:rFonts w:hint="eastAsia"/>
        </w:rPr>
        <w:t xml:space="preserve">; </w:t>
      </w:r>
      <w:r w:rsidR="000E5B9C">
        <w:rPr>
          <w:rFonts w:hint="eastAsia"/>
        </w:rPr>
        <w:t>在模糊</w:t>
      </w:r>
      <w:r w:rsidR="000E5B9C">
        <w:t>半径小于等于</w:t>
      </w:r>
      <w:r w:rsidR="000E5B9C">
        <w:rPr>
          <w:rFonts w:hint="eastAsia"/>
        </w:rPr>
        <w:t>1</w:t>
      </w:r>
      <w:r w:rsidR="000E5B9C">
        <w:rPr>
          <w:rFonts w:hint="eastAsia"/>
        </w:rPr>
        <w:t>的</w:t>
      </w:r>
      <w:r w:rsidR="000E5B9C">
        <w:t>时候</w:t>
      </w:r>
      <w:r w:rsidR="000E5B9C">
        <w:rPr>
          <w:rFonts w:hint="eastAsia"/>
        </w:rPr>
        <w:t xml:space="preserve">, </w:t>
      </w:r>
      <w:r w:rsidR="000E5B9C">
        <w:rPr>
          <w:rFonts w:hint="eastAsia"/>
        </w:rPr>
        <w:t>使用</w:t>
      </w:r>
      <w:r w:rsidR="000E5B9C">
        <w:t>模糊半径等于</w:t>
      </w:r>
      <w:r w:rsidR="000E5B9C">
        <w:rPr>
          <w:rFonts w:hint="eastAsia"/>
        </w:rPr>
        <w:t>3</w:t>
      </w:r>
      <w:r w:rsidR="000E5B9C">
        <w:rPr>
          <w:rFonts w:hint="eastAsia"/>
        </w:rPr>
        <w:t>倍</w:t>
      </w:r>
      <w:r w:rsidR="000E5B9C">
        <w:t>模糊系数的</w:t>
      </w:r>
      <w:r w:rsidR="000E5B9C">
        <w:rPr>
          <w:rFonts w:hint="eastAsia"/>
        </w:rPr>
        <w:t>FIR</w:t>
      </w:r>
      <w:r w:rsidR="000E5B9C">
        <w:rPr>
          <w:rFonts w:hint="eastAsia"/>
        </w:rPr>
        <w:t>算法</w:t>
      </w:r>
      <w:r w:rsidR="000E5B9C">
        <w:rPr>
          <w:rFonts w:hint="eastAsia"/>
        </w:rPr>
        <w:t xml:space="preserve">; </w:t>
      </w:r>
      <w:r w:rsidR="000E5B9C">
        <w:rPr>
          <w:rFonts w:hint="eastAsia"/>
        </w:rPr>
        <w:t>在</w:t>
      </w:r>
      <w:r w:rsidR="000E5B9C">
        <w:t>模糊半径大于</w:t>
      </w:r>
      <w:r w:rsidR="000E5B9C">
        <w:rPr>
          <w:rFonts w:hint="eastAsia"/>
        </w:rPr>
        <w:t>1</w:t>
      </w:r>
      <w:r w:rsidR="000E5B9C">
        <w:rPr>
          <w:rFonts w:hint="eastAsia"/>
        </w:rPr>
        <w:t>的</w:t>
      </w:r>
      <w:r w:rsidR="000E5B9C">
        <w:t>时候使用与半径无关的</w:t>
      </w:r>
      <w:r w:rsidR="000E5B9C">
        <w:rPr>
          <w:rFonts w:hint="eastAsia"/>
        </w:rPr>
        <w:t>IIR</w:t>
      </w:r>
      <w:r w:rsidR="000E5B9C">
        <w:rPr>
          <w:rFonts w:hint="eastAsia"/>
        </w:rPr>
        <w:t>算法以</w:t>
      </w:r>
      <w:r w:rsidR="000E5B9C">
        <w:t>达到最优性能</w:t>
      </w:r>
      <w:r w:rsidR="000E5B9C">
        <w:rPr>
          <w:rFonts w:hint="eastAsia"/>
        </w:rPr>
        <w:t xml:space="preserve">. </w:t>
      </w:r>
    </w:p>
    <w:p w:rsidR="00D60EFF" w:rsidRDefault="00D60EFF" w:rsidP="00AB057B">
      <w:pPr>
        <w:pStyle w:val="a5"/>
        <w:ind w:left="360" w:firstLineChars="0" w:firstLine="0"/>
      </w:pPr>
    </w:p>
    <w:p w:rsidR="002C1630" w:rsidRPr="00CC538C" w:rsidRDefault="002C1630" w:rsidP="00AB057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剪裁敏感</w:t>
      </w:r>
      <w:r>
        <w:rPr>
          <w:rFonts w:hint="eastAsia"/>
        </w:rPr>
        <w:t xml:space="preserve">. </w:t>
      </w:r>
      <w:r>
        <w:rPr>
          <w:rFonts w:hint="eastAsia"/>
        </w:rPr>
        <w:t>高斯</w:t>
      </w:r>
      <w:r>
        <w:t>模糊对象</w:t>
      </w:r>
      <w:r w:rsidR="006432DB">
        <w:rPr>
          <w:rFonts w:hint="eastAsia"/>
        </w:rPr>
        <w:t>是</w:t>
      </w:r>
      <w:r>
        <w:rPr>
          <w:rFonts w:hint="eastAsia"/>
        </w:rPr>
        <w:t>剪裁</w:t>
      </w:r>
      <w:r>
        <w:t>敏感的</w:t>
      </w:r>
      <w:r>
        <w:rPr>
          <w:rFonts w:hint="eastAsia"/>
        </w:rPr>
        <w:t xml:space="preserve">, </w:t>
      </w:r>
      <w:r w:rsidR="009433D6">
        <w:rPr>
          <w:rFonts w:hint="eastAsia"/>
        </w:rPr>
        <w:t>所以</w:t>
      </w:r>
      <w:r w:rsidR="009433D6">
        <w:t>需要放在</w:t>
      </w:r>
      <w:r w:rsidR="00397A43">
        <w:rPr>
          <w:rFonts w:hint="eastAsia"/>
        </w:rPr>
        <w:t>剪裁</w:t>
      </w:r>
      <w:r w:rsidR="00397A43">
        <w:t>敏感的</w:t>
      </w:r>
      <w:r w:rsidR="009433D6">
        <w:t>层对象</w:t>
      </w:r>
      <w:r w:rsidR="009433D6">
        <w:rPr>
          <w:rFonts w:hint="eastAsia"/>
        </w:rPr>
        <w:t>LayerObject</w:t>
      </w:r>
      <w:r w:rsidR="009433D6">
        <w:rPr>
          <w:rFonts w:hint="eastAsia"/>
        </w:rPr>
        <w:t>中</w:t>
      </w:r>
      <w:r w:rsidR="009433D6">
        <w:t>使用</w:t>
      </w:r>
      <w:r w:rsidR="009433D6">
        <w:rPr>
          <w:rFonts w:hint="eastAsia"/>
        </w:rPr>
        <w:t xml:space="preserve">. </w:t>
      </w:r>
      <w:r w:rsidR="009433D6">
        <w:rPr>
          <w:rFonts w:hint="eastAsia"/>
        </w:rPr>
        <w:t>这意味</w:t>
      </w:r>
      <w:r w:rsidR="009433D6">
        <w:t>着同一层中的任何对象发生更新</w:t>
      </w:r>
      <w:r w:rsidR="009433D6">
        <w:rPr>
          <w:rFonts w:hint="eastAsia"/>
        </w:rPr>
        <w:t xml:space="preserve">, </w:t>
      </w:r>
      <w:r w:rsidR="000A1F3F">
        <w:rPr>
          <w:rFonts w:hint="eastAsia"/>
        </w:rPr>
        <w:t>高</w:t>
      </w:r>
      <w:r w:rsidR="000A1F3F">
        <w:t>斯模糊对象都会跟着更新</w:t>
      </w:r>
      <w:r w:rsidR="000A1F3F">
        <w:rPr>
          <w:rFonts w:hint="eastAsia"/>
        </w:rPr>
        <w:t xml:space="preserve">. </w:t>
      </w:r>
    </w:p>
    <w:p w:rsidR="0077277E" w:rsidRDefault="0077277E" w:rsidP="0077277E">
      <w:pPr>
        <w:pStyle w:val="6"/>
        <w:rPr>
          <w:rStyle w:val="a7"/>
        </w:rPr>
      </w:pPr>
      <w:bookmarkStart w:id="5" w:name="_性能"/>
      <w:bookmarkEnd w:id="5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性能</w:t>
      </w:r>
    </w:p>
    <w:p w:rsidR="00940DFE" w:rsidRDefault="00940DFE" w:rsidP="00940DFE">
      <w:r>
        <w:t>Bolt</w:t>
      </w:r>
      <w:r>
        <w:rPr>
          <w:rFonts w:hint="eastAsia"/>
        </w:rPr>
        <w:t>对</w:t>
      </w:r>
      <w:r w:rsidR="00AD3F78">
        <w:rPr>
          <w:rFonts w:hint="eastAsia"/>
        </w:rPr>
        <w:t>图像</w:t>
      </w:r>
      <w:r>
        <w:rPr>
          <w:rFonts w:hint="eastAsia"/>
        </w:rPr>
        <w:t>实时</w:t>
      </w:r>
      <w:r>
        <w:t>性能要求是</w:t>
      </w:r>
      <w:r>
        <w:rPr>
          <w:rFonts w:hint="eastAsia"/>
        </w:rPr>
        <w:t>800x600</w:t>
      </w:r>
      <w:r>
        <w:rPr>
          <w:rFonts w:hint="eastAsia"/>
        </w:rPr>
        <w:t>的图</w:t>
      </w:r>
      <w:r w:rsidR="00A04730">
        <w:rPr>
          <w:rFonts w:hint="eastAsia"/>
        </w:rPr>
        <w:t>片</w:t>
      </w:r>
      <w:r>
        <w:rPr>
          <w:rFonts w:hint="eastAsia"/>
        </w:rPr>
        <w:t>20ms</w:t>
      </w:r>
      <w:r>
        <w:rPr>
          <w:rFonts w:hint="eastAsia"/>
        </w:rPr>
        <w:t>内</w:t>
      </w:r>
      <w:r w:rsidR="00E351E5">
        <w:t>处理</w:t>
      </w:r>
      <w:r w:rsidR="00E351E5">
        <w:rPr>
          <w:rFonts w:hint="eastAsia"/>
        </w:rPr>
        <w:t>完</w:t>
      </w:r>
      <w:r w:rsidR="00E351E5">
        <w:rPr>
          <w:rFonts w:hint="eastAsia"/>
        </w:rPr>
        <w:t xml:space="preserve">. </w:t>
      </w:r>
      <w:r w:rsidR="009423DE">
        <w:rPr>
          <w:rFonts w:hint="eastAsia"/>
        </w:rPr>
        <w:t>下面</w:t>
      </w:r>
      <w:r w:rsidR="009423DE">
        <w:t>是目前提供的两种算法的性能数据</w:t>
      </w:r>
      <w:r w:rsidR="009423DE">
        <w:rPr>
          <w:rFonts w:hint="eastAsia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2255"/>
        <w:gridCol w:w="1933"/>
        <w:gridCol w:w="2072"/>
      </w:tblGrid>
      <w:tr w:rsidR="009423DE" w:rsidTr="009423DE"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3DE" w:rsidRDefault="009423DE"/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 0.33</w:t>
            </w:r>
          </w:p>
          <w:p w:rsidR="009423DE" w:rsidRDefault="009423DE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=1</w:t>
            </w:r>
          </w:p>
          <w:p w:rsidR="009423DE" w:rsidRDefault="009423DE">
            <w:r>
              <w:rPr>
                <w:rFonts w:hint="eastAsia"/>
              </w:rPr>
              <w:t>模糊半径</w:t>
            </w:r>
            <w:r>
              <w:rPr>
                <w:rFonts w:hint="eastAsia"/>
              </w:rPr>
              <w:t>=3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=8</w:t>
            </w:r>
          </w:p>
          <w:p w:rsidR="009423DE" w:rsidRDefault="009423DE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=24</w:t>
            </w:r>
          </w:p>
        </w:tc>
      </w:tr>
      <w:tr w:rsidR="009423DE" w:rsidTr="009423DE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FIR</w:t>
            </w:r>
            <w:r>
              <w:rPr>
                <w:rFonts w:ascii="宋体" w:hAnsi="宋体" w:hint="eastAsia"/>
              </w:rPr>
              <w:t>算法</w:t>
            </w:r>
            <w:r>
              <w:t xml:space="preserve">, MMX 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&lt;15 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 15 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&lt;50 ms</w:t>
            </w:r>
          </w:p>
        </w:tc>
      </w:tr>
      <w:tr w:rsidR="009423DE" w:rsidTr="009423DE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lastRenderedPageBreak/>
              <w:t xml:space="preserve">IIR </w:t>
            </w:r>
            <w:r>
              <w:rPr>
                <w:rFonts w:ascii="宋体" w:hAnsi="宋体" w:hint="eastAsia"/>
              </w:rPr>
              <w:t>算法</w:t>
            </w:r>
            <w:r>
              <w:t>, SSE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64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 w:rsidP="00740B62">
            <w:r>
              <w:t xml:space="preserve">&lt; 20 ms </w:t>
            </w:r>
          </w:p>
        </w:tc>
      </w:tr>
    </w:tbl>
    <w:p w:rsidR="009423DE" w:rsidRPr="009423DE" w:rsidRDefault="00740B62" w:rsidP="00940DFE">
      <w:r>
        <w:rPr>
          <w:rFonts w:hint="eastAsia"/>
        </w:rPr>
        <w:t>可以</w:t>
      </w:r>
      <w:r>
        <w:t>看到使用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性能较稳定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Default</w:t>
      </w:r>
      <w:r>
        <w:rPr>
          <w:rFonts w:hint="eastAsia"/>
        </w:rPr>
        <w:t>模式</w:t>
      </w:r>
      <w:r w:rsidR="00755AB4">
        <w:t>结合两种算法可以达到</w:t>
      </w:r>
      <w:r w:rsidR="00755AB4">
        <w:rPr>
          <w:rFonts w:hint="eastAsia"/>
        </w:rPr>
        <w:t>性能</w:t>
      </w:r>
      <w:r w:rsidR="00755AB4">
        <w:t>要求</w:t>
      </w:r>
      <w:r w:rsidR="00755AB4">
        <w:rPr>
          <w:rFonts w:hint="eastAsia"/>
        </w:rPr>
        <w:t xml:space="preserve">. </w:t>
      </w:r>
    </w:p>
    <w:sectPr w:rsidR="009423DE" w:rsidRPr="00942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968"/>
    <w:multiLevelType w:val="hybridMultilevel"/>
    <w:tmpl w:val="46AA3EDE"/>
    <w:lvl w:ilvl="0" w:tplc="12967D9C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A222F4"/>
    <w:multiLevelType w:val="hybridMultilevel"/>
    <w:tmpl w:val="00F4F226"/>
    <w:lvl w:ilvl="0" w:tplc="65A027A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E5FBC"/>
    <w:multiLevelType w:val="hybridMultilevel"/>
    <w:tmpl w:val="56125016"/>
    <w:lvl w:ilvl="0" w:tplc="C0D0770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E0EBF"/>
    <w:multiLevelType w:val="hybridMultilevel"/>
    <w:tmpl w:val="E3A242E8"/>
    <w:lvl w:ilvl="0" w:tplc="CE02A3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5A7C25"/>
    <w:multiLevelType w:val="hybridMultilevel"/>
    <w:tmpl w:val="18A858B6"/>
    <w:lvl w:ilvl="0" w:tplc="5F4C462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DF2C69"/>
    <w:multiLevelType w:val="hybridMultilevel"/>
    <w:tmpl w:val="5456D0D6"/>
    <w:lvl w:ilvl="0" w:tplc="33D4B2F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971007"/>
    <w:multiLevelType w:val="hybridMultilevel"/>
    <w:tmpl w:val="86468EE6"/>
    <w:lvl w:ilvl="0" w:tplc="7F9CF39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1634BE"/>
    <w:multiLevelType w:val="hybridMultilevel"/>
    <w:tmpl w:val="CD26C954"/>
    <w:lvl w:ilvl="0" w:tplc="F244AFFC">
      <w:numFmt w:val="bullet"/>
      <w:lvlText w:val="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2953B2"/>
    <w:multiLevelType w:val="hybridMultilevel"/>
    <w:tmpl w:val="60FE4568"/>
    <w:lvl w:ilvl="0" w:tplc="028E51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584E5F02"/>
    <w:multiLevelType w:val="hybridMultilevel"/>
    <w:tmpl w:val="CC3CC252"/>
    <w:lvl w:ilvl="0" w:tplc="E180B08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2CB2D9B"/>
    <w:multiLevelType w:val="hybridMultilevel"/>
    <w:tmpl w:val="82F20370"/>
    <w:lvl w:ilvl="0" w:tplc="070CBBC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F"/>
    <w:rsid w:val="00000822"/>
    <w:rsid w:val="00003189"/>
    <w:rsid w:val="000149E7"/>
    <w:rsid w:val="00014AA7"/>
    <w:rsid w:val="00016F26"/>
    <w:rsid w:val="00017983"/>
    <w:rsid w:val="000179CC"/>
    <w:rsid w:val="00023697"/>
    <w:rsid w:val="000255CA"/>
    <w:rsid w:val="00026572"/>
    <w:rsid w:val="0002798E"/>
    <w:rsid w:val="000325B2"/>
    <w:rsid w:val="00044A9D"/>
    <w:rsid w:val="00044D90"/>
    <w:rsid w:val="00051AE0"/>
    <w:rsid w:val="0005267D"/>
    <w:rsid w:val="00052831"/>
    <w:rsid w:val="000577C8"/>
    <w:rsid w:val="00057C2D"/>
    <w:rsid w:val="0006413E"/>
    <w:rsid w:val="0006547E"/>
    <w:rsid w:val="000656B0"/>
    <w:rsid w:val="00066609"/>
    <w:rsid w:val="0006746E"/>
    <w:rsid w:val="00071938"/>
    <w:rsid w:val="00071ADB"/>
    <w:rsid w:val="00072EB4"/>
    <w:rsid w:val="0007606E"/>
    <w:rsid w:val="00081052"/>
    <w:rsid w:val="00081314"/>
    <w:rsid w:val="00081EAF"/>
    <w:rsid w:val="00082331"/>
    <w:rsid w:val="00090A06"/>
    <w:rsid w:val="00095F30"/>
    <w:rsid w:val="00096546"/>
    <w:rsid w:val="000A1F3F"/>
    <w:rsid w:val="000A4E0C"/>
    <w:rsid w:val="000A6338"/>
    <w:rsid w:val="000B0B50"/>
    <w:rsid w:val="000B2A0D"/>
    <w:rsid w:val="000B2A30"/>
    <w:rsid w:val="000B413A"/>
    <w:rsid w:val="000B56FE"/>
    <w:rsid w:val="000B7F3F"/>
    <w:rsid w:val="000C0F32"/>
    <w:rsid w:val="000C2FD7"/>
    <w:rsid w:val="000C3460"/>
    <w:rsid w:val="000C39C3"/>
    <w:rsid w:val="000C4A87"/>
    <w:rsid w:val="000C7A0E"/>
    <w:rsid w:val="000C7DF3"/>
    <w:rsid w:val="000D53FE"/>
    <w:rsid w:val="000D6449"/>
    <w:rsid w:val="000E2BCE"/>
    <w:rsid w:val="000E5B9C"/>
    <w:rsid w:val="000E6273"/>
    <w:rsid w:val="000E72F1"/>
    <w:rsid w:val="00103394"/>
    <w:rsid w:val="001053BC"/>
    <w:rsid w:val="0012744D"/>
    <w:rsid w:val="0013081A"/>
    <w:rsid w:val="001347CB"/>
    <w:rsid w:val="00136DFC"/>
    <w:rsid w:val="00137E44"/>
    <w:rsid w:val="0014138E"/>
    <w:rsid w:val="001420BC"/>
    <w:rsid w:val="00143A80"/>
    <w:rsid w:val="00147E92"/>
    <w:rsid w:val="001546B5"/>
    <w:rsid w:val="00155418"/>
    <w:rsid w:val="00156EE1"/>
    <w:rsid w:val="00157235"/>
    <w:rsid w:val="00171E82"/>
    <w:rsid w:val="001756A5"/>
    <w:rsid w:val="00176416"/>
    <w:rsid w:val="00184645"/>
    <w:rsid w:val="00185622"/>
    <w:rsid w:val="00185859"/>
    <w:rsid w:val="001923B2"/>
    <w:rsid w:val="00193FFC"/>
    <w:rsid w:val="00197BEB"/>
    <w:rsid w:val="001A2161"/>
    <w:rsid w:val="001A4EF6"/>
    <w:rsid w:val="001A6E58"/>
    <w:rsid w:val="001B4D19"/>
    <w:rsid w:val="001C4EE1"/>
    <w:rsid w:val="001C5A56"/>
    <w:rsid w:val="001D0698"/>
    <w:rsid w:val="001D1C0B"/>
    <w:rsid w:val="001D3C02"/>
    <w:rsid w:val="001D3C27"/>
    <w:rsid w:val="001D3EB1"/>
    <w:rsid w:val="001D470F"/>
    <w:rsid w:val="001D65D7"/>
    <w:rsid w:val="001E3743"/>
    <w:rsid w:val="001E4ABF"/>
    <w:rsid w:val="001E628E"/>
    <w:rsid w:val="001E7143"/>
    <w:rsid w:val="001F0A93"/>
    <w:rsid w:val="001F2856"/>
    <w:rsid w:val="001F4442"/>
    <w:rsid w:val="001F4ADB"/>
    <w:rsid w:val="001F55CF"/>
    <w:rsid w:val="001F78C5"/>
    <w:rsid w:val="0020114E"/>
    <w:rsid w:val="00204439"/>
    <w:rsid w:val="0020509E"/>
    <w:rsid w:val="002076D1"/>
    <w:rsid w:val="0021629C"/>
    <w:rsid w:val="00217CDE"/>
    <w:rsid w:val="00221DFC"/>
    <w:rsid w:val="00226403"/>
    <w:rsid w:val="002335CC"/>
    <w:rsid w:val="00237DC5"/>
    <w:rsid w:val="00243465"/>
    <w:rsid w:val="002511C2"/>
    <w:rsid w:val="00252977"/>
    <w:rsid w:val="002536B0"/>
    <w:rsid w:val="00255079"/>
    <w:rsid w:val="0025710A"/>
    <w:rsid w:val="00261309"/>
    <w:rsid w:val="00266F7D"/>
    <w:rsid w:val="0027709E"/>
    <w:rsid w:val="00281616"/>
    <w:rsid w:val="00282F07"/>
    <w:rsid w:val="00286D33"/>
    <w:rsid w:val="002A7A48"/>
    <w:rsid w:val="002B0B19"/>
    <w:rsid w:val="002B11E6"/>
    <w:rsid w:val="002B3EA0"/>
    <w:rsid w:val="002B4510"/>
    <w:rsid w:val="002B51C0"/>
    <w:rsid w:val="002B66BE"/>
    <w:rsid w:val="002C01BC"/>
    <w:rsid w:val="002C104E"/>
    <w:rsid w:val="002C1630"/>
    <w:rsid w:val="002C769C"/>
    <w:rsid w:val="002D133D"/>
    <w:rsid w:val="002D19E9"/>
    <w:rsid w:val="002D2419"/>
    <w:rsid w:val="002D3F58"/>
    <w:rsid w:val="002D539B"/>
    <w:rsid w:val="002E033E"/>
    <w:rsid w:val="002E6A93"/>
    <w:rsid w:val="002E719D"/>
    <w:rsid w:val="002F1FB9"/>
    <w:rsid w:val="002F3C77"/>
    <w:rsid w:val="002F5EB7"/>
    <w:rsid w:val="002F6AAA"/>
    <w:rsid w:val="003019D8"/>
    <w:rsid w:val="003111C1"/>
    <w:rsid w:val="00320058"/>
    <w:rsid w:val="00324255"/>
    <w:rsid w:val="003248AA"/>
    <w:rsid w:val="0034058A"/>
    <w:rsid w:val="00340B1F"/>
    <w:rsid w:val="00342342"/>
    <w:rsid w:val="003437E1"/>
    <w:rsid w:val="003570CA"/>
    <w:rsid w:val="00361635"/>
    <w:rsid w:val="00364241"/>
    <w:rsid w:val="00366862"/>
    <w:rsid w:val="003712B0"/>
    <w:rsid w:val="003713CC"/>
    <w:rsid w:val="00382CC2"/>
    <w:rsid w:val="00393EC3"/>
    <w:rsid w:val="00393EEB"/>
    <w:rsid w:val="00394765"/>
    <w:rsid w:val="0039509C"/>
    <w:rsid w:val="003967ED"/>
    <w:rsid w:val="00397A43"/>
    <w:rsid w:val="003A376E"/>
    <w:rsid w:val="003A4F04"/>
    <w:rsid w:val="003A59F9"/>
    <w:rsid w:val="003B25D2"/>
    <w:rsid w:val="003B3D55"/>
    <w:rsid w:val="003B6A9E"/>
    <w:rsid w:val="003D0955"/>
    <w:rsid w:val="003D15DF"/>
    <w:rsid w:val="003D33BB"/>
    <w:rsid w:val="003D48F1"/>
    <w:rsid w:val="003D6324"/>
    <w:rsid w:val="003E2A3C"/>
    <w:rsid w:val="003E2AF7"/>
    <w:rsid w:val="003E2B7C"/>
    <w:rsid w:val="003F3136"/>
    <w:rsid w:val="00404531"/>
    <w:rsid w:val="00404B51"/>
    <w:rsid w:val="004105FD"/>
    <w:rsid w:val="00413157"/>
    <w:rsid w:val="004147CF"/>
    <w:rsid w:val="004219CA"/>
    <w:rsid w:val="004233B7"/>
    <w:rsid w:val="0042519D"/>
    <w:rsid w:val="00426CD0"/>
    <w:rsid w:val="00430292"/>
    <w:rsid w:val="00431116"/>
    <w:rsid w:val="0043357D"/>
    <w:rsid w:val="0043460A"/>
    <w:rsid w:val="00452418"/>
    <w:rsid w:val="00456505"/>
    <w:rsid w:val="00460DE3"/>
    <w:rsid w:val="00463081"/>
    <w:rsid w:val="00465AB3"/>
    <w:rsid w:val="00473106"/>
    <w:rsid w:val="004750AC"/>
    <w:rsid w:val="004753AA"/>
    <w:rsid w:val="00475580"/>
    <w:rsid w:val="00476DF3"/>
    <w:rsid w:val="00480706"/>
    <w:rsid w:val="00481716"/>
    <w:rsid w:val="00484FDA"/>
    <w:rsid w:val="00486327"/>
    <w:rsid w:val="004922E9"/>
    <w:rsid w:val="004A3DC7"/>
    <w:rsid w:val="004A69BC"/>
    <w:rsid w:val="004B4CE6"/>
    <w:rsid w:val="004B5FA7"/>
    <w:rsid w:val="004B64A3"/>
    <w:rsid w:val="004C0686"/>
    <w:rsid w:val="004C2849"/>
    <w:rsid w:val="004C70D0"/>
    <w:rsid w:val="004D13D7"/>
    <w:rsid w:val="004D56C2"/>
    <w:rsid w:val="004E3968"/>
    <w:rsid w:val="004E6E39"/>
    <w:rsid w:val="004E7C97"/>
    <w:rsid w:val="004F3ADE"/>
    <w:rsid w:val="0050401E"/>
    <w:rsid w:val="00505CFB"/>
    <w:rsid w:val="00506E58"/>
    <w:rsid w:val="00507342"/>
    <w:rsid w:val="005159B7"/>
    <w:rsid w:val="00517DDF"/>
    <w:rsid w:val="0052268E"/>
    <w:rsid w:val="00526240"/>
    <w:rsid w:val="00527DCD"/>
    <w:rsid w:val="0053792A"/>
    <w:rsid w:val="00537ADD"/>
    <w:rsid w:val="00543136"/>
    <w:rsid w:val="00543500"/>
    <w:rsid w:val="005449F5"/>
    <w:rsid w:val="00544DF2"/>
    <w:rsid w:val="00546C35"/>
    <w:rsid w:val="00550360"/>
    <w:rsid w:val="00556025"/>
    <w:rsid w:val="0056272D"/>
    <w:rsid w:val="00564221"/>
    <w:rsid w:val="005649E6"/>
    <w:rsid w:val="005657DF"/>
    <w:rsid w:val="00566C2F"/>
    <w:rsid w:val="00570448"/>
    <w:rsid w:val="00577D8E"/>
    <w:rsid w:val="00586176"/>
    <w:rsid w:val="005863D4"/>
    <w:rsid w:val="00594E30"/>
    <w:rsid w:val="005950A7"/>
    <w:rsid w:val="00595B0F"/>
    <w:rsid w:val="00596D36"/>
    <w:rsid w:val="0059765C"/>
    <w:rsid w:val="005A2457"/>
    <w:rsid w:val="005A6DF1"/>
    <w:rsid w:val="005B0411"/>
    <w:rsid w:val="005B4365"/>
    <w:rsid w:val="005B59F0"/>
    <w:rsid w:val="005C0010"/>
    <w:rsid w:val="005C1D15"/>
    <w:rsid w:val="005C2D39"/>
    <w:rsid w:val="005C31C6"/>
    <w:rsid w:val="005C41BD"/>
    <w:rsid w:val="005C7394"/>
    <w:rsid w:val="005D0963"/>
    <w:rsid w:val="005D2C11"/>
    <w:rsid w:val="005D4208"/>
    <w:rsid w:val="005E181A"/>
    <w:rsid w:val="005E19EC"/>
    <w:rsid w:val="005E21CC"/>
    <w:rsid w:val="006029D0"/>
    <w:rsid w:val="00603F02"/>
    <w:rsid w:val="00610D98"/>
    <w:rsid w:val="00617DAD"/>
    <w:rsid w:val="006220F0"/>
    <w:rsid w:val="006343A2"/>
    <w:rsid w:val="0064275B"/>
    <w:rsid w:val="006432DB"/>
    <w:rsid w:val="00644680"/>
    <w:rsid w:val="00650A8C"/>
    <w:rsid w:val="00650DFC"/>
    <w:rsid w:val="00651532"/>
    <w:rsid w:val="00656E3F"/>
    <w:rsid w:val="0067063F"/>
    <w:rsid w:val="006736CA"/>
    <w:rsid w:val="00675450"/>
    <w:rsid w:val="00677CA3"/>
    <w:rsid w:val="0068475E"/>
    <w:rsid w:val="006878B1"/>
    <w:rsid w:val="00687973"/>
    <w:rsid w:val="00687ACA"/>
    <w:rsid w:val="006A14A5"/>
    <w:rsid w:val="006A4A49"/>
    <w:rsid w:val="006A5703"/>
    <w:rsid w:val="006B21E7"/>
    <w:rsid w:val="006B2596"/>
    <w:rsid w:val="006B2F97"/>
    <w:rsid w:val="006C2E20"/>
    <w:rsid w:val="006C4D64"/>
    <w:rsid w:val="006C5C25"/>
    <w:rsid w:val="006D13AA"/>
    <w:rsid w:val="006D3836"/>
    <w:rsid w:val="006D5FD1"/>
    <w:rsid w:val="006D64B2"/>
    <w:rsid w:val="006E740D"/>
    <w:rsid w:val="006F449B"/>
    <w:rsid w:val="006F5BBD"/>
    <w:rsid w:val="00700AAE"/>
    <w:rsid w:val="00702EB7"/>
    <w:rsid w:val="00704EC8"/>
    <w:rsid w:val="00706712"/>
    <w:rsid w:val="00713A2D"/>
    <w:rsid w:val="007171A1"/>
    <w:rsid w:val="007242B1"/>
    <w:rsid w:val="00725FB9"/>
    <w:rsid w:val="007276B5"/>
    <w:rsid w:val="00733867"/>
    <w:rsid w:val="0073390F"/>
    <w:rsid w:val="007369BF"/>
    <w:rsid w:val="007374CC"/>
    <w:rsid w:val="00737D2C"/>
    <w:rsid w:val="00740B62"/>
    <w:rsid w:val="00740ECA"/>
    <w:rsid w:val="00741432"/>
    <w:rsid w:val="0074253A"/>
    <w:rsid w:val="007443FA"/>
    <w:rsid w:val="00746D62"/>
    <w:rsid w:val="0074760E"/>
    <w:rsid w:val="00752192"/>
    <w:rsid w:val="00755AB4"/>
    <w:rsid w:val="007605E2"/>
    <w:rsid w:val="00762111"/>
    <w:rsid w:val="00763D78"/>
    <w:rsid w:val="00765D96"/>
    <w:rsid w:val="007673CF"/>
    <w:rsid w:val="007702E1"/>
    <w:rsid w:val="0077277E"/>
    <w:rsid w:val="007758AB"/>
    <w:rsid w:val="007774D4"/>
    <w:rsid w:val="00780846"/>
    <w:rsid w:val="007829B0"/>
    <w:rsid w:val="00786CAB"/>
    <w:rsid w:val="00792815"/>
    <w:rsid w:val="00792B41"/>
    <w:rsid w:val="00796107"/>
    <w:rsid w:val="00796652"/>
    <w:rsid w:val="00796990"/>
    <w:rsid w:val="007A0B8C"/>
    <w:rsid w:val="007A2C60"/>
    <w:rsid w:val="007B0EC5"/>
    <w:rsid w:val="007B348F"/>
    <w:rsid w:val="007C4ED6"/>
    <w:rsid w:val="007C5CE2"/>
    <w:rsid w:val="007C6F5B"/>
    <w:rsid w:val="007D3114"/>
    <w:rsid w:val="007E035A"/>
    <w:rsid w:val="007F0919"/>
    <w:rsid w:val="007F329C"/>
    <w:rsid w:val="007F45AF"/>
    <w:rsid w:val="007F6832"/>
    <w:rsid w:val="00800C43"/>
    <w:rsid w:val="00802D63"/>
    <w:rsid w:val="0080396F"/>
    <w:rsid w:val="00807599"/>
    <w:rsid w:val="00813114"/>
    <w:rsid w:val="00814C1F"/>
    <w:rsid w:val="00817681"/>
    <w:rsid w:val="008233C6"/>
    <w:rsid w:val="00833E6F"/>
    <w:rsid w:val="00837C0E"/>
    <w:rsid w:val="00843063"/>
    <w:rsid w:val="00845166"/>
    <w:rsid w:val="00854001"/>
    <w:rsid w:val="00855718"/>
    <w:rsid w:val="00857292"/>
    <w:rsid w:val="00860439"/>
    <w:rsid w:val="00866AAC"/>
    <w:rsid w:val="00866EDF"/>
    <w:rsid w:val="008676B8"/>
    <w:rsid w:val="00874BBE"/>
    <w:rsid w:val="0088552F"/>
    <w:rsid w:val="008866BB"/>
    <w:rsid w:val="00891D88"/>
    <w:rsid w:val="0089296C"/>
    <w:rsid w:val="00895676"/>
    <w:rsid w:val="00896147"/>
    <w:rsid w:val="008A030F"/>
    <w:rsid w:val="008A08FA"/>
    <w:rsid w:val="008A17F2"/>
    <w:rsid w:val="008A1D48"/>
    <w:rsid w:val="008A23F0"/>
    <w:rsid w:val="008A3D1E"/>
    <w:rsid w:val="008A7168"/>
    <w:rsid w:val="008A7F6A"/>
    <w:rsid w:val="008B3252"/>
    <w:rsid w:val="008B3C0B"/>
    <w:rsid w:val="008B6C7C"/>
    <w:rsid w:val="008B7264"/>
    <w:rsid w:val="008C529E"/>
    <w:rsid w:val="008D011B"/>
    <w:rsid w:val="008D017B"/>
    <w:rsid w:val="008D2B06"/>
    <w:rsid w:val="008D3648"/>
    <w:rsid w:val="008D4366"/>
    <w:rsid w:val="008D578A"/>
    <w:rsid w:val="008E1D67"/>
    <w:rsid w:val="008E2273"/>
    <w:rsid w:val="008E255A"/>
    <w:rsid w:val="008E3BCC"/>
    <w:rsid w:val="008E46D9"/>
    <w:rsid w:val="008F6B7B"/>
    <w:rsid w:val="0090429C"/>
    <w:rsid w:val="009178D6"/>
    <w:rsid w:val="00920FA1"/>
    <w:rsid w:val="009266F1"/>
    <w:rsid w:val="00926B11"/>
    <w:rsid w:val="00930B64"/>
    <w:rsid w:val="0093115B"/>
    <w:rsid w:val="00932E77"/>
    <w:rsid w:val="00934A46"/>
    <w:rsid w:val="00934B48"/>
    <w:rsid w:val="00935853"/>
    <w:rsid w:val="00940DFE"/>
    <w:rsid w:val="0094108E"/>
    <w:rsid w:val="009423DE"/>
    <w:rsid w:val="009433D6"/>
    <w:rsid w:val="00944BE9"/>
    <w:rsid w:val="009473B6"/>
    <w:rsid w:val="009476CC"/>
    <w:rsid w:val="00947DB7"/>
    <w:rsid w:val="00953835"/>
    <w:rsid w:val="0097301F"/>
    <w:rsid w:val="00980B7F"/>
    <w:rsid w:val="00985BBC"/>
    <w:rsid w:val="00987F8D"/>
    <w:rsid w:val="00990E78"/>
    <w:rsid w:val="009979EB"/>
    <w:rsid w:val="009A16F3"/>
    <w:rsid w:val="009A5735"/>
    <w:rsid w:val="009B1576"/>
    <w:rsid w:val="009B5DC8"/>
    <w:rsid w:val="009C545E"/>
    <w:rsid w:val="009C66E2"/>
    <w:rsid w:val="009C7BBF"/>
    <w:rsid w:val="009E065B"/>
    <w:rsid w:val="009E13EF"/>
    <w:rsid w:val="009E31A0"/>
    <w:rsid w:val="009F1F23"/>
    <w:rsid w:val="009F49A0"/>
    <w:rsid w:val="00A039F7"/>
    <w:rsid w:val="00A04730"/>
    <w:rsid w:val="00A13E4F"/>
    <w:rsid w:val="00A154F2"/>
    <w:rsid w:val="00A209AA"/>
    <w:rsid w:val="00A23B8B"/>
    <w:rsid w:val="00A313A8"/>
    <w:rsid w:val="00A36601"/>
    <w:rsid w:val="00A42CA7"/>
    <w:rsid w:val="00A44544"/>
    <w:rsid w:val="00A4715A"/>
    <w:rsid w:val="00A47858"/>
    <w:rsid w:val="00A50210"/>
    <w:rsid w:val="00A513B7"/>
    <w:rsid w:val="00A525A9"/>
    <w:rsid w:val="00A52E3E"/>
    <w:rsid w:val="00A543D5"/>
    <w:rsid w:val="00A5459B"/>
    <w:rsid w:val="00A55660"/>
    <w:rsid w:val="00A60F72"/>
    <w:rsid w:val="00A61CFD"/>
    <w:rsid w:val="00A74974"/>
    <w:rsid w:val="00A76055"/>
    <w:rsid w:val="00A772EE"/>
    <w:rsid w:val="00A806A1"/>
    <w:rsid w:val="00A85C4E"/>
    <w:rsid w:val="00A86D8B"/>
    <w:rsid w:val="00A878F7"/>
    <w:rsid w:val="00A90FB6"/>
    <w:rsid w:val="00A91F42"/>
    <w:rsid w:val="00A94D1A"/>
    <w:rsid w:val="00A97A11"/>
    <w:rsid w:val="00AA1D5D"/>
    <w:rsid w:val="00AA2DAF"/>
    <w:rsid w:val="00AB057B"/>
    <w:rsid w:val="00AB0C4D"/>
    <w:rsid w:val="00AB2234"/>
    <w:rsid w:val="00AB38FB"/>
    <w:rsid w:val="00AC1845"/>
    <w:rsid w:val="00AC6EC4"/>
    <w:rsid w:val="00AD3F78"/>
    <w:rsid w:val="00AD4FAB"/>
    <w:rsid w:val="00AD6533"/>
    <w:rsid w:val="00AD7943"/>
    <w:rsid w:val="00AE5BB2"/>
    <w:rsid w:val="00AE6BBB"/>
    <w:rsid w:val="00AF3C84"/>
    <w:rsid w:val="00AF4194"/>
    <w:rsid w:val="00AF5261"/>
    <w:rsid w:val="00AF671D"/>
    <w:rsid w:val="00B03D9F"/>
    <w:rsid w:val="00B128DF"/>
    <w:rsid w:val="00B13724"/>
    <w:rsid w:val="00B151BC"/>
    <w:rsid w:val="00B22207"/>
    <w:rsid w:val="00B24EFC"/>
    <w:rsid w:val="00B2508F"/>
    <w:rsid w:val="00B2519E"/>
    <w:rsid w:val="00B252BE"/>
    <w:rsid w:val="00B30F1D"/>
    <w:rsid w:val="00B33C8C"/>
    <w:rsid w:val="00B34CEB"/>
    <w:rsid w:val="00B34DF9"/>
    <w:rsid w:val="00B43FE6"/>
    <w:rsid w:val="00B56ABD"/>
    <w:rsid w:val="00B56DED"/>
    <w:rsid w:val="00B615AA"/>
    <w:rsid w:val="00B61E62"/>
    <w:rsid w:val="00B675D1"/>
    <w:rsid w:val="00B679AA"/>
    <w:rsid w:val="00B70ECC"/>
    <w:rsid w:val="00B7741F"/>
    <w:rsid w:val="00B87A23"/>
    <w:rsid w:val="00B96912"/>
    <w:rsid w:val="00B97F7B"/>
    <w:rsid w:val="00BA65CE"/>
    <w:rsid w:val="00BB0F91"/>
    <w:rsid w:val="00BB169A"/>
    <w:rsid w:val="00BB2535"/>
    <w:rsid w:val="00BB25A0"/>
    <w:rsid w:val="00BB6FA6"/>
    <w:rsid w:val="00BB753E"/>
    <w:rsid w:val="00BB7550"/>
    <w:rsid w:val="00BB795B"/>
    <w:rsid w:val="00BC3F27"/>
    <w:rsid w:val="00BC5C5D"/>
    <w:rsid w:val="00BD0E67"/>
    <w:rsid w:val="00BD41B4"/>
    <w:rsid w:val="00BE18E7"/>
    <w:rsid w:val="00BE5AFE"/>
    <w:rsid w:val="00BF2199"/>
    <w:rsid w:val="00BF5168"/>
    <w:rsid w:val="00BF653E"/>
    <w:rsid w:val="00C02370"/>
    <w:rsid w:val="00C030CA"/>
    <w:rsid w:val="00C2050A"/>
    <w:rsid w:val="00C21607"/>
    <w:rsid w:val="00C23361"/>
    <w:rsid w:val="00C23A89"/>
    <w:rsid w:val="00C240AC"/>
    <w:rsid w:val="00C24ACC"/>
    <w:rsid w:val="00C2600C"/>
    <w:rsid w:val="00C27F00"/>
    <w:rsid w:val="00C318F7"/>
    <w:rsid w:val="00C33B5B"/>
    <w:rsid w:val="00C40F25"/>
    <w:rsid w:val="00C4533A"/>
    <w:rsid w:val="00C4537A"/>
    <w:rsid w:val="00C462FE"/>
    <w:rsid w:val="00C56E30"/>
    <w:rsid w:val="00C623DB"/>
    <w:rsid w:val="00C63321"/>
    <w:rsid w:val="00C67ABB"/>
    <w:rsid w:val="00C72C47"/>
    <w:rsid w:val="00C745E8"/>
    <w:rsid w:val="00C74996"/>
    <w:rsid w:val="00C762C0"/>
    <w:rsid w:val="00C77B19"/>
    <w:rsid w:val="00C83560"/>
    <w:rsid w:val="00C862BD"/>
    <w:rsid w:val="00C9132D"/>
    <w:rsid w:val="00C93185"/>
    <w:rsid w:val="00C953DD"/>
    <w:rsid w:val="00C96115"/>
    <w:rsid w:val="00CA1D31"/>
    <w:rsid w:val="00CA5E5C"/>
    <w:rsid w:val="00CA772C"/>
    <w:rsid w:val="00CB0790"/>
    <w:rsid w:val="00CB28C3"/>
    <w:rsid w:val="00CB455E"/>
    <w:rsid w:val="00CB552B"/>
    <w:rsid w:val="00CB6DA4"/>
    <w:rsid w:val="00CC3594"/>
    <w:rsid w:val="00CC3903"/>
    <w:rsid w:val="00CC44D4"/>
    <w:rsid w:val="00CC538C"/>
    <w:rsid w:val="00CC608B"/>
    <w:rsid w:val="00CC690A"/>
    <w:rsid w:val="00CC73CC"/>
    <w:rsid w:val="00CD3C55"/>
    <w:rsid w:val="00CD4C2C"/>
    <w:rsid w:val="00CD4DB8"/>
    <w:rsid w:val="00CD4FE2"/>
    <w:rsid w:val="00CE4CE1"/>
    <w:rsid w:val="00CF1B8E"/>
    <w:rsid w:val="00CF2330"/>
    <w:rsid w:val="00CF6269"/>
    <w:rsid w:val="00CF6EC6"/>
    <w:rsid w:val="00D02D1F"/>
    <w:rsid w:val="00D07D54"/>
    <w:rsid w:val="00D151B7"/>
    <w:rsid w:val="00D1662E"/>
    <w:rsid w:val="00D17020"/>
    <w:rsid w:val="00D217F7"/>
    <w:rsid w:val="00D255E7"/>
    <w:rsid w:val="00D259F0"/>
    <w:rsid w:val="00D33B11"/>
    <w:rsid w:val="00D346C4"/>
    <w:rsid w:val="00D355C2"/>
    <w:rsid w:val="00D35748"/>
    <w:rsid w:val="00D401B2"/>
    <w:rsid w:val="00D435A6"/>
    <w:rsid w:val="00D46619"/>
    <w:rsid w:val="00D46F86"/>
    <w:rsid w:val="00D50EA5"/>
    <w:rsid w:val="00D52902"/>
    <w:rsid w:val="00D550F3"/>
    <w:rsid w:val="00D608E8"/>
    <w:rsid w:val="00D60EFF"/>
    <w:rsid w:val="00D76EF7"/>
    <w:rsid w:val="00D77575"/>
    <w:rsid w:val="00D77650"/>
    <w:rsid w:val="00D82A65"/>
    <w:rsid w:val="00D845C7"/>
    <w:rsid w:val="00D94171"/>
    <w:rsid w:val="00DA03D7"/>
    <w:rsid w:val="00DA0DCD"/>
    <w:rsid w:val="00DA25D5"/>
    <w:rsid w:val="00DA3BAE"/>
    <w:rsid w:val="00DA700C"/>
    <w:rsid w:val="00DA773E"/>
    <w:rsid w:val="00DB26D8"/>
    <w:rsid w:val="00DB4C0B"/>
    <w:rsid w:val="00DC1B62"/>
    <w:rsid w:val="00DD1170"/>
    <w:rsid w:val="00DD4A1E"/>
    <w:rsid w:val="00DD4A34"/>
    <w:rsid w:val="00DD6B09"/>
    <w:rsid w:val="00DE1733"/>
    <w:rsid w:val="00DE2EB5"/>
    <w:rsid w:val="00DE6338"/>
    <w:rsid w:val="00DF61AA"/>
    <w:rsid w:val="00E00AB6"/>
    <w:rsid w:val="00E018F7"/>
    <w:rsid w:val="00E06F3D"/>
    <w:rsid w:val="00E14290"/>
    <w:rsid w:val="00E174E2"/>
    <w:rsid w:val="00E21148"/>
    <w:rsid w:val="00E224CB"/>
    <w:rsid w:val="00E225BC"/>
    <w:rsid w:val="00E2475B"/>
    <w:rsid w:val="00E351E5"/>
    <w:rsid w:val="00E35A57"/>
    <w:rsid w:val="00E366FD"/>
    <w:rsid w:val="00E37232"/>
    <w:rsid w:val="00E3733A"/>
    <w:rsid w:val="00E3787E"/>
    <w:rsid w:val="00E40A9B"/>
    <w:rsid w:val="00E43A22"/>
    <w:rsid w:val="00E45ADD"/>
    <w:rsid w:val="00E4678A"/>
    <w:rsid w:val="00E545F5"/>
    <w:rsid w:val="00E7177B"/>
    <w:rsid w:val="00E7284B"/>
    <w:rsid w:val="00E77FFB"/>
    <w:rsid w:val="00E8344D"/>
    <w:rsid w:val="00E83939"/>
    <w:rsid w:val="00E87AA9"/>
    <w:rsid w:val="00E94835"/>
    <w:rsid w:val="00EA2203"/>
    <w:rsid w:val="00EA5153"/>
    <w:rsid w:val="00EA7CB9"/>
    <w:rsid w:val="00EB2E4A"/>
    <w:rsid w:val="00EB3B16"/>
    <w:rsid w:val="00EB7762"/>
    <w:rsid w:val="00EC0054"/>
    <w:rsid w:val="00EC1F12"/>
    <w:rsid w:val="00EC2EFB"/>
    <w:rsid w:val="00EC30F7"/>
    <w:rsid w:val="00ED4B15"/>
    <w:rsid w:val="00ED574B"/>
    <w:rsid w:val="00ED6A1A"/>
    <w:rsid w:val="00ED6ACC"/>
    <w:rsid w:val="00EE09EA"/>
    <w:rsid w:val="00EE247A"/>
    <w:rsid w:val="00EE38A9"/>
    <w:rsid w:val="00EE4F0B"/>
    <w:rsid w:val="00EE564C"/>
    <w:rsid w:val="00EE5A96"/>
    <w:rsid w:val="00EF23AB"/>
    <w:rsid w:val="00EF2EB8"/>
    <w:rsid w:val="00EF2F9C"/>
    <w:rsid w:val="00EF52EA"/>
    <w:rsid w:val="00EF711F"/>
    <w:rsid w:val="00F05F54"/>
    <w:rsid w:val="00F06272"/>
    <w:rsid w:val="00F15AE5"/>
    <w:rsid w:val="00F171C5"/>
    <w:rsid w:val="00F17796"/>
    <w:rsid w:val="00F21AA0"/>
    <w:rsid w:val="00F22855"/>
    <w:rsid w:val="00F275C8"/>
    <w:rsid w:val="00F316FD"/>
    <w:rsid w:val="00F33073"/>
    <w:rsid w:val="00F34127"/>
    <w:rsid w:val="00F34EB5"/>
    <w:rsid w:val="00F517B7"/>
    <w:rsid w:val="00F51BE1"/>
    <w:rsid w:val="00F5465D"/>
    <w:rsid w:val="00F646D5"/>
    <w:rsid w:val="00F64B42"/>
    <w:rsid w:val="00F67E58"/>
    <w:rsid w:val="00F70350"/>
    <w:rsid w:val="00F70B7C"/>
    <w:rsid w:val="00F73122"/>
    <w:rsid w:val="00F73DA3"/>
    <w:rsid w:val="00F75FFC"/>
    <w:rsid w:val="00F76843"/>
    <w:rsid w:val="00F77A5A"/>
    <w:rsid w:val="00F9089E"/>
    <w:rsid w:val="00F920C7"/>
    <w:rsid w:val="00FA0780"/>
    <w:rsid w:val="00FA7B34"/>
    <w:rsid w:val="00FB0043"/>
    <w:rsid w:val="00FB3163"/>
    <w:rsid w:val="00FB3313"/>
    <w:rsid w:val="00FB4054"/>
    <w:rsid w:val="00FB63EE"/>
    <w:rsid w:val="00FC3921"/>
    <w:rsid w:val="00FD0626"/>
    <w:rsid w:val="00FD144B"/>
    <w:rsid w:val="00FD3EC6"/>
    <w:rsid w:val="00FD44B5"/>
    <w:rsid w:val="00FF4DC9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1680-F7E7-4A6E-A617-7F74941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27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27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27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F671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B56FE"/>
    <w:pPr>
      <w:ind w:firstLineChars="200" w:firstLine="420"/>
    </w:pPr>
  </w:style>
  <w:style w:type="table" w:styleId="a6">
    <w:name w:val="Table Grid"/>
    <w:basedOn w:val="a1"/>
    <w:uiPriority w:val="39"/>
    <w:rsid w:val="00717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2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27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27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27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Emphasis"/>
    <w:basedOn w:val="a0"/>
    <w:uiPriority w:val="20"/>
    <w:qFormat/>
    <w:rsid w:val="0077277E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DA700C"/>
    <w:rPr>
      <w:color w:val="8C8C8C" w:themeColor="followedHyperlink"/>
      <w:u w:val="single"/>
    </w:rPr>
  </w:style>
  <w:style w:type="character" w:styleId="a9">
    <w:name w:val="Strong"/>
    <w:basedOn w:val="a0"/>
    <w:uiPriority w:val="22"/>
    <w:qFormat/>
    <w:rsid w:val="00855718"/>
    <w:rPr>
      <w:b/>
      <w:bCs/>
    </w:rPr>
  </w:style>
  <w:style w:type="character" w:styleId="aa">
    <w:name w:val="Placeholder Text"/>
    <w:basedOn w:val="a0"/>
    <w:uiPriority w:val="99"/>
    <w:semiHidden/>
    <w:rsid w:val="00507342"/>
    <w:rPr>
      <w:color w:val="808080"/>
    </w:rPr>
  </w:style>
  <w:style w:type="paragraph" w:customStyle="1" w:styleId="Default">
    <w:name w:val="Default"/>
    <w:rsid w:val="0047558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0A06"/>
  </w:style>
  <w:style w:type="paragraph" w:styleId="ab">
    <w:name w:val="Balloon Text"/>
    <w:basedOn w:val="a"/>
    <w:link w:val="Char"/>
    <w:uiPriority w:val="99"/>
    <w:semiHidden/>
    <w:unhideWhenUsed/>
    <w:rsid w:val="001C4EE1"/>
    <w:rPr>
      <w:sz w:val="18"/>
      <w:szCs w:val="18"/>
    </w:rPr>
  </w:style>
  <w:style w:type="character" w:customStyle="1" w:styleId="Char">
    <w:name w:val="批注框文本 Char"/>
    <w:basedOn w:val="a0"/>
    <w:link w:val="ab"/>
    <w:uiPriority w:val="99"/>
    <w:semiHidden/>
    <w:rsid w:val="001C4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紫红色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06B1-B00A-4F14-A42F-08568F40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248</Words>
  <Characters>1416</Characters>
  <Application>Microsoft Office Word</Application>
  <DocSecurity>0</DocSecurity>
  <Lines>11</Lines>
  <Paragraphs>3</Paragraphs>
  <ScaleCrop>false</ScaleCrop>
  <Company>P R C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2013-11-01T07:11:00Z</dcterms:created>
  <dcterms:modified xsi:type="dcterms:W3CDTF">2013-11-01T09:58:00Z</dcterms:modified>
</cp:coreProperties>
</file>