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Sherlock Production Issue</w:t>
      </w:r>
    </w:p>
    <w:p>
      <w:pPr>
        <w:spacing w:after="6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Support &amp; Analysis Runbook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CIB Sherlock Support Request  |  KB0240708 v1.0  |  CIB_SST_ASUP_Sherlock_Technician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Guide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 — Critical  (1hr SLA)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6B0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 — High  (4hr SLA)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 — Moderate  (next business day)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Ticket Intake &amp; Triage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Before any investigation begins, capture all ticket metadata and classify the issue type.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First-Response Checklist (Complete within 15 min of assignment)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ticket in ServiceNow — set State: Work In Progress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Prevents SLA breach clock running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full Description — not just Short 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Key details (account #, LE, product type) are always in the body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the Correlation ID (RITM number)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Links to parent Request — check for related tasks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Configuration Item field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Sherlock (Global Securities Services Analytics Platform)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the account number(s) mentioned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e.g. account 983633488, LE 802 — needed for data queries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the product type / tagging (Managed / NIB / ADB / etc.)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Drives which data pipeline and pricing logic to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KB article exists — see Operational Procedure Document field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KB0240708 v1.0 is the primary Sherlock runbook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 similar SCTASK was raised in last 30 days (Jira/ServiceNow search)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May indicate systemic/recurring issue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initial acknowledgement to Customer Communication tab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Template: see Section 1.2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Customer Acknowledgement Template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Paste into Customer Communication tab in ServiceNow:</w:t>
      </w:r>
    </w:p>
    <w:p>
      <w:pPr>
        <w:pBdr>
          <w:left w:val="single" w:color="2E75B6" w:sz="12" w:space="4"/>
        </w:pBdr>
        <w:shd w:fill="EBF3FB" w:val="clear"/>
        <w:spacing w:after="60" w:before="6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Thank you for raising this Sherlock Support Request. We have received your ticket [SCTASK#] and it is now assigned to the CIB_SST_ASUP_Sherlock_Technician team. We are investigating the issue: "[SHORT DESCRIPTION]". We will provide a status update within [1 hour / 4 hours] in line with the priority level. If you have any additional information (account numbers, screenshots, data samples), please attach them to this ticket.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Issue Classification &amp; Investigation Paths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Match the ticket symptoms to one of the issue types below. Each has a dedicated investigation path in Section 3.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2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Symptoms / Keywords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to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Interest Rate / Pricing Mismatch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Wrong interest rate, NII misstated, Managed → NIB re-tag, GLASS mismatch, EFFR pricing, payout rate incorrect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3.1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Balance / MEV Recalculation Required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Incorrect balances, MEV wrong, API/server restart needed, payout rate stale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3.2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Tagging / Re-tagging 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 tag wrong (Managed/NIB/ADB), Cash MIS mismatch, re-tagging not reflected in Sherlock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3.3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Cash Investigation Data Request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Request for account data, investigation data for select accounts, data extract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3.4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Missing / Unknown Security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Account appears as Unknown in Sherlock, security account not found, missing account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3.5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Alternative Fund Services 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Alt fund data, fund analytics discrepancy, AFS data issue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3.6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Feed / Pipeline Latency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Data not refreshed, stale data, feed delay, missing today&amp;#x2019;s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Section 3.7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Investigation Playbooks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Interest Rate / Pricing Mismatch  [Type A]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Example: SCTASK44033227 — Incorrect interest rate for ADB cash account after Managed → NIB re-tagging (account 983633488, LE 802 New York Branch).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Root Cause Hypothesis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Confirm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Sherlock still using old product tag (Managed) after NIB re-tag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product tag in Sherlock data feed vs Cash MIS for the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re-tag sync / data feed refresh for that account partition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GLASS pricing record not propagated to Sherlock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Sherlock pricing vs GLASS pricing API for account on re-tag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 GLASS-to-Sherlock feed resync for account; verify EFFR-4bps is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NII calculation used wrong rate basis after re-tag (NII vs NIB rate)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NII calculation inputs for the account — check rate source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rate basis mapping in Sherlock config; recalculate affected 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Sherlock cached stale pricing — server/API restart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last pricing refresh timestamp for account in Sherlock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relevant Sherlock pricing API service (see Section 3.2)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Re-tagging effective date mismatch (Cash MIS date vs Sherlock pickup date)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Compare effective date in Cash MIS vs Sherlock partition date for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Backfill corrected partition from re-tag effective date forward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Step-by-Step Investigation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Capture key details from ticket: Account#, LE, product type (Managed/NIB), re-tag effective date, claimed pricing (e.g. EFFR-4bps).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Verify account re-tag in Cash MIS: confirm date product tag changed from Managed to NIB.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Check Sherlock data feed for the account: what product tag is Sherlock currently using for this account?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Query Sherlock interest rate applied to the account — compare against GLASS pricing (EFFR-4bps expected).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Check NII output for affected dates — identify first date where NII became misstated.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Check payout structure — confirm USD deposit payout structure unchanged since December 2024.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mismatch confirmed: raise data feed resync for account partition from re-tag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Validate fix: rerun NII calculation for affected period — confirm alignment with GLASS pricing.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Update Technician Notes in ServiceNow with findings and resolution steps taken.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Notify requester via Customer Communication tab with corrected values and root cause.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Key Data Points to Capture in Your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Account number and Legal Entity (LE)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Re-tag date (Cash MIS) vs Sherlock pickup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Expected rate (from GLASS) vs Actual rate in Sherlock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Affected date range for misstated NII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Quantified NII impact ($ amount if available)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Confirmation that payout structure unchanged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Balance / MEV Recalculation &amp; API/Server Restart  [Type B]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Example: SCTASK44262141 — Urgent recalculation needed; all API/servers need restart to pick up balance changes, MEVs, and payout rates.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Pre-Restart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with requester: what specific balances / MEVs are wrong and for which accounts/dates?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which Sherlock service owns the stale data (pricing API, balance cache, MEV feed)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if any ETL/data job failed overnight — confirm job run status before restarting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affected users of planned restart window (minimum 15 min notice)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change management approval if required (P2+ restarts may need CAB exception)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Restart / Recalculation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Log into Sherlock admin console — identify stale service (pricing API / MEV cache / balance feed).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Take a screenshot of current stale values BEFORE restart — attach to ServiceNow ticket.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Trigger service restart or recalculation job for the affected component.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Monitor restart — confirm service comes back healthy (check health endpoint / admin dashboard).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Validate: spot-check 3-5 accounts reported in the ticket — confirm balances/MEVs now correct.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Compare post-restart values against source system (GLASS / Cash MIS) for sanity check.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values still wrong after restart — escalate: likely a data feed issue (go to Section 3.7).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Document restart time, by whom, and validation results in Technician Notes.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Product Tagging / Re-tagging Issue  [Type C]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Sherlock is not reflecting a product tag change (e.g. Managed → NIB) that was made in Cash MIS or upstream system.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Investigation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Get exact account #, LE, old tag, new tag, and effective date from the ticket.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Verify the tag change is confirmed in Cash MIS — check change log for that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Check Sherlock&amp;#x2019;s current product tag for the account — does it still show the old tag?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Check the Cash MIS → Sherlock data feed: was the re-tagging event picked up in the latest feed run?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feed did not pick up the event: manually trigger a re-tag sync for the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feed picked it up but Sherlock didn&amp;#x2019;t apply it: check mapping config (Cash MIS tag → Sherlock tag).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After fix: validate all downstream calculations (interest, NII, pricing) re-run correctly from re-tag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Confirm with requester that Sherlock now shows correct tag and downstream values are correct.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Cash Investigation Data Request  [Type D]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Example: SCTASK44027587 — Request for cash investigation data for select accounts.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Data Request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Clarify scope: which accounts, which date range, which fields (balances, rates, NII, product tags)?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Check if a standard report/extract already exists for this data type — avoid custom queries if possible.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standard report: guide requester to the Sherlock report location and filter criteria.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custom extract needed: confirm approval (data classification — does this contain client data?).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Run the data extract — validate record counts make sense before sending.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Deliver via approved channel (not email if client account data — use secure file transfer or attach to ticket).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Document what was extracted, date range, and delivery method in Technician Notes.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Missing / Unknown Security Account  [Type E]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Example: SCTASK42956799 — Security account appears as &amp;#x2018;Unknown&amp;#x2019; on Sherlock.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Investigation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Get the exact account identifier / security account number from the ticket.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Confirm the account exists in the source system (GLASS / reference data system).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Search Sherlock&amp;#x2019;s reference data — is the account in the reference table?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missing from reference table: check if the account is new (onboarded after last reference data refresh).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account is new: trigger reference data reload / onboarding job for the account.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account exists but shows as Unknown: check the account → security mapping (may be a null or unmatched key).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Fix the mapping or trigger re-load; validate account resolves correctly in Sherlock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Test: search for the account in Sherlock — confirm it no longer shows as Unknown.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Alternative Fund Services Analytics  [Type F]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Example: SCTASK43573750 — Alternative Fund Services Analytics data issue.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Investigation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Identify which AFS metric is wrong (NAV, allocations, fund performance, fee calculation).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Check the AFS data feed last successful run time — was yesterday&amp;#x2019;s data loaded?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Compare Sherlock AFS output against the authoritative AFS source for 2-3 funds.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feed-level issue: escalate to data engineering (ETL/Bob job for AFS feed).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calculation issue: check Sherlock AFS calculation config for the fund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Validate fix across a sample of affected funds before closing.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Data Feed / Pipeline Latency  [Type G]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Sherlock is showing stale data because the upstream ETL feed has not run or is delayed.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Investigation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Check Sherlock data feed dashboard — identify which feed is delayed (GLASS, Cash MIS, reference data, AFS).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Check the ETL/Bob job scheduler — did the job run? What was the exit status?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job failed: check job logs for the error. Common causes: source unavailable, schema change, timeout.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job is still running (stuck): check for locks / resource contention.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Restart the failed job if safe to do so (check idempotency — can it be re-run without duplicates?).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Monitor re-run to completion — confirm data lands in Hydra/target correctly.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Validate Sherlock picks up the new data and shows current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If recurring: create follow-up Jira ticket for root cause investigation (alerting / retry mechanism).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Escalation Matrix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this when the issue is beyond Technician-level resolution.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360"/>
        <w:gridCol w:w="1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Escalate 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Impact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Sherlock pricing engine bug (not config/data)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Sherlock Dev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ticket + ServiceNow escalation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Pause SLA clock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GLASS pricing data incorrect at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GLASS Support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 GLASS support ticket; link to SCTASK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Note dependency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 MIS re-tag not processed upstream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Cash MIS Operations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Jira; attach evidence from Cash MIS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Note dependency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ETL/Bob job failure needing code fix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Engineering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bug ticket with logs attached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P2 → escalate same 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incident — widespread data outage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Incident Manager + Tech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+ incident bridge immediately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P1 SLA: 1 hour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Compliance/regulatory data integrity concern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 Lead + Compliance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phone escalation — do not delay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Regulatory priority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Closure &amp; Customer Communication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Before Closing Any 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 identified and documented in Technician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applied and validated — spot-check at least 3 accounts/values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Communication tab updated with resolution summary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related open issues that should be linked or followed 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recurring issue: follow-up Jira ticket created for permanent fix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schema/config change was made: change documented in Confluence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ServiceNow ticket State set to Resolved (not just Work In Progress)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Resolution Communication Template</w:t>
      </w:r>
    </w:p>
    <w:p>
      <w:pPr>
        <w:pBdr>
          <w:left w:val="single" w:color="375623" w:sz="12" w:space="4"/>
        </w:pBdr>
        <w:shd w:fill="E2EFDA" w:val="clear"/>
        <w:spacing w:after="60" w:before="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Resolution update for [SCTASK#]:
Issue: [Brief restatement of the reported issue]
Root Cause: [What caused it — e.g. Sherlock data feed did not pick up the Managed → NIB re-tag for account [#] effective [date]]
Action Taken: [What was done — e.g. triggered re-tag sync for account [#]; GLASS pricing (EFFR-4bps) is now correctly reflected in Sherlock from [date]]
Validation: [How it was verified — e.g. checked NII output for [date range]; values now align with GLASS source]
If you observe any further discrepancy, please reopen this ticket. Thank you.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Quick Reference</w:t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Key Systems &amp;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System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Sherlock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Securities Services Analytics Platform — the primary analytics system this team supports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Pricing source system — authoritative for interest rates and pricing (e.g. EFFR-4bps)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Cash MIS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 Information System for cash products — owns product tagging (Managed, NIB, ADB)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Non-Interest Bearing — product tag for accounts that should not accrue interest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Daily Balance — balance calculation basis for certain cash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Market/Economic Value — a balance or valuation metric tracked in Sherlock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Interest Income — income metric driven by account balance and interest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 Federal Funds Rate — benchmark rate used in pricing (e.g. EFFR-4bps = EFFR minus 4 basis points)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Entity — e.g. LE 802 = New York Branch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SCTASK / RITM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ServiceNow task (SCTASK) and request item (RITM) — the ticket system used for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KB0240708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Sherlock operational procedure / knowledge base article (v1.0)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AI Prompt Templates for Issue Analysis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these in Claude / GPT to help analyse a complex ticket faster: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7B2D8B" w:sz="12" w:space="4"/>
        </w:pBdr>
        <w:shd w:fill="F3E6FF" w:val="clear"/>
        <w:spacing w:after="40" w:before="60"/>
      </w:pPr>
      <w:r>
        <w:rPr>
          <w:rFonts w:ascii="Arial" w:cs="Arial" w:eastAsia="Arial" w:hAnsi="Arial"/>
          <w:b/>
          <w:bCs/>
          <w:color w:val="7B2D8B"/>
          <w:sz w:val="18"/>
          <w:szCs w:val="18"/>
        </w:rPr>
        <w:t xml:space="preserve">Prompt A — Root Cause Analysis:</w:t>
      </w:r>
    </w:p>
    <w:p>
      <w:pPr>
        <w:pBdr>
          <w:left w:val="single" w:color="7B2D8B" w:sz="12" w:space="4"/>
        </w:pBdr>
        <w:shd w:fill="F3E6FF" w:val="clear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 have a Sherlock support ticket: [paste full description]. The platform is Sherlock (Global Securities Services Analytics). Affected account: [#], LE: [#], issue type: [interest rate / balance / tagging]. List the 3-5 most likely root causes, and for each: what query or check would confirm it, and what the fix would be.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7B2D8B" w:sz="12" w:space="4"/>
        </w:pBdr>
        <w:shd w:fill="F3E6FF" w:val="clear"/>
        <w:spacing w:after="40" w:before="60"/>
      </w:pPr>
      <w:r>
        <w:rPr>
          <w:rFonts w:ascii="Arial" w:cs="Arial" w:eastAsia="Arial" w:hAnsi="Arial"/>
          <w:b/>
          <w:bCs/>
          <w:color w:val="7B2D8B"/>
          <w:sz w:val="18"/>
          <w:szCs w:val="18"/>
        </w:rPr>
        <w:t xml:space="preserve">Prompt B — Customer Communication Draft:</w:t>
      </w:r>
    </w:p>
    <w:p>
      <w:pPr>
        <w:pBdr>
          <w:left w:val="single" w:color="7B2D8B" w:sz="12" w:space="4"/>
        </w:pBdr>
        <w:shd w:fill="F3E6FF" w:val="clear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Write a professional customer communication for a resolved Sherlock support ticket. Issue: [describe]. Root cause: [describe]. Fix taken: [describe]. Validation: [describe]. Keep it under 150 words, professional tone, no jargon.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7B2D8B" w:sz="12" w:space="4"/>
        </w:pBdr>
        <w:shd w:fill="F3E6FF" w:val="clear"/>
        <w:spacing w:after="40" w:before="60"/>
      </w:pPr>
      <w:r>
        <w:rPr>
          <w:rFonts w:ascii="Arial" w:cs="Arial" w:eastAsia="Arial" w:hAnsi="Arial"/>
          <w:b/>
          <w:bCs/>
          <w:color w:val="7B2D8B"/>
          <w:sz w:val="18"/>
          <w:szCs w:val="18"/>
        </w:rPr>
        <w:t xml:space="preserve">Prompt C — Impact Assessment:</w:t>
      </w:r>
    </w:p>
    <w:p>
      <w:pPr>
        <w:pBdr>
          <w:left w:val="single" w:color="7B2D8B" w:sz="12" w:space="4"/>
        </w:pBdr>
        <w:shd w:fill="F3E6FF" w:val="clear"/>
        <w:spacing w:after="6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For a Sherlock data issue where [describe issue], help me assess: (1) which downstream reports/dashboards might be affected, (2) which other accounts might have the same problem, (3) what the NII financial impact might be, and (4) whether this needs a regulatory notification.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— End of Runbook —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16"/>
          <w:szCs w:val="16"/>
        </w:rPr>
        <w:t xml:space="preserve">Document Owner: CIB_SST_ASUP_Sherlock_Technician  |  Review: Quarterly  |  Ref: KB0240708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INTERNAL USE ONLY  —  Sherlock (Global Securities Services Analytics Platform)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CIB Sherlock Support — Production Issue Runbook</w:t>
    </w:r>
    <w:r>
      <w:rPr>
        <w:rFonts w:ascii="Arial" w:cs="Arial" w:eastAsia="Arial" w:hAnsi="Arial"/>
        <w:color w:val="888888"/>
        <w:sz w:val="18"/>
        <w:szCs w:val="18"/>
      </w:rPr>
      <w:t xml:space="preserve">    |    Assignment Group: CIB_SST_ASUP_Sherlock_Technician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2026-04-30T06:14:47.035Z</dcterms:created>
  <dcterms:modified xsi:type="dcterms:W3CDTF">2026-04-30T06:14:47.036Z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