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134FB" w14:textId="77FB738C" w:rsidR="00E611B5" w:rsidRDefault="00E611B5" w:rsidP="00E611B5">
      <w:pPr>
        <w:shd w:val="clear" w:color="auto" w:fill="FFFFFF"/>
        <w:spacing w:after="0" w:line="240" w:lineRule="auto"/>
        <w:outlineLvl w:val="0"/>
        <w:rPr>
          <w:rFonts w:ascii="Segoe UI" w:eastAsia="Times New Roman" w:hAnsi="Segoe UI" w:cs="Segoe UI"/>
          <w:b/>
          <w:bCs/>
          <w:color w:val="000000"/>
          <w:kern w:val="36"/>
          <w:sz w:val="48"/>
          <w:szCs w:val="48"/>
          <w:lang w:eastAsia="en-IN"/>
        </w:rPr>
      </w:pPr>
      <w:bookmarkStart w:id="0" w:name="_GoBack"/>
      <w:bookmarkEnd w:id="0"/>
      <w:r w:rsidRPr="00E611B5">
        <w:rPr>
          <w:rFonts w:ascii="Segoe UI" w:eastAsia="Times New Roman" w:hAnsi="Segoe UI" w:cs="Segoe UI"/>
          <w:b/>
          <w:bCs/>
          <w:color w:val="000000"/>
          <w:kern w:val="36"/>
          <w:sz w:val="48"/>
          <w:szCs w:val="48"/>
          <w:lang w:eastAsia="en-IN"/>
        </w:rPr>
        <w:t>Prepare and visualize data without writing code in Azure Machine Learning</w:t>
      </w:r>
    </w:p>
    <w:p w14:paraId="048CBED8" w14:textId="2682170C" w:rsidR="00E611B5" w:rsidRDefault="00E611B5" w:rsidP="00E611B5">
      <w:pPr>
        <w:shd w:val="clear" w:color="auto" w:fill="FFFFFF"/>
        <w:spacing w:after="0" w:line="240" w:lineRule="auto"/>
        <w:outlineLvl w:val="0"/>
        <w:rPr>
          <w:rFonts w:ascii="Segoe UI" w:eastAsia="Times New Roman" w:hAnsi="Segoe UI" w:cs="Segoe UI"/>
          <w:b/>
          <w:bCs/>
          <w:color w:val="000000"/>
          <w:kern w:val="36"/>
          <w:sz w:val="48"/>
          <w:szCs w:val="48"/>
          <w:lang w:eastAsia="en-IN"/>
        </w:rPr>
      </w:pPr>
    </w:p>
    <w:p w14:paraId="67BAF223" w14:textId="254CB375" w:rsidR="00E611B5" w:rsidRDefault="00E611B5" w:rsidP="00E611B5">
      <w:pPr>
        <w:pStyle w:val="Heading1"/>
      </w:pPr>
      <w:proofErr w:type="gramStart"/>
      <w:r>
        <w:t>Introduction :</w:t>
      </w:r>
      <w:proofErr w:type="gramEnd"/>
      <w:r>
        <w:t xml:space="preserve"> </w:t>
      </w:r>
    </w:p>
    <w:p w14:paraId="72B85264" w14:textId="77777777" w:rsidR="00E611B5" w:rsidRPr="00E611B5" w:rsidRDefault="00E611B5" w:rsidP="00E611B5">
      <w:pPr>
        <w:shd w:val="clear" w:color="auto" w:fill="FFFFFF"/>
        <w:spacing w:before="100" w:beforeAutospacing="1" w:after="0" w:line="240" w:lineRule="auto"/>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Prepare and visualize your data in the drag-and-drop visual interface (preview) for Azure Machine Learning. The data you'll use includes entries for various individual automobiles, including information such as make, model, technical specifications, and price.</w:t>
      </w:r>
    </w:p>
    <w:p w14:paraId="243DB2D4" w14:textId="77777777" w:rsidR="00E611B5" w:rsidRPr="00E611B5" w:rsidRDefault="00E611B5" w:rsidP="00E611B5">
      <w:pPr>
        <w:shd w:val="clear" w:color="auto" w:fill="FFFFFF"/>
        <w:spacing w:before="100" w:beforeAutospacing="1" w:after="0" w:line="240" w:lineRule="auto"/>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 xml:space="preserve">In this </w:t>
      </w:r>
      <w:proofErr w:type="spellStart"/>
      <w:r w:rsidRPr="00E611B5">
        <w:rPr>
          <w:rFonts w:ascii="Segoe UI" w:eastAsia="Times New Roman" w:hAnsi="Segoe UI" w:cs="Segoe UI"/>
          <w:color w:val="000000"/>
          <w:sz w:val="24"/>
          <w:szCs w:val="24"/>
          <w:lang w:eastAsia="en-IN"/>
        </w:rPr>
        <w:t>quickstart</w:t>
      </w:r>
      <w:proofErr w:type="spellEnd"/>
      <w:r w:rsidRPr="00E611B5">
        <w:rPr>
          <w:rFonts w:ascii="Segoe UI" w:eastAsia="Times New Roman" w:hAnsi="Segoe UI" w:cs="Segoe UI"/>
          <w:color w:val="000000"/>
          <w:sz w:val="24"/>
          <w:szCs w:val="24"/>
          <w:lang w:eastAsia="en-IN"/>
        </w:rPr>
        <w:t xml:space="preserve"> you'll explore and prepare data:</w:t>
      </w:r>
    </w:p>
    <w:p w14:paraId="6E022317" w14:textId="77777777" w:rsidR="00E611B5" w:rsidRPr="00E611B5" w:rsidRDefault="00E611B5" w:rsidP="00E611B5">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Create your first experiment to add and preview data</w:t>
      </w:r>
    </w:p>
    <w:p w14:paraId="63090C69" w14:textId="77777777" w:rsidR="00E611B5" w:rsidRPr="00E611B5" w:rsidRDefault="00E611B5" w:rsidP="00E611B5">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Prepare the data by removing missing values</w:t>
      </w:r>
    </w:p>
    <w:p w14:paraId="6D2DF714" w14:textId="77777777" w:rsidR="00E611B5" w:rsidRPr="00E611B5" w:rsidRDefault="00E611B5" w:rsidP="00E611B5">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Run the experiment</w:t>
      </w:r>
    </w:p>
    <w:p w14:paraId="176C996D" w14:textId="77777777" w:rsidR="00E611B5" w:rsidRPr="00E611B5" w:rsidRDefault="00E611B5" w:rsidP="00E611B5">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Visualize the resulting data</w:t>
      </w:r>
    </w:p>
    <w:p w14:paraId="0A8D47C7" w14:textId="07FD8EF5" w:rsidR="00E611B5" w:rsidRPr="00E611B5" w:rsidRDefault="00E611B5" w:rsidP="00E611B5">
      <w:pPr>
        <w:shd w:val="clear" w:color="auto" w:fill="FFFFFF"/>
        <w:spacing w:before="100" w:beforeAutospacing="1" w:after="0" w:line="240" w:lineRule="auto"/>
        <w:rPr>
          <w:rFonts w:ascii="Segoe UI" w:eastAsia="Times New Roman" w:hAnsi="Segoe UI" w:cs="Segoe UI"/>
          <w:color w:val="000000"/>
          <w:sz w:val="24"/>
          <w:szCs w:val="24"/>
          <w:lang w:eastAsia="en-IN"/>
        </w:rPr>
      </w:pPr>
      <w:r w:rsidRPr="00E611B5">
        <w:rPr>
          <w:rFonts w:ascii="Segoe UI" w:eastAsia="Times New Roman" w:hAnsi="Segoe UI" w:cs="Segoe UI"/>
          <w:color w:val="000000"/>
          <w:sz w:val="24"/>
          <w:szCs w:val="24"/>
          <w:lang w:eastAsia="en-IN"/>
        </w:rPr>
        <w:t>If you're brand new to machine learning, the video series </w:t>
      </w:r>
      <w:hyperlink r:id="rId5" w:history="1">
        <w:r w:rsidRPr="00E611B5">
          <w:rPr>
            <w:rFonts w:ascii="Segoe UI" w:eastAsia="Times New Roman" w:hAnsi="Segoe UI" w:cs="Segoe UI"/>
            <w:color w:val="0000FF"/>
            <w:sz w:val="24"/>
            <w:szCs w:val="24"/>
            <w:u w:val="single"/>
            <w:lang w:eastAsia="en-IN"/>
          </w:rPr>
          <w:t>Data Science for Beginners</w:t>
        </w:r>
      </w:hyperlink>
      <w:r w:rsidRPr="00E611B5">
        <w:rPr>
          <w:rFonts w:ascii="Segoe UI" w:eastAsia="Times New Roman" w:hAnsi="Segoe UI" w:cs="Segoe UI"/>
          <w:color w:val="000000"/>
          <w:sz w:val="24"/>
          <w:szCs w:val="24"/>
          <w:lang w:eastAsia="en-IN"/>
        </w:rPr>
        <w:t> is a great introduction to machine learning.</w:t>
      </w:r>
    </w:p>
    <w:p w14:paraId="1C4BE160" w14:textId="77777777" w:rsidR="00E611B5" w:rsidRDefault="00E611B5" w:rsidP="00E611B5">
      <w:pPr>
        <w:pStyle w:val="Heading1"/>
      </w:pPr>
      <w:r>
        <w:t>Create a workspace</w:t>
      </w:r>
    </w:p>
    <w:p w14:paraId="18DF8797"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Sign in to the </w:t>
      </w:r>
      <w:hyperlink r:id="rId6" w:history="1">
        <w:r>
          <w:rPr>
            <w:rStyle w:val="Hyperlink"/>
            <w:rFonts w:ascii="Segoe UI" w:hAnsi="Segoe UI" w:cs="Segoe UI"/>
          </w:rPr>
          <w:t>Azure portal</w:t>
        </w:r>
      </w:hyperlink>
      <w:r>
        <w:rPr>
          <w:rFonts w:ascii="Segoe UI" w:hAnsi="Segoe UI" w:cs="Segoe UI"/>
          <w:color w:val="000000"/>
        </w:rPr>
        <w:t> by using the credentials for the Azure subscription you use.</w:t>
      </w:r>
    </w:p>
    <w:p w14:paraId="52615DD5" w14:textId="0E384571"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040FD6B3" wp14:editId="0C546FF2">
            <wp:extent cx="4283710" cy="2670081"/>
            <wp:effectExtent l="0" t="0" r="2540" b="0"/>
            <wp:docPr id="27" name="Picture 27" descr="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port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5769" cy="2671364"/>
                    </a:xfrm>
                    <a:prstGeom prst="rect">
                      <a:avLst/>
                    </a:prstGeom>
                    <a:noFill/>
                    <a:ln>
                      <a:noFill/>
                    </a:ln>
                  </pic:spPr>
                </pic:pic>
              </a:graphicData>
            </a:graphic>
          </wp:inline>
        </w:drawing>
      </w:r>
    </w:p>
    <w:p w14:paraId="7C599422"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upper-left corner of the portal, select </w:t>
      </w:r>
      <w:r>
        <w:rPr>
          <w:rStyle w:val="Strong"/>
          <w:rFonts w:ascii="Segoe UI" w:hAnsi="Segoe UI" w:cs="Segoe UI"/>
          <w:color w:val="000000"/>
        </w:rPr>
        <w:t>Create a resource</w:t>
      </w:r>
      <w:r>
        <w:rPr>
          <w:rFonts w:ascii="Segoe UI" w:hAnsi="Segoe UI" w:cs="Segoe UI"/>
          <w:color w:val="000000"/>
        </w:rPr>
        <w:t>.</w:t>
      </w:r>
    </w:p>
    <w:p w14:paraId="1394E1CD" w14:textId="49250216"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6EAC35AA" wp14:editId="79623F58">
            <wp:extent cx="2298700" cy="2609850"/>
            <wp:effectExtent l="0" t="0" r="6350" b="0"/>
            <wp:docPr id="26" name="Picture 26" descr="Create a resource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resource in Azure por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0" cy="2609850"/>
                    </a:xfrm>
                    <a:prstGeom prst="rect">
                      <a:avLst/>
                    </a:prstGeom>
                    <a:noFill/>
                    <a:ln>
                      <a:noFill/>
                    </a:ln>
                  </pic:spPr>
                </pic:pic>
              </a:graphicData>
            </a:graphic>
          </wp:inline>
        </w:drawing>
      </w:r>
    </w:p>
    <w:p w14:paraId="51A73C47"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In the search bar, enter </w:t>
      </w:r>
      <w:r>
        <w:rPr>
          <w:rStyle w:val="Strong"/>
          <w:rFonts w:ascii="Segoe UI" w:hAnsi="Segoe UI" w:cs="Segoe UI"/>
          <w:color w:val="000000"/>
        </w:rPr>
        <w:t>Machine Learning</w:t>
      </w:r>
      <w:r>
        <w:rPr>
          <w:rFonts w:ascii="Segoe UI" w:hAnsi="Segoe UI" w:cs="Segoe UI"/>
          <w:color w:val="000000"/>
        </w:rPr>
        <w:t>. Select the </w:t>
      </w:r>
      <w:r>
        <w:rPr>
          <w:rStyle w:val="Strong"/>
          <w:rFonts w:ascii="Segoe UI" w:hAnsi="Segoe UI" w:cs="Segoe UI"/>
          <w:color w:val="000000"/>
        </w:rPr>
        <w:t>Machine Learning service workspace</w:t>
      </w:r>
      <w:r>
        <w:rPr>
          <w:rFonts w:ascii="Segoe UI" w:hAnsi="Segoe UI" w:cs="Segoe UI"/>
          <w:color w:val="000000"/>
        </w:rPr>
        <w:t> search result.</w:t>
      </w:r>
    </w:p>
    <w:p w14:paraId="17C06296" w14:textId="332BCE74"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F93B424" wp14:editId="7CBB2949">
            <wp:extent cx="5731510" cy="2477135"/>
            <wp:effectExtent l="0" t="0" r="2540" b="0"/>
            <wp:docPr id="25" name="Picture 25" descr="Search for a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rch for a work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4A92D275"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ML service workspace</w:t>
      </w:r>
      <w:r>
        <w:rPr>
          <w:rFonts w:ascii="Segoe UI" w:hAnsi="Segoe UI" w:cs="Segoe UI"/>
          <w:color w:val="000000"/>
        </w:rPr>
        <w:t> pane, scroll to the bottom and select </w:t>
      </w:r>
      <w:r>
        <w:rPr>
          <w:rStyle w:val="Strong"/>
          <w:rFonts w:ascii="Segoe UI" w:hAnsi="Segoe UI" w:cs="Segoe UI"/>
          <w:color w:val="000000"/>
        </w:rPr>
        <w:t>Create</w:t>
      </w:r>
      <w:r>
        <w:rPr>
          <w:rFonts w:ascii="Segoe UI" w:hAnsi="Segoe UI" w:cs="Segoe UI"/>
          <w:color w:val="000000"/>
        </w:rPr>
        <w:t> to begin.</w:t>
      </w:r>
    </w:p>
    <w:p w14:paraId="7DA0B4A8" w14:textId="2DCB2FDC"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4072ACCF" wp14:editId="4624BC56">
            <wp:extent cx="3613150" cy="4098137"/>
            <wp:effectExtent l="0" t="0" r="6350" b="0"/>
            <wp:docPr id="24" name="Picture 24"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089" cy="4112813"/>
                    </a:xfrm>
                    <a:prstGeom prst="rect">
                      <a:avLst/>
                    </a:prstGeom>
                    <a:noFill/>
                    <a:ln>
                      <a:noFill/>
                    </a:ln>
                  </pic:spPr>
                </pic:pic>
              </a:graphicData>
            </a:graphic>
          </wp:inline>
        </w:drawing>
      </w:r>
    </w:p>
    <w:p w14:paraId="193F8F4A"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ML service workspace</w:t>
      </w:r>
      <w:r>
        <w:rPr>
          <w:rFonts w:ascii="Segoe UI" w:hAnsi="Segoe UI" w:cs="Segoe UI"/>
          <w:color w:val="000000"/>
        </w:rPr>
        <w:t> pane, configure your workspace.</w:t>
      </w:r>
    </w:p>
    <w:tbl>
      <w:tblPr>
        <w:tblW w:w="9360" w:type="dxa"/>
        <w:tblInd w:w="570" w:type="dxa"/>
        <w:tblCellMar>
          <w:top w:w="15" w:type="dxa"/>
          <w:left w:w="15" w:type="dxa"/>
          <w:bottom w:w="15" w:type="dxa"/>
          <w:right w:w="15" w:type="dxa"/>
        </w:tblCellMar>
        <w:tblLook w:val="04A0" w:firstRow="1" w:lastRow="0" w:firstColumn="1" w:lastColumn="0" w:noHBand="0" w:noVBand="1"/>
      </w:tblPr>
      <w:tblGrid>
        <w:gridCol w:w="1732"/>
        <w:gridCol w:w="7628"/>
      </w:tblGrid>
      <w:tr w:rsidR="00E611B5" w14:paraId="1ADC3665" w14:textId="77777777" w:rsidTr="00E611B5">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3668BFE8" w14:textId="77777777" w:rsidR="00E611B5" w:rsidRDefault="00E611B5">
            <w:pPr>
              <w:rPr>
                <w:rFonts w:ascii="Times New Roman" w:hAnsi="Times New Roman" w:cs="Times New Roman"/>
                <w:b/>
                <w:bCs/>
              </w:rPr>
            </w:pPr>
            <w:r>
              <w:rPr>
                <w:b/>
                <w:bCs/>
              </w:rPr>
              <w:t>Field</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6B96FFB2" w14:textId="77777777" w:rsidR="00E611B5" w:rsidRDefault="00E611B5">
            <w:pPr>
              <w:rPr>
                <w:b/>
                <w:bCs/>
              </w:rPr>
            </w:pPr>
            <w:r>
              <w:rPr>
                <w:b/>
                <w:bCs/>
              </w:rPr>
              <w:t>Description</w:t>
            </w:r>
          </w:p>
        </w:tc>
      </w:tr>
      <w:tr w:rsidR="00E611B5" w14:paraId="43C61FE3" w14:textId="77777777" w:rsidTr="00E611B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0D1F755F" w14:textId="77777777" w:rsidR="00E611B5" w:rsidRDefault="00E611B5">
            <w:r>
              <w:t>Workspace name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0AE6653A" w14:textId="77777777" w:rsidR="00E611B5" w:rsidRDefault="00E611B5">
            <w:r>
              <w:t>Enter a unique name that identifies your workspace. In this example, we use </w:t>
            </w:r>
            <w:r>
              <w:rPr>
                <w:rStyle w:val="Strong"/>
              </w:rPr>
              <w:t>docs-</w:t>
            </w:r>
            <w:proofErr w:type="spellStart"/>
            <w:r>
              <w:rPr>
                <w:rStyle w:val="Strong"/>
              </w:rPr>
              <w:t>ws</w:t>
            </w:r>
            <w:proofErr w:type="spellEnd"/>
            <w:r>
              <w:t>. Names must be unique across the resource group. Use a name that's easy to recall and differentiate from workspaces created by others.</w:t>
            </w:r>
          </w:p>
        </w:tc>
      </w:tr>
      <w:tr w:rsidR="00E611B5" w14:paraId="03684352" w14:textId="77777777" w:rsidTr="00E611B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2C21BB0" w14:textId="77777777" w:rsidR="00E611B5" w:rsidRDefault="00E611B5">
            <w:r>
              <w:t>Subscription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0BACE8B6" w14:textId="77777777" w:rsidR="00E611B5" w:rsidRDefault="00E611B5">
            <w:r>
              <w:t>Select the Azure subscription that you want to use.</w:t>
            </w:r>
          </w:p>
        </w:tc>
      </w:tr>
      <w:tr w:rsidR="00E611B5" w14:paraId="5698783B" w14:textId="77777777" w:rsidTr="00E611B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1EB52EA" w14:textId="77777777" w:rsidR="00E611B5" w:rsidRDefault="00E611B5">
            <w:r>
              <w:t>Resource group</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4BD8C8B4" w14:textId="77777777" w:rsidR="00E611B5" w:rsidRDefault="00E611B5">
            <w:r>
              <w:t xml:space="preserve">Use an existing resource group in your </w:t>
            </w:r>
            <w:proofErr w:type="gramStart"/>
            <w:r>
              <w:t>subscription, or</w:t>
            </w:r>
            <w:proofErr w:type="gramEnd"/>
            <w:r>
              <w:t xml:space="preserve"> enter a name to create a new resource group. A resource group is a container that holds related resources for an Azure solution. In this example, we use </w:t>
            </w:r>
            <w:r>
              <w:rPr>
                <w:rStyle w:val="Strong"/>
              </w:rPr>
              <w:t>docs-</w:t>
            </w:r>
            <w:proofErr w:type="spellStart"/>
            <w:r>
              <w:rPr>
                <w:rStyle w:val="Strong"/>
              </w:rPr>
              <w:t>aml</w:t>
            </w:r>
            <w:proofErr w:type="spellEnd"/>
            <w:r>
              <w:t>.</w:t>
            </w:r>
          </w:p>
        </w:tc>
      </w:tr>
      <w:tr w:rsidR="00E611B5" w14:paraId="792233A3" w14:textId="77777777" w:rsidTr="00E611B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2495D48" w14:textId="77777777" w:rsidR="00E611B5" w:rsidRDefault="00E611B5">
            <w:r>
              <w:t>Location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438C5192" w14:textId="77777777" w:rsidR="00E611B5" w:rsidRDefault="00E611B5">
            <w:r>
              <w:t>Select the location closest to your users and the data resources. This location is where the workspace is created.</w:t>
            </w:r>
          </w:p>
        </w:tc>
      </w:tr>
    </w:tbl>
    <w:p w14:paraId="3024001B" w14:textId="53D3DC5E"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0A5C51FA" wp14:editId="2919932B">
            <wp:extent cx="1694530" cy="2997200"/>
            <wp:effectExtent l="0" t="0" r="1270" b="0"/>
            <wp:docPr id="23" name="Picture 23" descr="Creat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work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7714" cy="3002831"/>
                    </a:xfrm>
                    <a:prstGeom prst="rect">
                      <a:avLst/>
                    </a:prstGeom>
                    <a:noFill/>
                    <a:ln>
                      <a:noFill/>
                    </a:ln>
                  </pic:spPr>
                </pic:pic>
              </a:graphicData>
            </a:graphic>
          </wp:inline>
        </w:drawing>
      </w:r>
    </w:p>
    <w:p w14:paraId="7024EA71"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To start the creation process, select </w:t>
      </w:r>
      <w:r>
        <w:rPr>
          <w:rStyle w:val="Strong"/>
          <w:rFonts w:ascii="Segoe UI" w:hAnsi="Segoe UI" w:cs="Segoe UI"/>
          <w:color w:val="000000"/>
        </w:rPr>
        <w:t>Create</w:t>
      </w:r>
      <w:r>
        <w:rPr>
          <w:rFonts w:ascii="Segoe UI" w:hAnsi="Segoe UI" w:cs="Segoe UI"/>
          <w:color w:val="000000"/>
        </w:rPr>
        <w:t>. It can take a few moments to create the workspace.</w:t>
      </w:r>
    </w:p>
    <w:p w14:paraId="5342DAB3"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To check on the status of the deployment, select the Notifications icon, </w:t>
      </w:r>
      <w:r>
        <w:rPr>
          <w:rStyle w:val="Strong"/>
          <w:rFonts w:ascii="Segoe UI" w:hAnsi="Segoe UI" w:cs="Segoe UI"/>
          <w:color w:val="000000"/>
        </w:rPr>
        <w:t>bell</w:t>
      </w:r>
      <w:r>
        <w:rPr>
          <w:rFonts w:ascii="Segoe UI" w:hAnsi="Segoe UI" w:cs="Segoe UI"/>
          <w:color w:val="000000"/>
        </w:rPr>
        <w:t>, on the toolbar.</w:t>
      </w:r>
    </w:p>
    <w:p w14:paraId="46CCE35D" w14:textId="77777777" w:rsidR="00E611B5" w:rsidRDefault="00E611B5" w:rsidP="00E611B5">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 xml:space="preserve">When the process is finished, a deployment success message appears. It's also </w:t>
      </w:r>
      <w:proofErr w:type="gramStart"/>
      <w:r>
        <w:rPr>
          <w:rFonts w:ascii="Segoe UI" w:hAnsi="Segoe UI" w:cs="Segoe UI"/>
          <w:color w:val="000000"/>
        </w:rPr>
        <w:t>present</w:t>
      </w:r>
      <w:proofErr w:type="gramEnd"/>
      <w:r>
        <w:rPr>
          <w:rFonts w:ascii="Segoe UI" w:hAnsi="Segoe UI" w:cs="Segoe UI"/>
          <w:color w:val="000000"/>
        </w:rPr>
        <w:t xml:space="preserve"> in the notifications section. To view the new workspace, select </w:t>
      </w:r>
      <w:r>
        <w:rPr>
          <w:rStyle w:val="Strong"/>
          <w:rFonts w:ascii="Segoe UI" w:hAnsi="Segoe UI" w:cs="Segoe UI"/>
          <w:color w:val="000000"/>
        </w:rPr>
        <w:t>Go to resource</w:t>
      </w:r>
      <w:r>
        <w:rPr>
          <w:rFonts w:ascii="Segoe UI" w:hAnsi="Segoe UI" w:cs="Segoe UI"/>
          <w:color w:val="000000"/>
        </w:rPr>
        <w:t>.</w:t>
      </w:r>
    </w:p>
    <w:p w14:paraId="3D3B3490" w14:textId="4426A91A"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12C18FF5" wp14:editId="47EC0272">
            <wp:extent cx="5731510" cy="2948940"/>
            <wp:effectExtent l="0" t="0" r="2540" b="3810"/>
            <wp:docPr id="22" name="Picture 22" descr="Workspace creat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pace creation stat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235C409F" w14:textId="77777777" w:rsidR="00E611B5" w:rsidRDefault="00E611B5" w:rsidP="00E611B5">
      <w:pPr>
        <w:pStyle w:val="Heading2"/>
        <w:shd w:val="clear" w:color="auto" w:fill="FFFFFF"/>
        <w:spacing w:before="0"/>
        <w:rPr>
          <w:rFonts w:ascii="Segoe UI" w:hAnsi="Segoe UI" w:cs="Segoe UI"/>
          <w:color w:val="000000"/>
        </w:rPr>
      </w:pPr>
      <w:r>
        <w:rPr>
          <w:rFonts w:ascii="Segoe UI" w:hAnsi="Segoe UI" w:cs="Segoe UI"/>
          <w:color w:val="000000"/>
        </w:rPr>
        <w:t>Open the visual interface webpage</w:t>
      </w:r>
    </w:p>
    <w:p w14:paraId="2527D21B" w14:textId="77777777" w:rsidR="00E611B5" w:rsidRDefault="00E611B5" w:rsidP="00E611B5">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Open your workspace in the </w:t>
      </w:r>
      <w:hyperlink r:id="rId13" w:history="1">
        <w:r>
          <w:rPr>
            <w:rStyle w:val="Hyperlink"/>
            <w:rFonts w:ascii="Segoe UI" w:hAnsi="Segoe UI" w:cs="Segoe UI"/>
          </w:rPr>
          <w:t>Azure portal</w:t>
        </w:r>
      </w:hyperlink>
      <w:r>
        <w:rPr>
          <w:rFonts w:ascii="Segoe UI" w:hAnsi="Segoe UI" w:cs="Segoe UI"/>
          <w:color w:val="000000"/>
        </w:rPr>
        <w:t>.</w:t>
      </w:r>
    </w:p>
    <w:p w14:paraId="03B40E15" w14:textId="77777777" w:rsidR="00E611B5" w:rsidRDefault="00E611B5" w:rsidP="00E611B5">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In your workspace, select </w:t>
      </w:r>
      <w:r>
        <w:rPr>
          <w:rStyle w:val="Strong"/>
          <w:rFonts w:ascii="Segoe UI" w:hAnsi="Segoe UI" w:cs="Segoe UI"/>
          <w:color w:val="000000"/>
        </w:rPr>
        <w:t>Visual interface</w:t>
      </w:r>
      <w:r>
        <w:rPr>
          <w:rFonts w:ascii="Segoe UI" w:hAnsi="Segoe UI" w:cs="Segoe UI"/>
          <w:color w:val="000000"/>
        </w:rPr>
        <w:t>. Then select </w:t>
      </w:r>
      <w:r>
        <w:rPr>
          <w:rStyle w:val="Strong"/>
          <w:rFonts w:ascii="Segoe UI" w:hAnsi="Segoe UI" w:cs="Segoe UI"/>
          <w:color w:val="000000"/>
        </w:rPr>
        <w:t>Launch visual interface</w:t>
      </w:r>
      <w:r>
        <w:rPr>
          <w:rFonts w:ascii="Segoe UI" w:hAnsi="Segoe UI" w:cs="Segoe UI"/>
          <w:color w:val="000000"/>
        </w:rPr>
        <w:t>.</w:t>
      </w:r>
    </w:p>
    <w:p w14:paraId="2D8CFEEA" w14:textId="4D3B6B2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26BC5CF5" wp14:editId="6DB4D424">
            <wp:extent cx="5731510" cy="4001135"/>
            <wp:effectExtent l="0" t="0" r="2540" b="0"/>
            <wp:docPr id="21" name="Picture 21" descr="Launch visu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unch visual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151C3532"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interface webpage opens in a new browser page.</w:t>
      </w:r>
    </w:p>
    <w:p w14:paraId="76317F00" w14:textId="77777777" w:rsidR="00E611B5" w:rsidRDefault="00E611B5" w:rsidP="00E611B5">
      <w:pPr>
        <w:pStyle w:val="Heading1"/>
      </w:pPr>
      <w:r>
        <w:t>Create your first experiment</w:t>
      </w:r>
    </w:p>
    <w:p w14:paraId="63E219E9"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The visual interface tool provides an interactive, visual place to easily build, test, and iterate on a predictive analysis model. You drag-and-drop datasets and analysis modules onto an interactive canvas, connecting them together to form an </w:t>
      </w:r>
      <w:r>
        <w:rPr>
          <w:rStyle w:val="Emphasis"/>
          <w:rFonts w:ascii="Segoe UI" w:hAnsi="Segoe UI" w:cs="Segoe UI"/>
          <w:color w:val="000000"/>
        </w:rPr>
        <w:t>experiment</w:t>
      </w:r>
      <w:r>
        <w:rPr>
          <w:rFonts w:ascii="Segoe UI" w:hAnsi="Segoe UI" w:cs="Segoe UI"/>
          <w:color w:val="000000"/>
        </w:rPr>
        <w:t>. Create your first experiment now.</w:t>
      </w:r>
    </w:p>
    <w:p w14:paraId="7408E3AC" w14:textId="5F84D83C" w:rsidR="00E611B5" w:rsidRDefault="00E611B5" w:rsidP="00E611B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bottom-left corner, select </w:t>
      </w:r>
      <w:r>
        <w:rPr>
          <w:rStyle w:val="Strong"/>
          <w:rFonts w:ascii="Segoe UI" w:hAnsi="Segoe UI" w:cs="Segoe UI"/>
          <w:color w:val="000000"/>
        </w:rPr>
        <w:t>Add New</w:t>
      </w:r>
      <w:r>
        <w:rPr>
          <w:rFonts w:ascii="Segoe UI" w:hAnsi="Segoe UI" w:cs="Segoe UI"/>
          <w:color w:val="000000"/>
        </w:rPr>
        <w:t>. </w:t>
      </w:r>
      <w:r>
        <w:rPr>
          <w:rFonts w:ascii="Segoe UI" w:hAnsi="Segoe UI" w:cs="Segoe UI"/>
          <w:noProof/>
          <w:color w:val="000000"/>
        </w:rPr>
        <w:drawing>
          <wp:inline distT="0" distB="0" distL="0" distR="0" wp14:anchorId="2346EA43" wp14:editId="7CB5A4EB">
            <wp:extent cx="5731510" cy="3981450"/>
            <wp:effectExtent l="0" t="0" r="2540" b="0"/>
            <wp:docPr id="20" name="Picture 20" descr="Add new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new experi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14:paraId="14132A22" w14:textId="77777777" w:rsidR="00E611B5" w:rsidRDefault="00E611B5" w:rsidP="00E611B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Blank Experiment</w:t>
      </w:r>
      <w:r>
        <w:rPr>
          <w:rFonts w:ascii="Segoe UI" w:hAnsi="Segoe UI" w:cs="Segoe UI"/>
          <w:color w:val="000000"/>
        </w:rPr>
        <w:t>.</w:t>
      </w:r>
    </w:p>
    <w:p w14:paraId="3E441C84" w14:textId="77777777" w:rsidR="00E611B5" w:rsidRDefault="00E611B5" w:rsidP="00E611B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Your experiment is given a default name. Select this text and rename it to "</w:t>
      </w:r>
      <w:proofErr w:type="spellStart"/>
      <w:r>
        <w:rPr>
          <w:rFonts w:ascii="Segoe UI" w:hAnsi="Segoe UI" w:cs="Segoe UI"/>
          <w:color w:val="000000"/>
        </w:rPr>
        <w:t>Quickstart</w:t>
      </w:r>
      <w:proofErr w:type="spellEnd"/>
      <w:r>
        <w:rPr>
          <w:rFonts w:ascii="Segoe UI" w:hAnsi="Segoe UI" w:cs="Segoe UI"/>
          <w:color w:val="000000"/>
        </w:rPr>
        <w:t>-explore data." This name doesn't need to be unique.</w:t>
      </w:r>
    </w:p>
    <w:p w14:paraId="5606B657" w14:textId="77777777" w:rsidR="00E611B5" w:rsidRDefault="00E611B5" w:rsidP="00E611B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The </w:t>
      </w:r>
      <w:r>
        <w:rPr>
          <w:rStyle w:val="Strong"/>
          <w:rFonts w:ascii="Segoe UI" w:hAnsi="Segoe UI" w:cs="Segoe UI"/>
          <w:color w:val="000000"/>
        </w:rPr>
        <w:t>Mini Map</w:t>
      </w:r>
      <w:r>
        <w:rPr>
          <w:rFonts w:ascii="Segoe UI" w:hAnsi="Segoe UI" w:cs="Segoe UI"/>
          <w:color w:val="000000"/>
        </w:rPr>
        <w:t xml:space="preserve"> at the bottom of the screen is useful for viewing large experiments. You won't need it in this </w:t>
      </w:r>
      <w:proofErr w:type="spellStart"/>
      <w:r>
        <w:rPr>
          <w:rFonts w:ascii="Segoe UI" w:hAnsi="Segoe UI" w:cs="Segoe UI"/>
          <w:color w:val="000000"/>
        </w:rPr>
        <w:t>quickstart</w:t>
      </w:r>
      <w:proofErr w:type="spellEnd"/>
      <w:r>
        <w:rPr>
          <w:rFonts w:ascii="Segoe UI" w:hAnsi="Segoe UI" w:cs="Segoe UI"/>
          <w:color w:val="000000"/>
        </w:rPr>
        <w:t xml:space="preserve"> so click on the arrow at the top to minimize it.</w:t>
      </w:r>
    </w:p>
    <w:p w14:paraId="5A8DFEE5" w14:textId="79F3F32D"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7295DC36" wp14:editId="4FF4B5EC">
            <wp:extent cx="5731510" cy="3888105"/>
            <wp:effectExtent l="0" t="0" r="2540" b="0"/>
            <wp:docPr id="19" name="Picture 19" descr="Renam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e experi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14:paraId="1478887C" w14:textId="77777777" w:rsidR="00E611B5" w:rsidRDefault="00E611B5" w:rsidP="00E611B5">
      <w:pPr>
        <w:pStyle w:val="Heading2"/>
        <w:shd w:val="clear" w:color="auto" w:fill="FFFFFF"/>
        <w:spacing w:before="0"/>
        <w:rPr>
          <w:rFonts w:ascii="Segoe UI" w:hAnsi="Segoe UI" w:cs="Segoe UI"/>
          <w:color w:val="000000"/>
        </w:rPr>
      </w:pPr>
      <w:r>
        <w:rPr>
          <w:rFonts w:ascii="Segoe UI" w:hAnsi="Segoe UI" w:cs="Segoe UI"/>
          <w:color w:val="000000"/>
        </w:rPr>
        <w:t>Add data</w:t>
      </w:r>
    </w:p>
    <w:p w14:paraId="6F18C919"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The first thing you need for machine learning is data. There are several sample datasets included in this interface that you can use, or you can import data from many sources. For this example, you'll use the sample dataset </w:t>
      </w:r>
      <w:r>
        <w:rPr>
          <w:rStyle w:val="Strong"/>
          <w:rFonts w:ascii="Segoe UI" w:hAnsi="Segoe UI" w:cs="Segoe UI"/>
          <w:color w:val="000000"/>
        </w:rPr>
        <w:t>Automobile price data (Raw)</w:t>
      </w:r>
      <w:r>
        <w:rPr>
          <w:rFonts w:ascii="Segoe UI" w:hAnsi="Segoe UI" w:cs="Segoe UI"/>
          <w:color w:val="000000"/>
        </w:rPr>
        <w:t>.</w:t>
      </w:r>
    </w:p>
    <w:p w14:paraId="24E7ABEF" w14:textId="77777777" w:rsidR="00E611B5" w:rsidRDefault="00E611B5" w:rsidP="00E611B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To the left of the experiment canvas is a palette of datasets and modules. Select </w:t>
      </w:r>
      <w:r>
        <w:rPr>
          <w:rStyle w:val="Strong"/>
          <w:rFonts w:ascii="Segoe UI" w:hAnsi="Segoe UI" w:cs="Segoe UI"/>
          <w:color w:val="000000"/>
        </w:rPr>
        <w:t>Saved Datasets</w:t>
      </w:r>
      <w:r>
        <w:rPr>
          <w:rFonts w:ascii="Segoe UI" w:hAnsi="Segoe UI" w:cs="Segoe UI"/>
          <w:color w:val="000000"/>
        </w:rPr>
        <w:t> then select </w:t>
      </w:r>
      <w:r>
        <w:rPr>
          <w:rStyle w:val="Strong"/>
          <w:rFonts w:ascii="Segoe UI" w:hAnsi="Segoe UI" w:cs="Segoe UI"/>
          <w:color w:val="000000"/>
        </w:rPr>
        <w:t>Samples</w:t>
      </w:r>
      <w:r>
        <w:rPr>
          <w:rFonts w:ascii="Segoe UI" w:hAnsi="Segoe UI" w:cs="Segoe UI"/>
          <w:color w:val="000000"/>
        </w:rPr>
        <w:t> to view the available sample datasets.</w:t>
      </w:r>
    </w:p>
    <w:p w14:paraId="66BBC05F" w14:textId="77777777" w:rsidR="00E611B5" w:rsidRDefault="00E611B5" w:rsidP="00E611B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Select the dataset, </w:t>
      </w:r>
      <w:r>
        <w:rPr>
          <w:rStyle w:val="Strong"/>
          <w:rFonts w:ascii="Segoe UI" w:hAnsi="Segoe UI" w:cs="Segoe UI"/>
          <w:color w:val="000000"/>
        </w:rPr>
        <w:t>Automobile price data (raw)</w:t>
      </w:r>
      <w:r>
        <w:rPr>
          <w:rFonts w:ascii="Segoe UI" w:hAnsi="Segoe UI" w:cs="Segoe UI"/>
          <w:color w:val="000000"/>
        </w:rPr>
        <w:t>, and drag it onto the canvas.</w:t>
      </w:r>
    </w:p>
    <w:p w14:paraId="4BCFE077" w14:textId="454084AC"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7A2DF594" wp14:editId="6A89D86C">
            <wp:extent cx="5731510" cy="2211705"/>
            <wp:effectExtent l="0" t="0" r="2540" b="0"/>
            <wp:docPr id="18" name="Picture 18" descr="Drag data to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ag data to canv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00E31AEA" w14:textId="77777777" w:rsidR="00E611B5" w:rsidRDefault="00E611B5" w:rsidP="00E611B5">
      <w:pPr>
        <w:pStyle w:val="Heading1"/>
      </w:pPr>
      <w:r>
        <w:lastRenderedPageBreak/>
        <w:t>Select columns</w:t>
      </w:r>
    </w:p>
    <w:p w14:paraId="238C22C8"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Select which columns of data to work with. To start with, configure the module to show all available columns.</w:t>
      </w:r>
    </w:p>
    <w:p w14:paraId="521F06BB" w14:textId="77777777" w:rsidR="00E611B5" w:rsidRDefault="00E611B5" w:rsidP="00E611B5">
      <w:pPr>
        <w:pStyle w:val="alert-title"/>
        <w:spacing w:before="0" w:beforeAutospacing="0" w:after="0" w:afterAutospacing="0"/>
        <w:rPr>
          <w:rFonts w:ascii="Segoe UI" w:hAnsi="Segoe UI" w:cs="Segoe UI"/>
          <w:b/>
          <w:bCs/>
          <w:color w:val="000000"/>
        </w:rPr>
      </w:pPr>
      <w:r>
        <w:rPr>
          <w:rFonts w:ascii="Segoe UI" w:hAnsi="Segoe UI" w:cs="Segoe UI"/>
          <w:b/>
          <w:bCs/>
          <w:color w:val="000000"/>
        </w:rPr>
        <w:t> Tip</w:t>
      </w:r>
    </w:p>
    <w:p w14:paraId="0B52227E" w14:textId="77777777" w:rsidR="00E611B5" w:rsidRDefault="00E611B5" w:rsidP="00E611B5">
      <w:pPr>
        <w:pStyle w:val="NormalWeb"/>
        <w:spacing w:after="0" w:afterAutospacing="0"/>
        <w:rPr>
          <w:rFonts w:ascii="Segoe UI" w:hAnsi="Segoe UI" w:cs="Segoe UI"/>
          <w:color w:val="000000"/>
        </w:rPr>
      </w:pPr>
      <w:r>
        <w:rPr>
          <w:rFonts w:ascii="Segoe UI" w:hAnsi="Segoe UI" w:cs="Segoe UI"/>
          <w:color w:val="000000"/>
        </w:rPr>
        <w:t xml:space="preserve">If you know the name of the data or module you want, use the search bar at the top of the palette to find it quickly. The rest of the </w:t>
      </w:r>
      <w:proofErr w:type="spellStart"/>
      <w:r>
        <w:rPr>
          <w:rFonts w:ascii="Segoe UI" w:hAnsi="Segoe UI" w:cs="Segoe UI"/>
          <w:color w:val="000000"/>
        </w:rPr>
        <w:t>quickstart</w:t>
      </w:r>
      <w:proofErr w:type="spellEnd"/>
      <w:r>
        <w:rPr>
          <w:rFonts w:ascii="Segoe UI" w:hAnsi="Segoe UI" w:cs="Segoe UI"/>
          <w:color w:val="000000"/>
        </w:rPr>
        <w:t xml:space="preserve"> will use this shortcut.</w:t>
      </w:r>
    </w:p>
    <w:p w14:paraId="690202CE"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Type </w:t>
      </w:r>
      <w:r>
        <w:rPr>
          <w:rStyle w:val="Strong"/>
          <w:rFonts w:ascii="Segoe UI" w:hAnsi="Segoe UI" w:cs="Segoe UI"/>
          <w:color w:val="000000"/>
        </w:rPr>
        <w:t>Select</w:t>
      </w:r>
      <w:r>
        <w:rPr>
          <w:rFonts w:ascii="Segoe UI" w:hAnsi="Segoe UI" w:cs="Segoe UI"/>
          <w:color w:val="000000"/>
        </w:rPr>
        <w:t> in the Search box to find the </w:t>
      </w:r>
      <w:r>
        <w:rPr>
          <w:rStyle w:val="Strong"/>
          <w:rFonts w:ascii="Segoe UI" w:hAnsi="Segoe UI" w:cs="Segoe UI"/>
          <w:color w:val="000000"/>
        </w:rPr>
        <w:t>Select Columns in Dataset</w:t>
      </w:r>
      <w:r>
        <w:rPr>
          <w:rFonts w:ascii="Segoe UI" w:hAnsi="Segoe UI" w:cs="Segoe UI"/>
          <w:color w:val="000000"/>
        </w:rPr>
        <w:t> module.</w:t>
      </w:r>
    </w:p>
    <w:p w14:paraId="0D327A2C"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Click and drag the </w:t>
      </w:r>
      <w:r>
        <w:rPr>
          <w:rStyle w:val="Strong"/>
          <w:rFonts w:ascii="Segoe UI" w:hAnsi="Segoe UI" w:cs="Segoe UI"/>
          <w:color w:val="000000"/>
        </w:rPr>
        <w:t>Select Columns in Dataset</w:t>
      </w:r>
      <w:r>
        <w:rPr>
          <w:rFonts w:ascii="Segoe UI" w:hAnsi="Segoe UI" w:cs="Segoe UI"/>
          <w:color w:val="000000"/>
        </w:rPr>
        <w:t> onto the canvas. Drop the module below the dataset you added earlier.</w:t>
      </w:r>
    </w:p>
    <w:p w14:paraId="64859B96"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Connect the dataset to the </w:t>
      </w:r>
      <w:r>
        <w:rPr>
          <w:rStyle w:val="Strong"/>
          <w:rFonts w:ascii="Segoe UI" w:hAnsi="Segoe UI" w:cs="Segoe UI"/>
          <w:color w:val="000000"/>
        </w:rPr>
        <w:t>Select Columns in Dataset</w:t>
      </w:r>
      <w:r>
        <w:rPr>
          <w:rFonts w:ascii="Segoe UI" w:hAnsi="Segoe UI" w:cs="Segoe UI"/>
          <w:color w:val="000000"/>
        </w:rPr>
        <w:t>: click the output port of the dataset, drag to the input port of </w:t>
      </w:r>
      <w:r>
        <w:rPr>
          <w:rStyle w:val="Strong"/>
          <w:rFonts w:ascii="Segoe UI" w:hAnsi="Segoe UI" w:cs="Segoe UI"/>
          <w:color w:val="000000"/>
        </w:rPr>
        <w:t>Select Columns in Dataset</w:t>
      </w:r>
      <w:r>
        <w:rPr>
          <w:rFonts w:ascii="Segoe UI" w:hAnsi="Segoe UI" w:cs="Segoe UI"/>
          <w:color w:val="000000"/>
        </w:rPr>
        <w:t>, then release the mouse button. The dataset and module remain connected even if you move either around on the canvas.</w:t>
      </w:r>
    </w:p>
    <w:p w14:paraId="74AEACC5" w14:textId="77777777" w:rsidR="00E611B5" w:rsidRDefault="00E611B5" w:rsidP="00E611B5">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Tip</w:t>
      </w:r>
    </w:p>
    <w:p w14:paraId="6C26F541"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Datasets and modules have input and output ports represented by small circles - input ports at the top, output ports at the bottom. You create a flow of data through your experiment when you connect the output port of one module to an input port of another.</w:t>
      </w:r>
    </w:p>
    <w:p w14:paraId="2D9BA9D6"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If you have trouble connecting modules, try dragging all the way into the node you are connecting.</w:t>
      </w:r>
    </w:p>
    <w:p w14:paraId="47CF4DE2" w14:textId="114481C7" w:rsidR="00E611B5" w:rsidRDefault="00E611B5" w:rsidP="00E611B5">
      <w:pPr>
        <w:pStyle w:val="NormalWeb"/>
        <w:shd w:val="clear" w:color="auto" w:fill="FFFFFF"/>
        <w:spacing w:after="0" w:afterAutospacing="0"/>
        <w:ind w:left="570"/>
        <w:rPr>
          <w:rFonts w:ascii="Segoe UI" w:hAnsi="Segoe UI" w:cs="Segoe UI"/>
          <w:color w:val="000000"/>
        </w:rPr>
      </w:pPr>
      <w:r>
        <w:rPr>
          <w:noProof/>
        </w:rPr>
        <w:drawing>
          <wp:inline distT="0" distB="0" distL="0" distR="0" wp14:anchorId="342885D3" wp14:editId="19A2AFF1">
            <wp:extent cx="3886200"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90750"/>
                    </a:xfrm>
                    <a:prstGeom prst="rect">
                      <a:avLst/>
                    </a:prstGeom>
                    <a:noFill/>
                    <a:ln>
                      <a:noFill/>
                    </a:ln>
                  </pic:spPr>
                </pic:pic>
              </a:graphicData>
            </a:graphic>
          </wp:inline>
        </w:drawing>
      </w:r>
    </w:p>
    <w:p w14:paraId="76EBBA74"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red exclamation mark indicates that you haven't set the properties for the module yet. You'll do that next.</w:t>
      </w:r>
    </w:p>
    <w:p w14:paraId="4C5CEECC"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Select Columns in Dataset</w:t>
      </w:r>
      <w:r>
        <w:rPr>
          <w:rFonts w:ascii="Segoe UI" w:hAnsi="Segoe UI" w:cs="Segoe UI"/>
          <w:color w:val="000000"/>
        </w:rPr>
        <w:t> module.</w:t>
      </w:r>
    </w:p>
    <w:p w14:paraId="2441EF4A"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Properties</w:t>
      </w:r>
      <w:r>
        <w:rPr>
          <w:rFonts w:ascii="Segoe UI" w:hAnsi="Segoe UI" w:cs="Segoe UI"/>
          <w:color w:val="000000"/>
        </w:rPr>
        <w:t> pane to the right of the canvas, select </w:t>
      </w:r>
      <w:r>
        <w:rPr>
          <w:rStyle w:val="Strong"/>
          <w:rFonts w:ascii="Segoe UI" w:hAnsi="Segoe UI" w:cs="Segoe UI"/>
          <w:color w:val="000000"/>
        </w:rPr>
        <w:t>Edit columns</w:t>
      </w:r>
      <w:r>
        <w:rPr>
          <w:rFonts w:ascii="Segoe UI" w:hAnsi="Segoe UI" w:cs="Segoe UI"/>
          <w:color w:val="000000"/>
        </w:rPr>
        <w:t>.</w:t>
      </w:r>
    </w:p>
    <w:p w14:paraId="1085A1EF"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r>
        <w:rPr>
          <w:rStyle w:val="Strong"/>
          <w:rFonts w:ascii="Segoe UI" w:hAnsi="Segoe UI" w:cs="Segoe UI"/>
          <w:color w:val="000000"/>
        </w:rPr>
        <w:t>Select columns</w:t>
      </w:r>
      <w:r>
        <w:rPr>
          <w:rFonts w:ascii="Segoe UI" w:hAnsi="Segoe UI" w:cs="Segoe UI"/>
          <w:color w:val="000000"/>
        </w:rPr>
        <w:t> dialog, select </w:t>
      </w:r>
      <w:r>
        <w:rPr>
          <w:rStyle w:val="Strong"/>
          <w:rFonts w:ascii="Segoe UI" w:hAnsi="Segoe UI" w:cs="Segoe UI"/>
          <w:color w:val="000000"/>
        </w:rPr>
        <w:t>ALL COLUMNS</w:t>
      </w:r>
      <w:r>
        <w:rPr>
          <w:rFonts w:ascii="Segoe UI" w:hAnsi="Segoe UI" w:cs="Segoe UI"/>
          <w:color w:val="000000"/>
        </w:rPr>
        <w:t> and include </w:t>
      </w:r>
      <w:r>
        <w:rPr>
          <w:rStyle w:val="Strong"/>
          <w:rFonts w:ascii="Segoe UI" w:hAnsi="Segoe UI" w:cs="Segoe UI"/>
          <w:color w:val="000000"/>
        </w:rPr>
        <w:t>all features</w:t>
      </w:r>
      <w:r>
        <w:rPr>
          <w:rFonts w:ascii="Segoe UI" w:hAnsi="Segoe UI" w:cs="Segoe UI"/>
          <w:color w:val="000000"/>
        </w:rPr>
        <w:t>. The dialog should look like this:</w:t>
      </w:r>
    </w:p>
    <w:p w14:paraId="71A1FC34" w14:textId="077C705F"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835DF7A" wp14:editId="4ADC7B8B">
            <wp:extent cx="5731510" cy="2831465"/>
            <wp:effectExtent l="0" t="0" r="2540" b="6985"/>
            <wp:docPr id="16" name="Picture 16" descr="column-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umn-sele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6E554170" w14:textId="77777777" w:rsidR="00E611B5" w:rsidRDefault="00E611B5" w:rsidP="00E611B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On the lower right, select </w:t>
      </w:r>
      <w:r>
        <w:rPr>
          <w:rStyle w:val="Strong"/>
          <w:rFonts w:ascii="Segoe UI" w:hAnsi="Segoe UI" w:cs="Segoe UI"/>
          <w:color w:val="000000"/>
        </w:rPr>
        <w:t>OK</w:t>
      </w:r>
      <w:r>
        <w:rPr>
          <w:rFonts w:ascii="Segoe UI" w:hAnsi="Segoe UI" w:cs="Segoe UI"/>
          <w:color w:val="000000"/>
        </w:rPr>
        <w:t> to close the column selector.</w:t>
      </w:r>
    </w:p>
    <w:p w14:paraId="57BC4AEA" w14:textId="77777777" w:rsidR="00E611B5" w:rsidRDefault="00E611B5" w:rsidP="00E611B5">
      <w:pPr>
        <w:pStyle w:val="Heading2"/>
        <w:shd w:val="clear" w:color="auto" w:fill="FFFFFF"/>
        <w:spacing w:before="0"/>
        <w:rPr>
          <w:rFonts w:ascii="Segoe UI" w:hAnsi="Segoe UI" w:cs="Segoe UI"/>
          <w:color w:val="000000"/>
        </w:rPr>
      </w:pPr>
      <w:r>
        <w:rPr>
          <w:rFonts w:ascii="Segoe UI" w:hAnsi="Segoe UI" w:cs="Segoe UI"/>
          <w:color w:val="000000"/>
        </w:rPr>
        <w:t>Run the experiment</w:t>
      </w:r>
    </w:p>
    <w:p w14:paraId="6D92DC21"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At any time, click the output port of a dataset or module to see what the data looks like at that point in the data flow. If the </w:t>
      </w:r>
      <w:r>
        <w:rPr>
          <w:rStyle w:val="Strong"/>
          <w:rFonts w:ascii="Segoe UI" w:hAnsi="Segoe UI" w:cs="Segoe UI"/>
          <w:color w:val="000000"/>
        </w:rPr>
        <w:t>Visualize</w:t>
      </w:r>
      <w:r>
        <w:rPr>
          <w:rFonts w:ascii="Segoe UI" w:hAnsi="Segoe UI" w:cs="Segoe UI"/>
          <w:color w:val="000000"/>
        </w:rPr>
        <w:t> option is disabled, you first need to run the experiment. You'll do that next.</w:t>
      </w:r>
    </w:p>
    <w:p w14:paraId="3613D81F"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An experiment runs on a compute target, a compute resource that is attached to your workspace. Once you create a compute target, you can reuse it for future runs.</w:t>
      </w:r>
    </w:p>
    <w:p w14:paraId="3256FA19" w14:textId="77777777" w:rsidR="00E611B5" w:rsidRDefault="00E611B5" w:rsidP="00E611B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Run</w:t>
      </w:r>
      <w:r>
        <w:rPr>
          <w:rFonts w:ascii="Segoe UI" w:hAnsi="Segoe UI" w:cs="Segoe UI"/>
          <w:color w:val="000000"/>
        </w:rPr>
        <w:t> at the bottom to run the experiment.</w:t>
      </w:r>
    </w:p>
    <w:p w14:paraId="4DC56CF2" w14:textId="29274576"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5CB21F0" wp14:editId="3E24E9B9">
            <wp:extent cx="5708650" cy="1943100"/>
            <wp:effectExtent l="0" t="0" r="6350" b="0"/>
            <wp:docPr id="15" name="Picture 15" descr="Run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experi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650" cy="1943100"/>
                    </a:xfrm>
                    <a:prstGeom prst="rect">
                      <a:avLst/>
                    </a:prstGeom>
                    <a:noFill/>
                    <a:ln>
                      <a:noFill/>
                    </a:ln>
                  </pic:spPr>
                </pic:pic>
              </a:graphicData>
            </a:graphic>
          </wp:inline>
        </w:drawing>
      </w:r>
    </w:p>
    <w:p w14:paraId="29F14DEB" w14:textId="77777777" w:rsidR="00E611B5" w:rsidRDefault="00E611B5" w:rsidP="00E611B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When the </w:t>
      </w:r>
      <w:r>
        <w:rPr>
          <w:rStyle w:val="Strong"/>
          <w:rFonts w:ascii="Segoe UI" w:hAnsi="Segoe UI" w:cs="Segoe UI"/>
          <w:color w:val="000000"/>
        </w:rPr>
        <w:t>Setup Compute Targets</w:t>
      </w:r>
      <w:r>
        <w:rPr>
          <w:rFonts w:ascii="Segoe UI" w:hAnsi="Segoe UI" w:cs="Segoe UI"/>
          <w:color w:val="000000"/>
        </w:rPr>
        <w:t> dialog appears, if your workspace already has a compute resource, you can select it now. Otherwise, select </w:t>
      </w:r>
      <w:r>
        <w:rPr>
          <w:rStyle w:val="Strong"/>
          <w:rFonts w:ascii="Segoe UI" w:hAnsi="Segoe UI" w:cs="Segoe UI"/>
          <w:color w:val="000000"/>
        </w:rPr>
        <w:t>Create new</w:t>
      </w:r>
      <w:r>
        <w:rPr>
          <w:rFonts w:ascii="Segoe UI" w:hAnsi="Segoe UI" w:cs="Segoe UI"/>
          <w:color w:val="000000"/>
        </w:rPr>
        <w:t>.</w:t>
      </w:r>
    </w:p>
    <w:p w14:paraId="2946E738" w14:textId="77777777" w:rsidR="00E611B5" w:rsidRDefault="00E611B5" w:rsidP="00E611B5">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Note</w:t>
      </w:r>
    </w:p>
    <w:p w14:paraId="202127B0"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The visual interface can only run experiments on Machine Learning Compute targets. Other compute targets will not be shown.</w:t>
      </w:r>
    </w:p>
    <w:p w14:paraId="32FC4455" w14:textId="77777777" w:rsidR="00E611B5" w:rsidRDefault="00E611B5" w:rsidP="00E611B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Provide a name for the compute resource.</w:t>
      </w:r>
    </w:p>
    <w:p w14:paraId="12D64FF7" w14:textId="77777777" w:rsidR="00E611B5" w:rsidRDefault="00E611B5" w:rsidP="00E611B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Run</w:t>
      </w:r>
      <w:r>
        <w:rPr>
          <w:rFonts w:ascii="Segoe UI" w:hAnsi="Segoe UI" w:cs="Segoe UI"/>
          <w:color w:val="000000"/>
        </w:rPr>
        <w:t>.</w:t>
      </w:r>
    </w:p>
    <w:p w14:paraId="42C67D77" w14:textId="53C4EDDE"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7CE1CD20" wp14:editId="5ABB053D">
            <wp:extent cx="5731510" cy="4394200"/>
            <wp:effectExtent l="0" t="0" r="2540" b="6350"/>
            <wp:docPr id="14" name="Picture 14" descr="Setup comput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up compute targ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94200"/>
                    </a:xfrm>
                    <a:prstGeom prst="rect">
                      <a:avLst/>
                    </a:prstGeom>
                    <a:noFill/>
                    <a:ln>
                      <a:noFill/>
                    </a:ln>
                  </pic:spPr>
                </pic:pic>
              </a:graphicData>
            </a:graphic>
          </wp:inline>
        </w:drawing>
      </w:r>
    </w:p>
    <w:p w14:paraId="53C803B0"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compute resource will now be created. View the status in the top-right corner of the experiment.</w:t>
      </w:r>
    </w:p>
    <w:p w14:paraId="3B425F63" w14:textId="77777777" w:rsidR="00E611B5" w:rsidRDefault="00E611B5" w:rsidP="00E611B5">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Note</w:t>
      </w:r>
    </w:p>
    <w:p w14:paraId="7C523ABE"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It takes approximately 5 minutes to create a compute resource. After the resource is created, you can reuse it and skip this wait time for future runs.</w:t>
      </w:r>
    </w:p>
    <w:p w14:paraId="79A48CCC"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 xml:space="preserve">The compute resource will </w:t>
      </w:r>
      <w:proofErr w:type="spellStart"/>
      <w:r>
        <w:rPr>
          <w:rFonts w:ascii="Segoe UI" w:hAnsi="Segoe UI" w:cs="Segoe UI"/>
          <w:color w:val="000000"/>
        </w:rPr>
        <w:t>autoscale</w:t>
      </w:r>
      <w:proofErr w:type="spellEnd"/>
      <w:r>
        <w:rPr>
          <w:rFonts w:ascii="Segoe UI" w:hAnsi="Segoe UI" w:cs="Segoe UI"/>
          <w:color w:val="000000"/>
        </w:rPr>
        <w:t xml:space="preserve"> to 0 nodes when it is idle to save cost. When you use it again after a delay, you may again experience approximately 5 minutes of wait time while it scales back up.</w:t>
      </w:r>
    </w:p>
    <w:p w14:paraId="38BA5F07"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After the compute target is available, the experiment runs. When the run is complete, a green checkmark appears on each module.</w:t>
      </w:r>
    </w:p>
    <w:p w14:paraId="60DC5F31" w14:textId="62B6F895"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noProof/>
          <w:color w:val="000000"/>
        </w:rPr>
        <w:lastRenderedPageBreak/>
        <w:drawing>
          <wp:inline distT="0" distB="0" distL="0" distR="0" wp14:anchorId="7D8735C3" wp14:editId="6F426F5B">
            <wp:extent cx="5731510" cy="3183890"/>
            <wp:effectExtent l="0" t="0" r="2540" b="0"/>
            <wp:docPr id="13" name="Picture 13" descr="View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13CB7DE" w14:textId="77777777" w:rsidR="00E611B5" w:rsidRDefault="00E611B5" w:rsidP="00E611B5">
      <w:pPr>
        <w:pStyle w:val="Heading1"/>
      </w:pPr>
      <w:r>
        <w:t>Preview the data</w:t>
      </w:r>
    </w:p>
    <w:p w14:paraId="116663B1"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Now that you have run your initial experiment, you can visualize the data to understand more about the information you have to work with.</w:t>
      </w:r>
    </w:p>
    <w:p w14:paraId="200B3EF1" w14:textId="77777777" w:rsidR="00E611B5" w:rsidRDefault="00E611B5" w:rsidP="00E611B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Select the output port at the bottom of the </w:t>
      </w:r>
      <w:r>
        <w:rPr>
          <w:rStyle w:val="Strong"/>
          <w:rFonts w:ascii="Segoe UI" w:hAnsi="Segoe UI" w:cs="Segoe UI"/>
          <w:color w:val="000000"/>
        </w:rPr>
        <w:t>Select Columns in Dataset</w:t>
      </w:r>
      <w:r>
        <w:rPr>
          <w:rFonts w:ascii="Segoe UI" w:hAnsi="Segoe UI" w:cs="Segoe UI"/>
          <w:color w:val="000000"/>
        </w:rPr>
        <w:t> then select </w:t>
      </w:r>
      <w:r>
        <w:rPr>
          <w:rStyle w:val="Strong"/>
          <w:rFonts w:ascii="Segoe UI" w:hAnsi="Segoe UI" w:cs="Segoe UI"/>
          <w:color w:val="000000"/>
        </w:rPr>
        <w:t>Visualize</w:t>
      </w:r>
      <w:r>
        <w:rPr>
          <w:rFonts w:ascii="Segoe UI" w:hAnsi="Segoe UI" w:cs="Segoe UI"/>
          <w:color w:val="000000"/>
        </w:rPr>
        <w:t>.</w:t>
      </w:r>
    </w:p>
    <w:p w14:paraId="6A7A6705" w14:textId="77777777" w:rsidR="00E611B5" w:rsidRDefault="00E611B5" w:rsidP="00E611B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Click on different columns in the data window to view information about that column.</w:t>
      </w:r>
    </w:p>
    <w:p w14:paraId="74CF2D9A"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In this dataset, each row represents an automobile, and the variables associated with each automobile appear as columns. There are 205 rows and 26 columns in this dataset.</w:t>
      </w:r>
    </w:p>
    <w:p w14:paraId="4B155BFD"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Each time you click a column of data, the </w:t>
      </w:r>
      <w:r>
        <w:rPr>
          <w:rStyle w:val="Strong"/>
          <w:rFonts w:ascii="Segoe UI" w:hAnsi="Segoe UI" w:cs="Segoe UI"/>
          <w:color w:val="000000"/>
        </w:rPr>
        <w:t>Statistics</w:t>
      </w:r>
      <w:r>
        <w:rPr>
          <w:rFonts w:ascii="Segoe UI" w:hAnsi="Segoe UI" w:cs="Segoe UI"/>
          <w:color w:val="000000"/>
        </w:rPr>
        <w:t> information and </w:t>
      </w:r>
      <w:r>
        <w:rPr>
          <w:rStyle w:val="Strong"/>
          <w:rFonts w:ascii="Segoe UI" w:hAnsi="Segoe UI" w:cs="Segoe UI"/>
          <w:color w:val="000000"/>
        </w:rPr>
        <w:t>Visualization</w:t>
      </w:r>
      <w:r>
        <w:rPr>
          <w:rFonts w:ascii="Segoe UI" w:hAnsi="Segoe UI" w:cs="Segoe UI"/>
          <w:color w:val="000000"/>
        </w:rPr>
        <w:t> image of that column appears on the left. For example, when you click on </w:t>
      </w:r>
      <w:proofErr w:type="spellStart"/>
      <w:r>
        <w:rPr>
          <w:rStyle w:val="Strong"/>
          <w:rFonts w:ascii="Segoe UI" w:hAnsi="Segoe UI" w:cs="Segoe UI"/>
          <w:color w:val="000000"/>
        </w:rPr>
        <w:t>num</w:t>
      </w:r>
      <w:proofErr w:type="spellEnd"/>
      <w:r>
        <w:rPr>
          <w:rStyle w:val="Strong"/>
          <w:rFonts w:ascii="Segoe UI" w:hAnsi="Segoe UI" w:cs="Segoe UI"/>
          <w:color w:val="000000"/>
        </w:rPr>
        <w:t>-of-doors</w:t>
      </w:r>
      <w:r>
        <w:rPr>
          <w:rFonts w:ascii="Segoe UI" w:hAnsi="Segoe UI" w:cs="Segoe UI"/>
          <w:color w:val="000000"/>
        </w:rPr>
        <w:t> you see it has 2 unique values and 2 missing values. Scroll down to see the values: two and four doors.</w:t>
      </w:r>
    </w:p>
    <w:p w14:paraId="0D76DA3F" w14:textId="0B521F9A"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472684D5" wp14:editId="3561FDCB">
            <wp:extent cx="5731510" cy="3014980"/>
            <wp:effectExtent l="0" t="0" r="2540" b="0"/>
            <wp:docPr id="12" name="Picture 12" descr="Preview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the 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239F547E" w14:textId="77777777" w:rsidR="00E611B5" w:rsidRDefault="00E611B5" w:rsidP="00E611B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Click on each column to understand more about your dataset.</w:t>
      </w:r>
    </w:p>
    <w:p w14:paraId="327922B1" w14:textId="77777777" w:rsidR="00E611B5" w:rsidRDefault="00E611B5" w:rsidP="00E611B5">
      <w:pPr>
        <w:pStyle w:val="Heading1"/>
      </w:pPr>
      <w:r>
        <w:t>Prepare data</w:t>
      </w:r>
    </w:p>
    <w:p w14:paraId="6C34ADA0"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A dataset usually requires some </w:t>
      </w:r>
      <w:proofErr w:type="spellStart"/>
      <w:r>
        <w:rPr>
          <w:rFonts w:ascii="Segoe UI" w:hAnsi="Segoe UI" w:cs="Segoe UI"/>
          <w:color w:val="000000"/>
        </w:rPr>
        <w:t>preprocessing</w:t>
      </w:r>
      <w:proofErr w:type="spellEnd"/>
      <w:r>
        <w:rPr>
          <w:rFonts w:ascii="Segoe UI" w:hAnsi="Segoe UI" w:cs="Segoe UI"/>
          <w:color w:val="000000"/>
        </w:rPr>
        <w:t xml:space="preserve"> before it can be </w:t>
      </w:r>
      <w:proofErr w:type="spellStart"/>
      <w:r>
        <w:rPr>
          <w:rFonts w:ascii="Segoe UI" w:hAnsi="Segoe UI" w:cs="Segoe UI"/>
          <w:color w:val="000000"/>
        </w:rPr>
        <w:t>analyzed</w:t>
      </w:r>
      <w:proofErr w:type="spellEnd"/>
      <w:r>
        <w:rPr>
          <w:rFonts w:ascii="Segoe UI" w:hAnsi="Segoe UI" w:cs="Segoe UI"/>
          <w:color w:val="000000"/>
        </w:rPr>
        <w:t xml:space="preserve">. You might have noticed the missing values present in the columns of various rows. These missing values need to be cleaned so the model can </w:t>
      </w:r>
      <w:proofErr w:type="spellStart"/>
      <w:r>
        <w:rPr>
          <w:rFonts w:ascii="Segoe UI" w:hAnsi="Segoe UI" w:cs="Segoe UI"/>
          <w:color w:val="000000"/>
        </w:rPr>
        <w:t>analyze</w:t>
      </w:r>
      <w:proofErr w:type="spellEnd"/>
      <w:r>
        <w:rPr>
          <w:rFonts w:ascii="Segoe UI" w:hAnsi="Segoe UI" w:cs="Segoe UI"/>
          <w:color w:val="000000"/>
        </w:rPr>
        <w:t xml:space="preserve"> the data correctly. You'll remove any rows that have missing values. Also, the </w:t>
      </w:r>
      <w:r>
        <w:rPr>
          <w:rStyle w:val="Strong"/>
          <w:rFonts w:ascii="Segoe UI" w:hAnsi="Segoe UI" w:cs="Segoe UI"/>
          <w:color w:val="000000"/>
        </w:rPr>
        <w:t>normalized-losses</w:t>
      </w:r>
      <w:r>
        <w:rPr>
          <w:rFonts w:ascii="Segoe UI" w:hAnsi="Segoe UI" w:cs="Segoe UI"/>
          <w:color w:val="000000"/>
        </w:rPr>
        <w:t> column has a large proportion of missing values, so you'll exclude that column from the model altogether.</w:t>
      </w:r>
    </w:p>
    <w:p w14:paraId="3BF5BE59" w14:textId="77777777" w:rsidR="00E611B5" w:rsidRDefault="00E611B5" w:rsidP="00E611B5">
      <w:pPr>
        <w:pStyle w:val="alert-title"/>
        <w:spacing w:before="0" w:beforeAutospacing="0" w:after="0" w:afterAutospacing="0"/>
        <w:rPr>
          <w:rFonts w:ascii="Segoe UI" w:hAnsi="Segoe UI" w:cs="Segoe UI"/>
          <w:b/>
          <w:bCs/>
          <w:color w:val="000000"/>
        </w:rPr>
      </w:pPr>
      <w:r>
        <w:rPr>
          <w:rFonts w:ascii="Segoe UI" w:hAnsi="Segoe UI" w:cs="Segoe UI"/>
          <w:b/>
          <w:bCs/>
          <w:color w:val="000000"/>
        </w:rPr>
        <w:t> Tip</w:t>
      </w:r>
    </w:p>
    <w:p w14:paraId="5D943379" w14:textId="77777777" w:rsidR="00E611B5" w:rsidRDefault="00E611B5" w:rsidP="00E611B5">
      <w:pPr>
        <w:pStyle w:val="NormalWeb"/>
        <w:spacing w:after="0" w:afterAutospacing="0"/>
        <w:rPr>
          <w:rFonts w:ascii="Segoe UI" w:hAnsi="Segoe UI" w:cs="Segoe UI"/>
          <w:color w:val="000000"/>
        </w:rPr>
      </w:pPr>
      <w:r>
        <w:rPr>
          <w:rFonts w:ascii="Segoe UI" w:hAnsi="Segoe UI" w:cs="Segoe UI"/>
          <w:color w:val="000000"/>
        </w:rPr>
        <w:t>Cleaning the missing values from input data is a prerequisite for using most of the modules.</w:t>
      </w:r>
    </w:p>
    <w:p w14:paraId="19878C51" w14:textId="77777777" w:rsidR="00E611B5" w:rsidRDefault="00E611B5" w:rsidP="00E611B5">
      <w:pPr>
        <w:pStyle w:val="Heading1"/>
      </w:pPr>
      <w:r>
        <w:t>Remove column</w:t>
      </w:r>
    </w:p>
    <w:p w14:paraId="001EAD5C"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First, remove the </w:t>
      </w:r>
      <w:r>
        <w:rPr>
          <w:rStyle w:val="Strong"/>
          <w:rFonts w:ascii="Segoe UI" w:hAnsi="Segoe UI" w:cs="Segoe UI"/>
          <w:color w:val="000000"/>
        </w:rPr>
        <w:t>normalized-losses</w:t>
      </w:r>
      <w:r>
        <w:rPr>
          <w:rFonts w:ascii="Segoe UI" w:hAnsi="Segoe UI" w:cs="Segoe UI"/>
          <w:color w:val="000000"/>
        </w:rPr>
        <w:t> column completely.</w:t>
      </w:r>
    </w:p>
    <w:p w14:paraId="33ED6329" w14:textId="77777777" w:rsidR="00E611B5" w:rsidRDefault="00E611B5" w:rsidP="00E611B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Select Columns in Dataset</w:t>
      </w:r>
      <w:r>
        <w:rPr>
          <w:rFonts w:ascii="Segoe UI" w:hAnsi="Segoe UI" w:cs="Segoe UI"/>
          <w:color w:val="000000"/>
        </w:rPr>
        <w:t> module.</w:t>
      </w:r>
    </w:p>
    <w:p w14:paraId="3501F357" w14:textId="77777777" w:rsidR="00E611B5" w:rsidRDefault="00E611B5" w:rsidP="00E611B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Properties</w:t>
      </w:r>
      <w:r>
        <w:rPr>
          <w:rFonts w:ascii="Segoe UI" w:hAnsi="Segoe UI" w:cs="Segoe UI"/>
          <w:color w:val="000000"/>
        </w:rPr>
        <w:t> pane to the right of the canvas, select </w:t>
      </w:r>
      <w:r>
        <w:rPr>
          <w:rStyle w:val="Strong"/>
          <w:rFonts w:ascii="Segoe UI" w:hAnsi="Segoe UI" w:cs="Segoe UI"/>
          <w:color w:val="000000"/>
        </w:rPr>
        <w:t>Edit columns</w:t>
      </w:r>
      <w:r>
        <w:rPr>
          <w:rFonts w:ascii="Segoe UI" w:hAnsi="Segoe UI" w:cs="Segoe UI"/>
          <w:color w:val="000000"/>
        </w:rPr>
        <w:t>.</w:t>
      </w:r>
    </w:p>
    <w:p w14:paraId="26E1117F" w14:textId="77777777" w:rsidR="00E611B5" w:rsidRDefault="00E611B5" w:rsidP="00E611B5">
      <w:pPr>
        <w:pStyle w:val="NormalWeb"/>
        <w:numPr>
          <w:ilvl w:val="1"/>
          <w:numId w:val="10"/>
        </w:numPr>
        <w:shd w:val="clear" w:color="auto" w:fill="FFFFFF"/>
        <w:spacing w:after="0" w:afterAutospacing="0"/>
        <w:ind w:left="1140"/>
        <w:rPr>
          <w:rFonts w:ascii="Segoe UI" w:hAnsi="Segoe UI" w:cs="Segoe UI"/>
          <w:color w:val="000000"/>
        </w:rPr>
      </w:pPr>
      <w:r>
        <w:rPr>
          <w:rFonts w:ascii="Segoe UI" w:hAnsi="Segoe UI" w:cs="Segoe UI"/>
          <w:color w:val="000000"/>
        </w:rPr>
        <w:t>Leave </w:t>
      </w:r>
      <w:r>
        <w:rPr>
          <w:rStyle w:val="Strong"/>
          <w:rFonts w:ascii="Segoe UI" w:hAnsi="Segoe UI" w:cs="Segoe UI"/>
          <w:color w:val="000000"/>
        </w:rPr>
        <w:t>With rules</w:t>
      </w:r>
      <w:r>
        <w:rPr>
          <w:rFonts w:ascii="Segoe UI" w:hAnsi="Segoe UI" w:cs="Segoe UI"/>
          <w:color w:val="000000"/>
        </w:rPr>
        <w:t> and </w:t>
      </w:r>
      <w:r>
        <w:rPr>
          <w:rStyle w:val="Strong"/>
          <w:rFonts w:ascii="Segoe UI" w:hAnsi="Segoe UI" w:cs="Segoe UI"/>
          <w:color w:val="000000"/>
        </w:rPr>
        <w:t>ALL COLUMNS</w:t>
      </w:r>
      <w:r>
        <w:rPr>
          <w:rFonts w:ascii="Segoe UI" w:hAnsi="Segoe UI" w:cs="Segoe UI"/>
          <w:color w:val="000000"/>
        </w:rPr>
        <w:t> selected.</w:t>
      </w:r>
    </w:p>
    <w:p w14:paraId="2368F427" w14:textId="77777777" w:rsidR="00E611B5" w:rsidRDefault="00E611B5" w:rsidP="00E611B5">
      <w:pPr>
        <w:pStyle w:val="NormalWeb"/>
        <w:numPr>
          <w:ilvl w:val="1"/>
          <w:numId w:val="10"/>
        </w:numPr>
        <w:shd w:val="clear" w:color="auto" w:fill="FFFFFF"/>
        <w:spacing w:after="0" w:afterAutospacing="0"/>
        <w:ind w:left="1140"/>
        <w:rPr>
          <w:rFonts w:ascii="Segoe UI" w:hAnsi="Segoe UI" w:cs="Segoe UI"/>
          <w:color w:val="000000"/>
        </w:rPr>
      </w:pPr>
      <w:r>
        <w:rPr>
          <w:rFonts w:ascii="Segoe UI" w:hAnsi="Segoe UI" w:cs="Segoe UI"/>
          <w:color w:val="000000"/>
        </w:rPr>
        <w:t xml:space="preserve">From the </w:t>
      </w:r>
      <w:proofErr w:type="gramStart"/>
      <w:r>
        <w:rPr>
          <w:rFonts w:ascii="Segoe UI" w:hAnsi="Segoe UI" w:cs="Segoe UI"/>
          <w:color w:val="000000"/>
        </w:rPr>
        <w:t>drop-downs</w:t>
      </w:r>
      <w:proofErr w:type="gramEnd"/>
      <w:r>
        <w:rPr>
          <w:rFonts w:ascii="Segoe UI" w:hAnsi="Segoe UI" w:cs="Segoe UI"/>
          <w:color w:val="000000"/>
        </w:rPr>
        <w:t>, select </w:t>
      </w:r>
      <w:r>
        <w:rPr>
          <w:rStyle w:val="Strong"/>
          <w:rFonts w:ascii="Segoe UI" w:hAnsi="Segoe UI" w:cs="Segoe UI"/>
          <w:color w:val="000000"/>
        </w:rPr>
        <w:t>Exclude</w:t>
      </w:r>
      <w:r>
        <w:rPr>
          <w:rFonts w:ascii="Segoe UI" w:hAnsi="Segoe UI" w:cs="Segoe UI"/>
          <w:color w:val="000000"/>
        </w:rPr>
        <w:t> and </w:t>
      </w:r>
      <w:r>
        <w:rPr>
          <w:rStyle w:val="Strong"/>
          <w:rFonts w:ascii="Segoe UI" w:hAnsi="Segoe UI" w:cs="Segoe UI"/>
          <w:color w:val="000000"/>
        </w:rPr>
        <w:t>column names</w:t>
      </w:r>
      <w:r>
        <w:rPr>
          <w:rFonts w:ascii="Segoe UI" w:hAnsi="Segoe UI" w:cs="Segoe UI"/>
          <w:color w:val="000000"/>
        </w:rPr>
        <w:t>, and then click inside the text box. Type </w:t>
      </w:r>
      <w:proofErr w:type="gramStart"/>
      <w:r>
        <w:rPr>
          <w:rStyle w:val="Strong"/>
          <w:rFonts w:ascii="Segoe UI" w:hAnsi="Segoe UI" w:cs="Segoe UI"/>
          <w:color w:val="000000"/>
        </w:rPr>
        <w:t>normalized-losses</w:t>
      </w:r>
      <w:proofErr w:type="gramEnd"/>
      <w:r>
        <w:rPr>
          <w:rFonts w:ascii="Segoe UI" w:hAnsi="Segoe UI" w:cs="Segoe UI"/>
          <w:color w:val="000000"/>
        </w:rPr>
        <w:t>.</w:t>
      </w:r>
    </w:p>
    <w:p w14:paraId="0C6B4CCB" w14:textId="77777777" w:rsidR="00E611B5" w:rsidRDefault="00E611B5" w:rsidP="00E611B5">
      <w:pPr>
        <w:pStyle w:val="NormalWeb"/>
        <w:numPr>
          <w:ilvl w:val="1"/>
          <w:numId w:val="10"/>
        </w:numPr>
        <w:shd w:val="clear" w:color="auto" w:fill="FFFFFF"/>
        <w:spacing w:after="0" w:afterAutospacing="0"/>
        <w:ind w:left="1140"/>
        <w:rPr>
          <w:rFonts w:ascii="Segoe UI" w:hAnsi="Segoe UI" w:cs="Segoe UI"/>
          <w:color w:val="000000"/>
        </w:rPr>
      </w:pPr>
      <w:r>
        <w:rPr>
          <w:rFonts w:ascii="Segoe UI" w:hAnsi="Segoe UI" w:cs="Segoe UI"/>
          <w:color w:val="000000"/>
        </w:rPr>
        <w:t>On the lower right, select </w:t>
      </w:r>
      <w:r>
        <w:rPr>
          <w:rStyle w:val="Strong"/>
          <w:rFonts w:ascii="Segoe UI" w:hAnsi="Segoe UI" w:cs="Segoe UI"/>
          <w:color w:val="000000"/>
        </w:rPr>
        <w:t>OK</w:t>
      </w:r>
      <w:r>
        <w:rPr>
          <w:rFonts w:ascii="Segoe UI" w:hAnsi="Segoe UI" w:cs="Segoe UI"/>
          <w:color w:val="000000"/>
        </w:rPr>
        <w:t> to close the column selector.</w:t>
      </w:r>
    </w:p>
    <w:p w14:paraId="0B6DCC4F" w14:textId="25C582B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2BC2B71F" wp14:editId="41CB0D2E">
            <wp:extent cx="5731510" cy="2850515"/>
            <wp:effectExtent l="0" t="0" r="2540" b="6985"/>
            <wp:docPr id="11" name="Picture 11" descr="Exclude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clude a colum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0E43ADE5"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Now the properties pane for Select Columns in Dataset indicates that it will pass through all columns from the dataset except </w:t>
      </w:r>
      <w:proofErr w:type="gramStart"/>
      <w:r>
        <w:rPr>
          <w:rStyle w:val="Strong"/>
          <w:rFonts w:ascii="Segoe UI" w:hAnsi="Segoe UI" w:cs="Segoe UI"/>
          <w:color w:val="000000"/>
        </w:rPr>
        <w:t>normalized-losses</w:t>
      </w:r>
      <w:proofErr w:type="gramEnd"/>
      <w:r>
        <w:rPr>
          <w:rFonts w:ascii="Segoe UI" w:hAnsi="Segoe UI" w:cs="Segoe UI"/>
          <w:color w:val="000000"/>
        </w:rPr>
        <w:t>.</w:t>
      </w:r>
    </w:p>
    <w:p w14:paraId="5572F0B3"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properties pane shows that the </w:t>
      </w:r>
      <w:r>
        <w:rPr>
          <w:rStyle w:val="Strong"/>
          <w:rFonts w:ascii="Segoe UI" w:hAnsi="Segoe UI" w:cs="Segoe UI"/>
          <w:color w:val="000000"/>
        </w:rPr>
        <w:t>normalized-losses</w:t>
      </w:r>
      <w:r>
        <w:rPr>
          <w:rFonts w:ascii="Segoe UI" w:hAnsi="Segoe UI" w:cs="Segoe UI"/>
          <w:color w:val="000000"/>
        </w:rPr>
        <w:t> column is excluded.</w:t>
      </w:r>
    </w:p>
    <w:p w14:paraId="3588D9F2" w14:textId="40198A82"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67F7EEA2" wp14:editId="2800C1DA">
            <wp:extent cx="2667000" cy="2209800"/>
            <wp:effectExtent l="0" t="0" r="0" b="0"/>
            <wp:docPr id="10" name="Picture 10" descr="Property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pa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2209800"/>
                    </a:xfrm>
                    <a:prstGeom prst="rect">
                      <a:avLst/>
                    </a:prstGeom>
                    <a:noFill/>
                    <a:ln>
                      <a:noFill/>
                    </a:ln>
                  </pic:spPr>
                </pic:pic>
              </a:graphicData>
            </a:graphic>
          </wp:inline>
        </w:drawing>
      </w:r>
    </w:p>
    <w:p w14:paraId="5E1DE75D"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You can add a comment to a module by double-clicking the module and entering text. This can help you see at a glance what the module is doing in your experiment.</w:t>
      </w:r>
    </w:p>
    <w:p w14:paraId="3C41BB71" w14:textId="77777777" w:rsidR="00E611B5" w:rsidRDefault="00E611B5" w:rsidP="00E611B5">
      <w:pPr>
        <w:pStyle w:val="NormalWeb"/>
        <w:numPr>
          <w:ilvl w:val="0"/>
          <w:numId w:val="10"/>
        </w:numPr>
        <w:shd w:val="clear" w:color="auto" w:fill="FFFFFF"/>
        <w:spacing w:after="0" w:afterAutospacing="0"/>
        <w:ind w:left="570"/>
        <w:rPr>
          <w:rFonts w:ascii="Segoe UI" w:hAnsi="Segoe UI" w:cs="Segoe UI"/>
          <w:color w:val="000000"/>
        </w:rPr>
      </w:pPr>
      <w:r>
        <w:rPr>
          <w:rFonts w:ascii="Segoe UI" w:hAnsi="Segoe UI" w:cs="Segoe UI"/>
          <w:color w:val="000000"/>
        </w:rPr>
        <w:t>Double-click the </w:t>
      </w:r>
      <w:r>
        <w:rPr>
          <w:rStyle w:val="Strong"/>
          <w:rFonts w:ascii="Segoe UI" w:hAnsi="Segoe UI" w:cs="Segoe UI"/>
          <w:color w:val="000000"/>
        </w:rPr>
        <w:t>Select Columns in Dataset</w:t>
      </w:r>
      <w:r>
        <w:rPr>
          <w:rFonts w:ascii="Segoe UI" w:hAnsi="Segoe UI" w:cs="Segoe UI"/>
          <w:color w:val="000000"/>
        </w:rPr>
        <w:t> module and type the comment "Exclude normalized losses."</w:t>
      </w:r>
    </w:p>
    <w:p w14:paraId="40C0C407"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After you type the comment, click outside the module. A down-arrow appears to show that the module contains a comment.</w:t>
      </w:r>
    </w:p>
    <w:p w14:paraId="3E2D228D" w14:textId="77777777" w:rsidR="00E611B5" w:rsidRDefault="00E611B5" w:rsidP="00E611B5">
      <w:pPr>
        <w:pStyle w:val="NormalWeb"/>
        <w:numPr>
          <w:ilvl w:val="0"/>
          <w:numId w:val="10"/>
        </w:numPr>
        <w:shd w:val="clear" w:color="auto" w:fill="FFFFFF"/>
        <w:spacing w:after="0" w:afterAutospacing="0"/>
        <w:ind w:left="570"/>
        <w:rPr>
          <w:rFonts w:ascii="Segoe UI" w:hAnsi="Segoe UI" w:cs="Segoe UI"/>
          <w:color w:val="000000"/>
        </w:rPr>
      </w:pPr>
      <w:r>
        <w:rPr>
          <w:rFonts w:ascii="Segoe UI" w:hAnsi="Segoe UI" w:cs="Segoe UI"/>
          <w:color w:val="000000"/>
        </w:rPr>
        <w:t>Click on the down-arrow to display the comment.</w:t>
      </w:r>
    </w:p>
    <w:p w14:paraId="6493452D"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The module now shows an up-arrow to hide the comment.</w:t>
      </w:r>
    </w:p>
    <w:p w14:paraId="00D1B3E8" w14:textId="5C250B82"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D8ABCE8" wp14:editId="21448167">
            <wp:extent cx="3733800" cy="2667000"/>
            <wp:effectExtent l="0" t="0" r="0" b="0"/>
            <wp:docPr id="9" name="Picture 9" descr="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667000"/>
                    </a:xfrm>
                    <a:prstGeom prst="rect">
                      <a:avLst/>
                    </a:prstGeom>
                    <a:noFill/>
                    <a:ln>
                      <a:noFill/>
                    </a:ln>
                  </pic:spPr>
                </pic:pic>
              </a:graphicData>
            </a:graphic>
          </wp:inline>
        </w:drawing>
      </w:r>
    </w:p>
    <w:p w14:paraId="07EF759F" w14:textId="77777777" w:rsidR="00E611B5" w:rsidRDefault="00E611B5" w:rsidP="00E611B5">
      <w:pPr>
        <w:pStyle w:val="Heading3"/>
        <w:shd w:val="clear" w:color="auto" w:fill="FFFFFF"/>
        <w:spacing w:before="0"/>
        <w:rPr>
          <w:rFonts w:ascii="Segoe UI" w:hAnsi="Segoe UI" w:cs="Segoe UI"/>
          <w:color w:val="000000"/>
        </w:rPr>
      </w:pPr>
      <w:r>
        <w:rPr>
          <w:rFonts w:ascii="Segoe UI" w:hAnsi="Segoe UI" w:cs="Segoe UI"/>
          <w:color w:val="000000"/>
        </w:rPr>
        <w:t>Clean missing data</w:t>
      </w:r>
    </w:p>
    <w:p w14:paraId="087FF9EE"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Now add another module that removes any remaining row that has missing data.</w:t>
      </w:r>
    </w:p>
    <w:p w14:paraId="30A3E209" w14:textId="77777777" w:rsidR="00E611B5" w:rsidRDefault="00E611B5" w:rsidP="00E611B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Type </w:t>
      </w:r>
      <w:r>
        <w:rPr>
          <w:rStyle w:val="Strong"/>
          <w:rFonts w:ascii="Segoe UI" w:hAnsi="Segoe UI" w:cs="Segoe UI"/>
          <w:color w:val="000000"/>
        </w:rPr>
        <w:t>Clean</w:t>
      </w:r>
      <w:r>
        <w:rPr>
          <w:rFonts w:ascii="Segoe UI" w:hAnsi="Segoe UI" w:cs="Segoe UI"/>
          <w:color w:val="000000"/>
        </w:rPr>
        <w:t> in the Search box to find the </w:t>
      </w:r>
      <w:r>
        <w:rPr>
          <w:rStyle w:val="Strong"/>
          <w:rFonts w:ascii="Segoe UI" w:hAnsi="Segoe UI" w:cs="Segoe UI"/>
          <w:color w:val="000000"/>
        </w:rPr>
        <w:t>Clean Missing Data</w:t>
      </w:r>
      <w:r>
        <w:rPr>
          <w:rFonts w:ascii="Segoe UI" w:hAnsi="Segoe UI" w:cs="Segoe UI"/>
          <w:color w:val="000000"/>
        </w:rPr>
        <w:t> module.</w:t>
      </w:r>
    </w:p>
    <w:p w14:paraId="1A2348CE" w14:textId="77777777" w:rsidR="00E611B5" w:rsidRDefault="00E611B5" w:rsidP="00E611B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Drag the </w:t>
      </w:r>
      <w:r>
        <w:rPr>
          <w:rStyle w:val="Strong"/>
          <w:rFonts w:ascii="Segoe UI" w:hAnsi="Segoe UI" w:cs="Segoe UI"/>
          <w:color w:val="000000"/>
        </w:rPr>
        <w:t>Clean Missing Data</w:t>
      </w:r>
      <w:r>
        <w:rPr>
          <w:rFonts w:ascii="Segoe UI" w:hAnsi="Segoe UI" w:cs="Segoe UI"/>
          <w:color w:val="000000"/>
        </w:rPr>
        <w:t> module to the experiment canvas and connect it to the </w:t>
      </w:r>
      <w:r>
        <w:rPr>
          <w:rStyle w:val="Strong"/>
          <w:rFonts w:ascii="Segoe UI" w:hAnsi="Segoe UI" w:cs="Segoe UI"/>
          <w:color w:val="000000"/>
        </w:rPr>
        <w:t>Select Columns in Dataset</w:t>
      </w:r>
      <w:r>
        <w:rPr>
          <w:rFonts w:ascii="Segoe UI" w:hAnsi="Segoe UI" w:cs="Segoe UI"/>
          <w:color w:val="000000"/>
        </w:rPr>
        <w:t> module.</w:t>
      </w:r>
    </w:p>
    <w:p w14:paraId="56ACB447" w14:textId="77777777" w:rsidR="00E611B5" w:rsidRDefault="00E611B5" w:rsidP="00E611B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In the Properties pane, select </w:t>
      </w:r>
      <w:r>
        <w:rPr>
          <w:rStyle w:val="Strong"/>
          <w:rFonts w:ascii="Segoe UI" w:hAnsi="Segoe UI" w:cs="Segoe UI"/>
          <w:color w:val="000000"/>
        </w:rPr>
        <w:t>Remove entire row</w:t>
      </w:r>
      <w:r>
        <w:rPr>
          <w:rFonts w:ascii="Segoe UI" w:hAnsi="Segoe UI" w:cs="Segoe UI"/>
          <w:color w:val="000000"/>
        </w:rPr>
        <w:t> under </w:t>
      </w:r>
      <w:r>
        <w:rPr>
          <w:rStyle w:val="Strong"/>
          <w:rFonts w:ascii="Segoe UI" w:hAnsi="Segoe UI" w:cs="Segoe UI"/>
          <w:color w:val="000000"/>
        </w:rPr>
        <w:t>Cleaning mode</w:t>
      </w:r>
      <w:r>
        <w:rPr>
          <w:rFonts w:ascii="Segoe UI" w:hAnsi="Segoe UI" w:cs="Segoe UI"/>
          <w:color w:val="000000"/>
        </w:rPr>
        <w:t>.</w:t>
      </w:r>
    </w:p>
    <w:p w14:paraId="3A8CFB25"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These options direct </w:t>
      </w:r>
      <w:r>
        <w:rPr>
          <w:rStyle w:val="Strong"/>
          <w:rFonts w:ascii="Segoe UI" w:hAnsi="Segoe UI" w:cs="Segoe UI"/>
          <w:color w:val="000000"/>
        </w:rPr>
        <w:t>Clean Missing Data</w:t>
      </w:r>
      <w:r>
        <w:rPr>
          <w:rFonts w:ascii="Segoe UI" w:hAnsi="Segoe UI" w:cs="Segoe UI"/>
          <w:color w:val="000000"/>
        </w:rPr>
        <w:t> to clean the data by removing rows that have any missing values.</w:t>
      </w:r>
    </w:p>
    <w:p w14:paraId="4D8B9973" w14:textId="77777777" w:rsidR="00E611B5" w:rsidRDefault="00E611B5" w:rsidP="00E611B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Double-click the module and type the comment "Remove missing value rows."</w:t>
      </w:r>
    </w:p>
    <w:p w14:paraId="7F8AB6E7" w14:textId="13C98B2E"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3E7DD404" wp14:editId="197AB6F5">
            <wp:extent cx="2533650" cy="3638550"/>
            <wp:effectExtent l="0" t="0" r="0" b="0"/>
            <wp:docPr id="8" name="Picture 8" descr="Remov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move r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3638550"/>
                    </a:xfrm>
                    <a:prstGeom prst="rect">
                      <a:avLst/>
                    </a:prstGeom>
                    <a:noFill/>
                    <a:ln>
                      <a:noFill/>
                    </a:ln>
                  </pic:spPr>
                </pic:pic>
              </a:graphicData>
            </a:graphic>
          </wp:inline>
        </w:drawing>
      </w:r>
    </w:p>
    <w:p w14:paraId="0797ABDD"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Your experiment should now look something like this:</w:t>
      </w:r>
    </w:p>
    <w:p w14:paraId="60A8FF25" w14:textId="63A5E686"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7C3B7F15" wp14:editId="1BF6BC63">
            <wp:extent cx="3327400" cy="3778250"/>
            <wp:effectExtent l="0" t="0" r="6350" b="0"/>
            <wp:docPr id="7" name="Picture 7" descr="select-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colu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7400" cy="3778250"/>
                    </a:xfrm>
                    <a:prstGeom prst="rect">
                      <a:avLst/>
                    </a:prstGeom>
                    <a:noFill/>
                    <a:ln>
                      <a:noFill/>
                    </a:ln>
                  </pic:spPr>
                </pic:pic>
              </a:graphicData>
            </a:graphic>
          </wp:inline>
        </w:drawing>
      </w:r>
    </w:p>
    <w:p w14:paraId="4E5121AE" w14:textId="77777777" w:rsidR="00E611B5" w:rsidRDefault="00E611B5" w:rsidP="00E611B5">
      <w:pPr>
        <w:pStyle w:val="Heading2"/>
        <w:shd w:val="clear" w:color="auto" w:fill="FFFFFF"/>
        <w:spacing w:before="0"/>
        <w:rPr>
          <w:rFonts w:ascii="Segoe UI" w:hAnsi="Segoe UI" w:cs="Segoe UI"/>
          <w:color w:val="000000"/>
        </w:rPr>
      </w:pPr>
      <w:r>
        <w:rPr>
          <w:rFonts w:ascii="Segoe UI" w:hAnsi="Segoe UI" w:cs="Segoe UI"/>
          <w:color w:val="000000"/>
        </w:rPr>
        <w:lastRenderedPageBreak/>
        <w:t>Visualize the results</w:t>
      </w:r>
    </w:p>
    <w:p w14:paraId="1985F7FD" w14:textId="77777777" w:rsidR="00E611B5" w:rsidRDefault="00E611B5" w:rsidP="00E611B5">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Since you made changes to the modules in your experiment, the status has changed to "In draft". To visualize the new clean data, you first </w:t>
      </w:r>
      <w:proofErr w:type="gramStart"/>
      <w:r>
        <w:rPr>
          <w:rFonts w:ascii="Segoe UI" w:hAnsi="Segoe UI" w:cs="Segoe UI"/>
          <w:color w:val="000000"/>
        </w:rPr>
        <w:t>have to</w:t>
      </w:r>
      <w:proofErr w:type="gramEnd"/>
      <w:r>
        <w:rPr>
          <w:rFonts w:ascii="Segoe UI" w:hAnsi="Segoe UI" w:cs="Segoe UI"/>
          <w:color w:val="000000"/>
        </w:rPr>
        <w:t xml:space="preserve"> run the experiment again.</w:t>
      </w:r>
    </w:p>
    <w:p w14:paraId="43876E57" w14:textId="77777777" w:rsidR="00E611B5" w:rsidRDefault="00E611B5" w:rsidP="00E611B5">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Run</w:t>
      </w:r>
      <w:r>
        <w:rPr>
          <w:rFonts w:ascii="Segoe UI" w:hAnsi="Segoe UI" w:cs="Segoe UI"/>
          <w:color w:val="000000"/>
        </w:rPr>
        <w:t> at the bottom to run the experiment.</w:t>
      </w:r>
    </w:p>
    <w:p w14:paraId="3DA0D9BF"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This time you can reuse the compute target you created earlier.</w:t>
      </w:r>
    </w:p>
    <w:p w14:paraId="5ECE3B91" w14:textId="77777777" w:rsidR="00E611B5" w:rsidRDefault="00E611B5" w:rsidP="00E611B5">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Run</w:t>
      </w:r>
      <w:r>
        <w:rPr>
          <w:rFonts w:ascii="Segoe UI" w:hAnsi="Segoe UI" w:cs="Segoe UI"/>
          <w:color w:val="000000"/>
        </w:rPr>
        <w:t> in the dialog.</w:t>
      </w:r>
    </w:p>
    <w:p w14:paraId="28D018F2" w14:textId="12298A7E"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11873C79" wp14:editId="7CD1A811">
            <wp:extent cx="5731510" cy="3764280"/>
            <wp:effectExtent l="0" t="0" r="2540" b="7620"/>
            <wp:docPr id="6" name="Picture 6" descr="Run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experi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4280"/>
                    </a:xfrm>
                    <a:prstGeom prst="rect">
                      <a:avLst/>
                    </a:prstGeom>
                    <a:noFill/>
                    <a:ln>
                      <a:noFill/>
                    </a:ln>
                  </pic:spPr>
                </pic:pic>
              </a:graphicData>
            </a:graphic>
          </wp:inline>
        </w:drawing>
      </w:r>
    </w:p>
    <w:p w14:paraId="5259CBA3" w14:textId="77777777" w:rsidR="00E611B5" w:rsidRDefault="00E611B5" w:rsidP="00E611B5">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When the run completes, right-click on the </w:t>
      </w:r>
      <w:r>
        <w:rPr>
          <w:rStyle w:val="Strong"/>
          <w:rFonts w:ascii="Segoe UI" w:hAnsi="Segoe UI" w:cs="Segoe UI"/>
          <w:color w:val="000000"/>
        </w:rPr>
        <w:t>Clean Missing Data</w:t>
      </w:r>
      <w:r>
        <w:rPr>
          <w:rFonts w:ascii="Segoe UI" w:hAnsi="Segoe UI" w:cs="Segoe UI"/>
          <w:color w:val="000000"/>
        </w:rPr>
        <w:t> module to visualize the new clean data.</w:t>
      </w:r>
    </w:p>
    <w:p w14:paraId="59E6103E" w14:textId="65FBFEC5"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0C279A8B" wp14:editId="11E053D0">
            <wp:extent cx="5731510" cy="2955290"/>
            <wp:effectExtent l="0" t="0" r="2540" b="0"/>
            <wp:docPr id="5" name="Picture 5" descr="Visualize clea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ualize clean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6A0A072B" w14:textId="77777777" w:rsidR="00E611B5" w:rsidRDefault="00E611B5" w:rsidP="00E611B5">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Click on different columns in the cleaned data window to see how data has changed.</w:t>
      </w:r>
    </w:p>
    <w:p w14:paraId="1DC1E500" w14:textId="050F268C"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66607CE4" wp14:editId="64B8151F">
            <wp:extent cx="5731510" cy="3020695"/>
            <wp:effectExtent l="0" t="0" r="2540" b="8255"/>
            <wp:docPr id="4" name="Picture 4" descr="Visualize Clea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sualize Clean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p>
    <w:p w14:paraId="327AE573"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There are now 193 rows and 25 columns.</w:t>
      </w:r>
    </w:p>
    <w:p w14:paraId="2FC14C50" w14:textId="77777777" w:rsidR="00E611B5" w:rsidRDefault="00E611B5" w:rsidP="00E611B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When you click on </w:t>
      </w:r>
      <w:proofErr w:type="spellStart"/>
      <w:r>
        <w:rPr>
          <w:rStyle w:val="Strong"/>
          <w:rFonts w:ascii="Segoe UI" w:hAnsi="Segoe UI" w:cs="Segoe UI"/>
          <w:color w:val="000000"/>
        </w:rPr>
        <w:t>num</w:t>
      </w:r>
      <w:proofErr w:type="spellEnd"/>
      <w:r>
        <w:rPr>
          <w:rStyle w:val="Strong"/>
          <w:rFonts w:ascii="Segoe UI" w:hAnsi="Segoe UI" w:cs="Segoe UI"/>
          <w:color w:val="000000"/>
        </w:rPr>
        <w:t>-of-doors</w:t>
      </w:r>
      <w:r>
        <w:rPr>
          <w:rFonts w:ascii="Segoe UI" w:hAnsi="Segoe UI" w:cs="Segoe UI"/>
          <w:color w:val="000000"/>
        </w:rPr>
        <w:t> you see it still has 2 unique values but now has 0 missing values.</w:t>
      </w:r>
    </w:p>
    <w:p w14:paraId="3BF94A4E" w14:textId="77777777" w:rsidR="00E611B5" w:rsidRPr="00E611B5" w:rsidRDefault="00E611B5" w:rsidP="00E611B5">
      <w:pPr>
        <w:shd w:val="clear" w:color="auto" w:fill="FFFFFF"/>
        <w:spacing w:after="0" w:line="240" w:lineRule="auto"/>
        <w:outlineLvl w:val="0"/>
        <w:rPr>
          <w:rFonts w:ascii="Segoe UI" w:eastAsia="Times New Roman" w:hAnsi="Segoe UI" w:cs="Segoe UI"/>
          <w:b/>
          <w:bCs/>
          <w:color w:val="000000"/>
          <w:kern w:val="36"/>
          <w:sz w:val="48"/>
          <w:szCs w:val="48"/>
          <w:lang w:eastAsia="en-IN"/>
        </w:rPr>
      </w:pPr>
    </w:p>
    <w:p w14:paraId="3A73CB63" w14:textId="061A6B23" w:rsidR="00E611B5" w:rsidRDefault="00E611B5"/>
    <w:p w14:paraId="3E8CCB0C" w14:textId="77777777" w:rsidR="00E611B5" w:rsidRDefault="00E611B5"/>
    <w:sectPr w:rsidR="00E611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8F4"/>
    <w:multiLevelType w:val="multilevel"/>
    <w:tmpl w:val="C1764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86D29"/>
    <w:multiLevelType w:val="multilevel"/>
    <w:tmpl w:val="07D8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85815"/>
    <w:multiLevelType w:val="multilevel"/>
    <w:tmpl w:val="C1CC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6079D"/>
    <w:multiLevelType w:val="multilevel"/>
    <w:tmpl w:val="99107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01A"/>
    <w:multiLevelType w:val="multilevel"/>
    <w:tmpl w:val="4304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C7D4E"/>
    <w:multiLevelType w:val="multilevel"/>
    <w:tmpl w:val="E1CE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820B0"/>
    <w:multiLevelType w:val="multilevel"/>
    <w:tmpl w:val="74FA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134E9"/>
    <w:multiLevelType w:val="multilevel"/>
    <w:tmpl w:val="FC8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30316"/>
    <w:multiLevelType w:val="multilevel"/>
    <w:tmpl w:val="38B2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7F245E"/>
    <w:multiLevelType w:val="multilevel"/>
    <w:tmpl w:val="B3A2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8745E8"/>
    <w:multiLevelType w:val="multilevel"/>
    <w:tmpl w:val="0D606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703A6F"/>
    <w:multiLevelType w:val="multilevel"/>
    <w:tmpl w:val="D1008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43D5C"/>
    <w:multiLevelType w:val="multilevel"/>
    <w:tmpl w:val="8224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7"/>
  </w:num>
  <w:num w:numId="4">
    <w:abstractNumId w:val="3"/>
  </w:num>
  <w:num w:numId="5">
    <w:abstractNumId w:val="0"/>
  </w:num>
  <w:num w:numId="6">
    <w:abstractNumId w:val="4"/>
  </w:num>
  <w:num w:numId="7">
    <w:abstractNumId w:val="10"/>
  </w:num>
  <w:num w:numId="8">
    <w:abstractNumId w:val="8"/>
  </w:num>
  <w:num w:numId="9">
    <w:abstractNumId w:val="11"/>
  </w:num>
  <w:num w:numId="10">
    <w:abstractNumId w:val="11"/>
    <w:lvlOverride w:ilvl="1">
      <w:lvl w:ilvl="1">
        <w:numFmt w:val="bullet"/>
        <w:lvlText w:val=""/>
        <w:lvlJc w:val="left"/>
        <w:pPr>
          <w:tabs>
            <w:tab w:val="num" w:pos="1440"/>
          </w:tabs>
          <w:ind w:left="1440" w:hanging="360"/>
        </w:pPr>
        <w:rPr>
          <w:rFonts w:ascii="Symbol" w:hAnsi="Symbol" w:hint="default"/>
          <w:sz w:val="20"/>
        </w:rPr>
      </w:lvl>
    </w:lvlOverride>
  </w:num>
  <w:num w:numId="11">
    <w:abstractNumId w:val="1"/>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B5"/>
    <w:rsid w:val="002C2C3B"/>
    <w:rsid w:val="003865F2"/>
    <w:rsid w:val="00D17D61"/>
    <w:rsid w:val="00E611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06E5"/>
  <w15:chartTrackingRefBased/>
  <w15:docId w15:val="{8AC68746-BC8F-423B-AD35-17C4ECFAF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11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61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11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1B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611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11B5"/>
    <w:rPr>
      <w:color w:val="0000FF"/>
      <w:u w:val="single"/>
    </w:rPr>
  </w:style>
  <w:style w:type="character" w:customStyle="1" w:styleId="Heading2Char">
    <w:name w:val="Heading 2 Char"/>
    <w:basedOn w:val="DefaultParagraphFont"/>
    <w:link w:val="Heading2"/>
    <w:uiPriority w:val="9"/>
    <w:rsid w:val="00E611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611B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611B5"/>
    <w:rPr>
      <w:b/>
      <w:bCs/>
    </w:rPr>
  </w:style>
  <w:style w:type="character" w:styleId="Emphasis">
    <w:name w:val="Emphasis"/>
    <w:basedOn w:val="DefaultParagraphFont"/>
    <w:uiPriority w:val="20"/>
    <w:qFormat/>
    <w:rsid w:val="00E611B5"/>
    <w:rPr>
      <w:i/>
      <w:iCs/>
    </w:rPr>
  </w:style>
  <w:style w:type="paragraph" w:customStyle="1" w:styleId="alert-title">
    <w:name w:val="alert-title"/>
    <w:basedOn w:val="Normal"/>
    <w:rsid w:val="00E611B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298851">
      <w:bodyDiv w:val="1"/>
      <w:marLeft w:val="0"/>
      <w:marRight w:val="0"/>
      <w:marTop w:val="0"/>
      <w:marBottom w:val="0"/>
      <w:divBdr>
        <w:top w:val="none" w:sz="0" w:space="0" w:color="auto"/>
        <w:left w:val="none" w:sz="0" w:space="0" w:color="auto"/>
        <w:bottom w:val="none" w:sz="0" w:space="0" w:color="auto"/>
        <w:right w:val="none" w:sz="0" w:space="0" w:color="auto"/>
      </w:divBdr>
    </w:div>
    <w:div w:id="1682582370">
      <w:bodyDiv w:val="1"/>
      <w:marLeft w:val="0"/>
      <w:marRight w:val="0"/>
      <w:marTop w:val="0"/>
      <w:marBottom w:val="0"/>
      <w:divBdr>
        <w:top w:val="none" w:sz="0" w:space="0" w:color="auto"/>
        <w:left w:val="none" w:sz="0" w:space="0" w:color="auto"/>
        <w:bottom w:val="none" w:sz="0" w:space="0" w:color="auto"/>
        <w:right w:val="none" w:sz="0" w:space="0" w:color="auto"/>
      </w:divBdr>
    </w:div>
    <w:div w:id="1877235280">
      <w:bodyDiv w:val="1"/>
      <w:marLeft w:val="0"/>
      <w:marRight w:val="0"/>
      <w:marTop w:val="0"/>
      <w:marBottom w:val="0"/>
      <w:divBdr>
        <w:top w:val="none" w:sz="0" w:space="0" w:color="auto"/>
        <w:left w:val="none" w:sz="0" w:space="0" w:color="auto"/>
        <w:bottom w:val="none" w:sz="0" w:space="0" w:color="auto"/>
        <w:right w:val="none" w:sz="0" w:space="0" w:color="auto"/>
      </w:divBdr>
      <w:divsChild>
        <w:div w:id="382215146">
          <w:marLeft w:val="0"/>
          <w:marRight w:val="0"/>
          <w:marTop w:val="0"/>
          <w:marBottom w:val="0"/>
          <w:divBdr>
            <w:top w:val="none" w:sz="0" w:space="0" w:color="auto"/>
            <w:left w:val="none" w:sz="0" w:space="0" w:color="auto"/>
            <w:bottom w:val="none" w:sz="0" w:space="0" w:color="auto"/>
            <w:right w:val="none" w:sz="0" w:space="0" w:color="auto"/>
          </w:divBdr>
        </w:div>
        <w:div w:id="550457260">
          <w:marLeft w:val="0"/>
          <w:marRight w:val="0"/>
          <w:marTop w:val="0"/>
          <w:marBottom w:val="0"/>
          <w:divBdr>
            <w:top w:val="none" w:sz="0" w:space="0" w:color="auto"/>
            <w:left w:val="none" w:sz="0" w:space="0" w:color="auto"/>
            <w:bottom w:val="none" w:sz="0" w:space="0" w:color="auto"/>
            <w:right w:val="none" w:sz="0" w:space="0" w:color="auto"/>
          </w:divBdr>
        </w:div>
        <w:div w:id="556746274">
          <w:marLeft w:val="0"/>
          <w:marRight w:val="0"/>
          <w:marTop w:val="0"/>
          <w:marBottom w:val="0"/>
          <w:divBdr>
            <w:top w:val="none" w:sz="0" w:space="0" w:color="auto"/>
            <w:left w:val="none" w:sz="0" w:space="0" w:color="auto"/>
            <w:bottom w:val="none" w:sz="0" w:space="0" w:color="auto"/>
            <w:right w:val="none" w:sz="0" w:space="0" w:color="auto"/>
          </w:divBdr>
        </w:div>
        <w:div w:id="560747126">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151404566">
          <w:marLeft w:val="0"/>
          <w:marRight w:val="0"/>
          <w:marTop w:val="0"/>
          <w:marBottom w:val="0"/>
          <w:divBdr>
            <w:top w:val="none" w:sz="0" w:space="0" w:color="auto"/>
            <w:left w:val="none" w:sz="0" w:space="0" w:color="auto"/>
            <w:bottom w:val="none" w:sz="0" w:space="0" w:color="auto"/>
            <w:right w:val="none" w:sz="0" w:space="0" w:color="auto"/>
          </w:divBdr>
        </w:div>
        <w:div w:id="1447383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ortal.azure.com/" TargetMode="External"/><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ocs.microsoft.com/azure/machine-learning/studio/data-science-for-beginners-the-5-questions-data-science-answers" TargetMode="Externa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17</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2019-05-19T03:48:00Z</dcterms:created>
  <dcterms:modified xsi:type="dcterms:W3CDTF">2019-05-19T17:14:00Z</dcterms:modified>
</cp:coreProperties>
</file>