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9D17" w14:textId="77777777" w:rsidR="00ED7548" w:rsidRPr="00ED7548" w:rsidRDefault="00ED7548" w:rsidP="00ED754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D7548">
        <w:rPr>
          <w:rFonts w:ascii="Segoe UI" w:eastAsia="Times New Roman" w:hAnsi="Segoe UI" w:cs="Segoe UI"/>
          <w:b/>
          <w:bCs/>
          <w:color w:val="24292E"/>
          <w:sz w:val="36"/>
          <w:szCs w:val="36"/>
          <w:lang w:eastAsia="en-IN"/>
        </w:rPr>
        <w:t>Abstract and learning objectives</w:t>
      </w:r>
    </w:p>
    <w:p w14:paraId="138140AB" w14:textId="77777777" w:rsidR="00ED7548" w:rsidRPr="00ED7548" w:rsidRDefault="00ED7548" w:rsidP="00ED7548">
      <w:pPr>
        <w:shd w:val="clear" w:color="auto" w:fill="FFFFFF"/>
        <w:spacing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In this hands-on lab, you will implement a solution which combines both pre-built artificial intelligence (AI) in the form of various Cognitive Services, with custom AI in the form of services built and deployed with Azure Machine Learning service. You will learn to create intelligent solutions atop unstructured text data by designing and implementing a text analytics pipeline. You will discover how to build a binary classifier using a simple neural network that can be used to classify the textual data, as well as how to deploy multiple kinds of predictive services using Azure Machine Learning and learn to integrate with the Computer Vision API and the Text Analytics API from Cognitive Services.</w:t>
      </w:r>
    </w:p>
    <w:p w14:paraId="609A9445" w14:textId="77777777" w:rsidR="00ED7548" w:rsidRPr="00ED7548" w:rsidRDefault="00ED7548" w:rsidP="00ED7548">
      <w:pPr>
        <w:shd w:val="clear" w:color="auto" w:fill="FFFFFF"/>
        <w:spacing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At the end of this hands-on lab, you will be better able to implement solutions leveraging Azure Machine Learning service and Cognitive Services.</w:t>
      </w:r>
    </w:p>
    <w:p w14:paraId="25370518" w14:textId="77777777" w:rsidR="00ED7548" w:rsidRPr="00ED7548" w:rsidRDefault="00ED7548" w:rsidP="00ED754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D7548">
        <w:rPr>
          <w:rFonts w:ascii="Segoe UI" w:eastAsia="Times New Roman" w:hAnsi="Segoe UI" w:cs="Segoe UI"/>
          <w:b/>
          <w:bCs/>
          <w:color w:val="24292E"/>
          <w:sz w:val="36"/>
          <w:szCs w:val="36"/>
          <w:lang w:eastAsia="en-IN"/>
        </w:rPr>
        <w:t>Overview</w:t>
      </w:r>
    </w:p>
    <w:p w14:paraId="4ACB1E05" w14:textId="77777777" w:rsidR="00ED7548" w:rsidRPr="00ED7548" w:rsidRDefault="00ED7548" w:rsidP="00ED7548">
      <w:pPr>
        <w:shd w:val="clear" w:color="auto" w:fill="FFFFFF"/>
        <w:spacing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In this workshop, you will help Contoso Ltd. build a proof of concept that shows how they can build a solution that amplifies the claims processing capabilities of their agents.</w:t>
      </w:r>
    </w:p>
    <w:p w14:paraId="6D4B7769" w14:textId="77777777" w:rsidR="00ED7548" w:rsidRPr="00ED7548" w:rsidRDefault="00ED7548" w:rsidP="00ED754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D7548">
        <w:rPr>
          <w:rFonts w:ascii="Segoe UI" w:eastAsia="Times New Roman" w:hAnsi="Segoe UI" w:cs="Segoe UI"/>
          <w:b/>
          <w:bCs/>
          <w:color w:val="24292E"/>
          <w:sz w:val="36"/>
          <w:szCs w:val="36"/>
          <w:lang w:eastAsia="en-IN"/>
        </w:rPr>
        <w:t>Solution architecture</w:t>
      </w:r>
    </w:p>
    <w:p w14:paraId="0330EFEF" w14:textId="77777777" w:rsidR="00ED7548" w:rsidRPr="00ED7548" w:rsidRDefault="00ED7548" w:rsidP="00ED7548">
      <w:pPr>
        <w:shd w:val="clear" w:color="auto" w:fill="FFFFFF"/>
        <w:spacing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 xml:space="preserve">The high-level architecture of the solution is illustrated in the diagram. The lab is performed within the context of a notebook running within Azure Databricks. Various notebooks are built to test the integration with the Cognitive Services listed, to train custom ML services, and to integrate the results in a simple user interface that shows the result of processing the claim with </w:t>
      </w:r>
      <w:proofErr w:type="gramStart"/>
      <w:r w:rsidRPr="00ED7548">
        <w:rPr>
          <w:rFonts w:ascii="Segoe UI" w:eastAsia="Times New Roman" w:hAnsi="Segoe UI" w:cs="Segoe UI"/>
          <w:color w:val="24292E"/>
          <w:sz w:val="24"/>
          <w:szCs w:val="24"/>
          <w:lang w:eastAsia="en-IN"/>
        </w:rPr>
        <w:t>all of</w:t>
      </w:r>
      <w:proofErr w:type="gramEnd"/>
      <w:r w:rsidRPr="00ED7548">
        <w:rPr>
          <w:rFonts w:ascii="Segoe UI" w:eastAsia="Times New Roman" w:hAnsi="Segoe UI" w:cs="Segoe UI"/>
          <w:color w:val="24292E"/>
          <w:sz w:val="24"/>
          <w:szCs w:val="24"/>
          <w:lang w:eastAsia="en-IN"/>
        </w:rPr>
        <w:t xml:space="preserve"> the AI services involved.</w:t>
      </w:r>
    </w:p>
    <w:p w14:paraId="07714FD0" w14:textId="77777777" w:rsidR="00ED7548" w:rsidRPr="00ED7548" w:rsidRDefault="00ED7548" w:rsidP="00ED7548">
      <w:pPr>
        <w:shd w:val="clear" w:color="auto" w:fill="FFFFFF"/>
        <w:spacing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noProof/>
          <w:color w:val="0366D6"/>
          <w:sz w:val="24"/>
          <w:szCs w:val="24"/>
          <w:lang w:eastAsia="en-IN"/>
        </w:rPr>
        <w:lastRenderedPageBreak/>
        <w:drawing>
          <wp:inline distT="0" distB="0" distL="0" distR="0" wp14:anchorId="164A9FB6" wp14:editId="47DDC343">
            <wp:extent cx="5731510" cy="3535045"/>
            <wp:effectExtent l="0" t="0" r="2540" b="8255"/>
            <wp:docPr id="6" name="Picture 6" descr="The High-level architectural solution begins with a Claim, which us submitted for processing using a notebook in Azure Databricks. This notebook coordinates the calls to Computer Vision, Text Analytics, and Containerized Services, which includes a Classification Service and a Summary Service that both process claim tex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igh-level architectural solution begins with a Claim, which us submitted for processing using a notebook in Azure Databricks. This notebook coordinates the calls to Computer Vision, Text Analytics, and Containerized Services, which includes a Classification Service and a Summary Service that both process claim tex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35045"/>
                    </a:xfrm>
                    <a:prstGeom prst="rect">
                      <a:avLst/>
                    </a:prstGeom>
                    <a:noFill/>
                    <a:ln>
                      <a:noFill/>
                    </a:ln>
                  </pic:spPr>
                </pic:pic>
              </a:graphicData>
            </a:graphic>
          </wp:inline>
        </w:drawing>
      </w:r>
    </w:p>
    <w:p w14:paraId="210F8395" w14:textId="77777777" w:rsidR="00ED7548" w:rsidRPr="00ED7548" w:rsidRDefault="00ED7548" w:rsidP="00ED754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D7548">
        <w:rPr>
          <w:rFonts w:ascii="Segoe UI" w:eastAsia="Times New Roman" w:hAnsi="Segoe UI" w:cs="Segoe UI"/>
          <w:b/>
          <w:bCs/>
          <w:color w:val="24292E"/>
          <w:sz w:val="36"/>
          <w:szCs w:val="36"/>
          <w:lang w:eastAsia="en-IN"/>
        </w:rPr>
        <w:t>Requirements</w:t>
      </w:r>
    </w:p>
    <w:p w14:paraId="6B37AB41" w14:textId="77777777" w:rsidR="00ED7548" w:rsidRPr="00ED7548" w:rsidRDefault="00ED7548" w:rsidP="00ED7548">
      <w:pPr>
        <w:numPr>
          <w:ilvl w:val="0"/>
          <w:numId w:val="1"/>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Microsoft Azure subscription must be pay-as-you-</w:t>
      </w:r>
      <w:proofErr w:type="gramStart"/>
      <w:r w:rsidRPr="00ED7548">
        <w:rPr>
          <w:rFonts w:ascii="Segoe UI" w:eastAsia="Times New Roman" w:hAnsi="Segoe UI" w:cs="Segoe UI"/>
          <w:color w:val="24292E"/>
          <w:sz w:val="24"/>
          <w:szCs w:val="24"/>
          <w:lang w:eastAsia="en-IN"/>
        </w:rPr>
        <w:t>go</w:t>
      </w:r>
      <w:proofErr w:type="gramEnd"/>
      <w:r w:rsidRPr="00ED7548">
        <w:rPr>
          <w:rFonts w:ascii="Segoe UI" w:eastAsia="Times New Roman" w:hAnsi="Segoe UI" w:cs="Segoe UI"/>
          <w:color w:val="24292E"/>
          <w:sz w:val="24"/>
          <w:szCs w:val="24"/>
          <w:lang w:eastAsia="en-IN"/>
        </w:rPr>
        <w:t xml:space="preserve"> or MSDN</w:t>
      </w:r>
    </w:p>
    <w:p w14:paraId="51B1E026"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a. Trial subscriptions will not work. You will run into issues with Azure resource quota limits.</w:t>
      </w:r>
    </w:p>
    <w:p w14:paraId="2FF0F9E2"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b. Subscriptions with access limited to a single resource group will not work. You will need the ability to deploy multiple resource groups.</w:t>
      </w:r>
    </w:p>
    <w:p w14:paraId="4AAF120A" w14:textId="77777777" w:rsidR="00ED7548" w:rsidRPr="00ED7548" w:rsidRDefault="00ED7548" w:rsidP="00ED754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ED7548">
        <w:rPr>
          <w:rFonts w:ascii="Segoe UI" w:eastAsia="Times New Roman" w:hAnsi="Segoe UI" w:cs="Segoe UI"/>
          <w:b/>
          <w:bCs/>
          <w:color w:val="24292E"/>
          <w:sz w:val="36"/>
          <w:szCs w:val="36"/>
          <w:lang w:eastAsia="en-IN"/>
        </w:rPr>
        <w:t>Exercise 1: Setup Azure Databricks Workspace</w:t>
      </w:r>
    </w:p>
    <w:p w14:paraId="3953F9A7" w14:textId="77777777" w:rsidR="00ED7548" w:rsidRPr="00ED7548" w:rsidRDefault="00ED7548" w:rsidP="00ED7548">
      <w:pPr>
        <w:shd w:val="clear" w:color="auto" w:fill="FFFFFF"/>
        <w:spacing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Duration: 20 minutes</w:t>
      </w:r>
    </w:p>
    <w:p w14:paraId="659D4459" w14:textId="77777777" w:rsidR="00ED7548" w:rsidRPr="00ED7548" w:rsidRDefault="00ED7548" w:rsidP="00ED7548">
      <w:pPr>
        <w:shd w:val="clear" w:color="auto" w:fill="FFFFFF"/>
        <w:spacing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In this exercise, you will setup your Azure Databricks account and Workspace.</w:t>
      </w:r>
    </w:p>
    <w:p w14:paraId="5D53EB83" w14:textId="77777777" w:rsidR="00ED7548" w:rsidRPr="00ED7548" w:rsidRDefault="00ED7548" w:rsidP="00ED754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ED7548">
        <w:rPr>
          <w:rFonts w:ascii="Segoe UI" w:eastAsia="Times New Roman" w:hAnsi="Segoe UI" w:cs="Segoe UI"/>
          <w:b/>
          <w:bCs/>
          <w:color w:val="24292E"/>
          <w:sz w:val="30"/>
          <w:szCs w:val="30"/>
          <w:lang w:eastAsia="en-IN"/>
        </w:rPr>
        <w:t>Task 1: Provision Azure Databricks service</w:t>
      </w:r>
    </w:p>
    <w:p w14:paraId="777EF0FB" w14:textId="77777777" w:rsidR="00ED7548" w:rsidRPr="00ED7548" w:rsidRDefault="00ED7548" w:rsidP="00ED7548">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Navigate to the Azure Portal.</w:t>
      </w:r>
    </w:p>
    <w:p w14:paraId="5BEFB8B4" w14:textId="77777777" w:rsidR="00ED7548" w:rsidRPr="00ED7548" w:rsidRDefault="00ED7548" w:rsidP="00ED7548">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Select </w:t>
      </w:r>
      <w:r w:rsidRPr="00ED7548">
        <w:rPr>
          <w:rFonts w:ascii="Segoe UI" w:eastAsia="Times New Roman" w:hAnsi="Segoe UI" w:cs="Segoe UI"/>
          <w:b/>
          <w:bCs/>
          <w:color w:val="24292E"/>
          <w:sz w:val="24"/>
          <w:szCs w:val="24"/>
          <w:lang w:eastAsia="en-IN"/>
        </w:rPr>
        <w:t>Create a resource</w:t>
      </w:r>
      <w:r w:rsidRPr="00ED7548">
        <w:rPr>
          <w:rFonts w:ascii="Segoe UI" w:eastAsia="Times New Roman" w:hAnsi="Segoe UI" w:cs="Segoe UI"/>
          <w:color w:val="24292E"/>
          <w:sz w:val="24"/>
          <w:szCs w:val="24"/>
          <w:lang w:eastAsia="en-IN"/>
        </w:rPr>
        <w:t>.</w:t>
      </w:r>
    </w:p>
    <w:p w14:paraId="168DC469"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noProof/>
          <w:color w:val="0366D6"/>
          <w:sz w:val="24"/>
          <w:szCs w:val="24"/>
          <w:lang w:eastAsia="en-IN"/>
        </w:rPr>
        <w:lastRenderedPageBreak/>
        <w:drawing>
          <wp:inline distT="0" distB="0" distL="0" distR="0" wp14:anchorId="2198B962" wp14:editId="7B0CA87C">
            <wp:extent cx="2133600" cy="2114550"/>
            <wp:effectExtent l="0" t="0" r="0" b="0"/>
            <wp:docPr id="5" name="Picture 5" descr="Screenshot of the Create a resource button.">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Create a resource button.">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57B49CA7" w14:textId="77777777" w:rsidR="00ED7548" w:rsidRPr="00ED7548" w:rsidRDefault="00ED7548" w:rsidP="00ED7548">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In the search box, enter </w:t>
      </w:r>
      <w:r w:rsidRPr="00ED7548">
        <w:rPr>
          <w:rFonts w:ascii="Segoe UI" w:eastAsia="Times New Roman" w:hAnsi="Segoe UI" w:cs="Segoe UI"/>
          <w:b/>
          <w:bCs/>
          <w:color w:val="24292E"/>
          <w:sz w:val="24"/>
          <w:szCs w:val="24"/>
          <w:lang w:eastAsia="en-IN"/>
        </w:rPr>
        <w:t>Azure Databricks</w:t>
      </w:r>
      <w:r w:rsidRPr="00ED7548">
        <w:rPr>
          <w:rFonts w:ascii="Segoe UI" w:eastAsia="Times New Roman" w:hAnsi="Segoe UI" w:cs="Segoe UI"/>
          <w:color w:val="24292E"/>
          <w:sz w:val="24"/>
          <w:szCs w:val="24"/>
          <w:lang w:eastAsia="en-IN"/>
        </w:rPr>
        <w:t> and then select the matching entry that appears with the same name.</w:t>
      </w:r>
    </w:p>
    <w:p w14:paraId="46EA8876"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noProof/>
          <w:color w:val="0366D6"/>
          <w:sz w:val="24"/>
          <w:szCs w:val="24"/>
          <w:lang w:eastAsia="en-IN"/>
        </w:rPr>
        <w:drawing>
          <wp:inline distT="0" distB="0" distL="0" distR="0" wp14:anchorId="2FA88C9E" wp14:editId="70274EB4">
            <wp:extent cx="5731510" cy="1649730"/>
            <wp:effectExtent l="0" t="0" r="2540" b="7620"/>
            <wp:docPr id="4" name="Picture 4" descr="In the New blade, Azure Databricks is typed into the search box.">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 the New blade, Azure Databricks is typed into the search box.">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49730"/>
                    </a:xfrm>
                    <a:prstGeom prst="rect">
                      <a:avLst/>
                    </a:prstGeom>
                    <a:noFill/>
                    <a:ln>
                      <a:noFill/>
                    </a:ln>
                  </pic:spPr>
                </pic:pic>
              </a:graphicData>
            </a:graphic>
          </wp:inline>
        </w:drawing>
      </w:r>
    </w:p>
    <w:p w14:paraId="2E81EFE2" w14:textId="77777777" w:rsidR="00ED7548" w:rsidRPr="00ED7548" w:rsidRDefault="00ED7548" w:rsidP="00ED7548">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On the </w:t>
      </w:r>
      <w:r w:rsidRPr="00ED7548">
        <w:rPr>
          <w:rFonts w:ascii="Segoe UI" w:eastAsia="Times New Roman" w:hAnsi="Segoe UI" w:cs="Segoe UI"/>
          <w:b/>
          <w:bCs/>
          <w:color w:val="24292E"/>
          <w:sz w:val="24"/>
          <w:szCs w:val="24"/>
          <w:lang w:eastAsia="en-IN"/>
        </w:rPr>
        <w:t>Azure Databricks</w:t>
      </w:r>
      <w:r w:rsidRPr="00ED7548">
        <w:rPr>
          <w:rFonts w:ascii="Segoe UI" w:eastAsia="Times New Roman" w:hAnsi="Segoe UI" w:cs="Segoe UI"/>
          <w:color w:val="24292E"/>
          <w:sz w:val="24"/>
          <w:szCs w:val="24"/>
          <w:lang w:eastAsia="en-IN"/>
        </w:rPr>
        <w:t> blade, select </w:t>
      </w:r>
      <w:r w:rsidRPr="00ED7548">
        <w:rPr>
          <w:rFonts w:ascii="Segoe UI" w:eastAsia="Times New Roman" w:hAnsi="Segoe UI" w:cs="Segoe UI"/>
          <w:b/>
          <w:bCs/>
          <w:color w:val="24292E"/>
          <w:sz w:val="24"/>
          <w:szCs w:val="24"/>
          <w:lang w:eastAsia="en-IN"/>
        </w:rPr>
        <w:t>Create</w:t>
      </w:r>
      <w:r w:rsidRPr="00ED7548">
        <w:rPr>
          <w:rFonts w:ascii="Segoe UI" w:eastAsia="Times New Roman" w:hAnsi="Segoe UI" w:cs="Segoe UI"/>
          <w:color w:val="24292E"/>
          <w:sz w:val="24"/>
          <w:szCs w:val="24"/>
          <w:lang w:eastAsia="en-IN"/>
        </w:rPr>
        <w:t>.</w:t>
      </w:r>
    </w:p>
    <w:p w14:paraId="49DC82D9" w14:textId="77777777" w:rsidR="00ED7548" w:rsidRPr="00ED7548" w:rsidRDefault="00ED7548" w:rsidP="00ED7548">
      <w:pPr>
        <w:numPr>
          <w:ilvl w:val="0"/>
          <w:numId w:val="2"/>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On the </w:t>
      </w:r>
      <w:r w:rsidRPr="00ED7548">
        <w:rPr>
          <w:rFonts w:ascii="Segoe UI" w:eastAsia="Times New Roman" w:hAnsi="Segoe UI" w:cs="Segoe UI"/>
          <w:b/>
          <w:bCs/>
          <w:color w:val="24292E"/>
          <w:sz w:val="24"/>
          <w:szCs w:val="24"/>
          <w:lang w:eastAsia="en-IN"/>
        </w:rPr>
        <w:t>Azure Databricks Service</w:t>
      </w:r>
      <w:r w:rsidRPr="00ED7548">
        <w:rPr>
          <w:rFonts w:ascii="Segoe UI" w:eastAsia="Times New Roman" w:hAnsi="Segoe UI" w:cs="Segoe UI"/>
          <w:color w:val="24292E"/>
          <w:sz w:val="24"/>
          <w:szCs w:val="24"/>
          <w:lang w:eastAsia="en-IN"/>
        </w:rPr>
        <w:t>, enter the following and then select </w:t>
      </w:r>
      <w:r w:rsidRPr="00ED7548">
        <w:rPr>
          <w:rFonts w:ascii="Segoe UI" w:eastAsia="Times New Roman" w:hAnsi="Segoe UI" w:cs="Segoe UI"/>
          <w:b/>
          <w:bCs/>
          <w:color w:val="24292E"/>
          <w:sz w:val="24"/>
          <w:szCs w:val="24"/>
          <w:lang w:eastAsia="en-IN"/>
        </w:rPr>
        <w:t>Create</w:t>
      </w:r>
      <w:r w:rsidRPr="00ED7548">
        <w:rPr>
          <w:rFonts w:ascii="Segoe UI" w:eastAsia="Times New Roman" w:hAnsi="Segoe UI" w:cs="Segoe UI"/>
          <w:color w:val="24292E"/>
          <w:sz w:val="24"/>
          <w:szCs w:val="24"/>
          <w:lang w:eastAsia="en-IN"/>
        </w:rPr>
        <w:t>:</w:t>
      </w:r>
    </w:p>
    <w:p w14:paraId="2B949F31" w14:textId="77777777" w:rsidR="00ED7548" w:rsidRPr="00ED7548" w:rsidRDefault="00ED7548" w:rsidP="00ED7548">
      <w:pPr>
        <w:shd w:val="clear" w:color="auto" w:fill="FFFFFF"/>
        <w:spacing w:after="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a. </w:t>
      </w:r>
      <w:r w:rsidRPr="00ED7548">
        <w:rPr>
          <w:rFonts w:ascii="Segoe UI" w:eastAsia="Times New Roman" w:hAnsi="Segoe UI" w:cs="Segoe UI"/>
          <w:b/>
          <w:bCs/>
          <w:color w:val="24292E"/>
          <w:sz w:val="24"/>
          <w:szCs w:val="24"/>
          <w:lang w:eastAsia="en-IN"/>
        </w:rPr>
        <w:t>Workspace Name</w:t>
      </w:r>
      <w:r w:rsidRPr="00ED7548">
        <w:rPr>
          <w:rFonts w:ascii="Segoe UI" w:eastAsia="Times New Roman" w:hAnsi="Segoe UI" w:cs="Segoe UI"/>
          <w:color w:val="24292E"/>
          <w:sz w:val="24"/>
          <w:szCs w:val="24"/>
          <w:lang w:eastAsia="en-IN"/>
        </w:rPr>
        <w:t>: Enter </w:t>
      </w:r>
      <w:r w:rsidRPr="00ED7548">
        <w:rPr>
          <w:rFonts w:ascii="Consolas" w:eastAsia="Times New Roman" w:hAnsi="Consolas" w:cs="Courier New"/>
          <w:color w:val="24292E"/>
          <w:sz w:val="20"/>
          <w:szCs w:val="20"/>
          <w:lang w:eastAsia="en-IN"/>
        </w:rPr>
        <w:t>claims-workspace</w:t>
      </w:r>
      <w:r w:rsidRPr="00ED7548">
        <w:rPr>
          <w:rFonts w:ascii="Segoe UI" w:eastAsia="Times New Roman" w:hAnsi="Segoe UI" w:cs="Segoe UI"/>
          <w:color w:val="24292E"/>
          <w:sz w:val="24"/>
          <w:szCs w:val="24"/>
          <w:lang w:eastAsia="en-IN"/>
        </w:rPr>
        <w:t>.</w:t>
      </w:r>
    </w:p>
    <w:p w14:paraId="7FABE4E7"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b. </w:t>
      </w:r>
      <w:r w:rsidRPr="00ED7548">
        <w:rPr>
          <w:rFonts w:ascii="Segoe UI" w:eastAsia="Times New Roman" w:hAnsi="Segoe UI" w:cs="Segoe UI"/>
          <w:b/>
          <w:bCs/>
          <w:color w:val="24292E"/>
          <w:sz w:val="24"/>
          <w:szCs w:val="24"/>
          <w:lang w:eastAsia="en-IN"/>
        </w:rPr>
        <w:t>Subscription</w:t>
      </w:r>
      <w:r w:rsidRPr="00ED7548">
        <w:rPr>
          <w:rFonts w:ascii="Segoe UI" w:eastAsia="Times New Roman" w:hAnsi="Segoe UI" w:cs="Segoe UI"/>
          <w:color w:val="24292E"/>
          <w:sz w:val="24"/>
          <w:szCs w:val="24"/>
          <w:lang w:eastAsia="en-IN"/>
        </w:rPr>
        <w:t>: Choose your Azure subscription.</w:t>
      </w:r>
    </w:p>
    <w:p w14:paraId="0079646A" w14:textId="77777777" w:rsidR="00ED7548" w:rsidRPr="00ED7548" w:rsidRDefault="00ED7548" w:rsidP="00ED7548">
      <w:pPr>
        <w:shd w:val="clear" w:color="auto" w:fill="FFFFFF"/>
        <w:spacing w:after="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c. </w:t>
      </w:r>
      <w:r w:rsidRPr="00ED7548">
        <w:rPr>
          <w:rFonts w:ascii="Segoe UI" w:eastAsia="Times New Roman" w:hAnsi="Segoe UI" w:cs="Segoe UI"/>
          <w:b/>
          <w:bCs/>
          <w:color w:val="24292E"/>
          <w:sz w:val="24"/>
          <w:szCs w:val="24"/>
          <w:lang w:eastAsia="en-IN"/>
        </w:rPr>
        <w:t>Resource group</w:t>
      </w:r>
      <w:r w:rsidRPr="00ED7548">
        <w:rPr>
          <w:rFonts w:ascii="Segoe UI" w:eastAsia="Times New Roman" w:hAnsi="Segoe UI" w:cs="Segoe UI"/>
          <w:color w:val="24292E"/>
          <w:sz w:val="24"/>
          <w:szCs w:val="24"/>
          <w:lang w:eastAsia="en-IN"/>
        </w:rPr>
        <w:t>: Choose Create new and then specify the name </w:t>
      </w:r>
      <w:proofErr w:type="spellStart"/>
      <w:r w:rsidRPr="00ED7548">
        <w:rPr>
          <w:rFonts w:ascii="Consolas" w:eastAsia="Times New Roman" w:hAnsi="Consolas" w:cs="Courier New"/>
          <w:color w:val="24292E"/>
          <w:sz w:val="20"/>
          <w:szCs w:val="20"/>
          <w:lang w:eastAsia="en-IN"/>
        </w:rPr>
        <w:t>mcwailab</w:t>
      </w:r>
      <w:proofErr w:type="spellEnd"/>
      <w:r w:rsidRPr="00ED7548">
        <w:rPr>
          <w:rFonts w:ascii="Segoe UI" w:eastAsia="Times New Roman" w:hAnsi="Segoe UI" w:cs="Segoe UI"/>
          <w:color w:val="24292E"/>
          <w:sz w:val="24"/>
          <w:szCs w:val="24"/>
          <w:lang w:eastAsia="en-IN"/>
        </w:rPr>
        <w:t>.</w:t>
      </w:r>
    </w:p>
    <w:p w14:paraId="4C0DD89A"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d. </w:t>
      </w:r>
      <w:r w:rsidRPr="00ED7548">
        <w:rPr>
          <w:rFonts w:ascii="Segoe UI" w:eastAsia="Times New Roman" w:hAnsi="Segoe UI" w:cs="Segoe UI"/>
          <w:b/>
          <w:bCs/>
          <w:color w:val="24292E"/>
          <w:sz w:val="24"/>
          <w:szCs w:val="24"/>
          <w:lang w:eastAsia="en-IN"/>
        </w:rPr>
        <w:t>Location</w:t>
      </w:r>
      <w:r w:rsidRPr="00ED7548">
        <w:rPr>
          <w:rFonts w:ascii="Segoe UI" w:eastAsia="Times New Roman" w:hAnsi="Segoe UI" w:cs="Segoe UI"/>
          <w:color w:val="24292E"/>
          <w:sz w:val="24"/>
          <w:szCs w:val="24"/>
          <w:lang w:eastAsia="en-IN"/>
        </w:rPr>
        <w:t>: Choose a location near you.</w:t>
      </w:r>
    </w:p>
    <w:p w14:paraId="4A3B5839" w14:textId="77777777" w:rsidR="00ED7548" w:rsidRPr="00ED7548" w:rsidRDefault="00ED7548" w:rsidP="00ED7548">
      <w:pPr>
        <w:shd w:val="clear" w:color="auto" w:fill="FFFFFF"/>
        <w:spacing w:after="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e. </w:t>
      </w:r>
      <w:r w:rsidRPr="00ED7548">
        <w:rPr>
          <w:rFonts w:ascii="Segoe UI" w:eastAsia="Times New Roman" w:hAnsi="Segoe UI" w:cs="Segoe UI"/>
          <w:b/>
          <w:bCs/>
          <w:color w:val="24292E"/>
          <w:sz w:val="24"/>
          <w:szCs w:val="24"/>
          <w:lang w:eastAsia="en-IN"/>
        </w:rPr>
        <w:t>Pricing Tier</w:t>
      </w:r>
      <w:r w:rsidRPr="00ED7548">
        <w:rPr>
          <w:rFonts w:ascii="Segoe UI" w:eastAsia="Times New Roman" w:hAnsi="Segoe UI" w:cs="Segoe UI"/>
          <w:color w:val="24292E"/>
          <w:sz w:val="24"/>
          <w:szCs w:val="24"/>
          <w:lang w:eastAsia="en-IN"/>
        </w:rPr>
        <w:t>: Select </w:t>
      </w:r>
      <w:r w:rsidRPr="00ED7548">
        <w:rPr>
          <w:rFonts w:ascii="Consolas" w:eastAsia="Times New Roman" w:hAnsi="Consolas" w:cs="Courier New"/>
          <w:color w:val="24292E"/>
          <w:sz w:val="20"/>
          <w:szCs w:val="20"/>
          <w:lang w:eastAsia="en-IN"/>
        </w:rPr>
        <w:t>Premium</w:t>
      </w:r>
      <w:r w:rsidRPr="00ED7548">
        <w:rPr>
          <w:rFonts w:ascii="Segoe UI" w:eastAsia="Times New Roman" w:hAnsi="Segoe UI" w:cs="Segoe UI"/>
          <w:color w:val="24292E"/>
          <w:sz w:val="24"/>
          <w:szCs w:val="24"/>
          <w:lang w:eastAsia="en-IN"/>
        </w:rPr>
        <w:t>.</w:t>
      </w:r>
    </w:p>
    <w:p w14:paraId="61B46490" w14:textId="77777777" w:rsidR="00ED7548" w:rsidRPr="00ED7548" w:rsidRDefault="00ED7548" w:rsidP="00ED7548">
      <w:pPr>
        <w:shd w:val="clear" w:color="auto" w:fill="FFFFFF"/>
        <w:spacing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noProof/>
          <w:color w:val="0366D6"/>
          <w:sz w:val="24"/>
          <w:szCs w:val="24"/>
          <w:lang w:eastAsia="en-IN"/>
        </w:rPr>
        <w:lastRenderedPageBreak/>
        <w:drawing>
          <wp:inline distT="0" distB="0" distL="0" distR="0" wp14:anchorId="2F035045" wp14:editId="2D2B2ABA">
            <wp:extent cx="5060950" cy="6292850"/>
            <wp:effectExtent l="0" t="0" r="6350" b="0"/>
            <wp:docPr id="3" name="Picture 3" descr="In the Azure Databricks Service blase, provide a workspace name, subscription, resource group, location and pricing ti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 the Azure Databricks Service blase, provide a workspace name, subscription, resource group, location and pricing tie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950" cy="6292850"/>
                    </a:xfrm>
                    <a:prstGeom prst="rect">
                      <a:avLst/>
                    </a:prstGeom>
                    <a:noFill/>
                    <a:ln>
                      <a:noFill/>
                    </a:ln>
                  </pic:spPr>
                </pic:pic>
              </a:graphicData>
            </a:graphic>
          </wp:inline>
        </w:drawing>
      </w:r>
    </w:p>
    <w:p w14:paraId="6082CAB1" w14:textId="77777777" w:rsidR="00ED7548" w:rsidRPr="00ED7548" w:rsidRDefault="00ED7548" w:rsidP="00ED7548">
      <w:pPr>
        <w:numPr>
          <w:ilvl w:val="0"/>
          <w:numId w:val="3"/>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When the deployment completes, navigate to your deployed Azure Databricks service and select </w:t>
      </w:r>
      <w:r w:rsidRPr="00ED7548">
        <w:rPr>
          <w:rFonts w:ascii="Segoe UI" w:eastAsia="Times New Roman" w:hAnsi="Segoe UI" w:cs="Segoe UI"/>
          <w:b/>
          <w:bCs/>
          <w:color w:val="24292E"/>
          <w:sz w:val="24"/>
          <w:szCs w:val="24"/>
          <w:lang w:eastAsia="en-IN"/>
        </w:rPr>
        <w:t>Launch Workspace</w:t>
      </w:r>
      <w:r w:rsidRPr="00ED7548">
        <w:rPr>
          <w:rFonts w:ascii="Segoe UI" w:eastAsia="Times New Roman" w:hAnsi="Segoe UI" w:cs="Segoe UI"/>
          <w:color w:val="24292E"/>
          <w:sz w:val="24"/>
          <w:szCs w:val="24"/>
          <w:lang w:eastAsia="en-IN"/>
        </w:rPr>
        <w:t>. If prompted, sign in using the same credentials you used to access the Azure Portal.</w:t>
      </w:r>
    </w:p>
    <w:p w14:paraId="14A6D51A"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noProof/>
          <w:color w:val="0366D6"/>
          <w:sz w:val="24"/>
          <w:szCs w:val="24"/>
          <w:lang w:eastAsia="en-IN"/>
        </w:rPr>
        <w:lastRenderedPageBreak/>
        <w:drawing>
          <wp:inline distT="0" distB="0" distL="0" distR="0" wp14:anchorId="6C12FC3B" wp14:editId="2F635B65">
            <wp:extent cx="2819400" cy="3219450"/>
            <wp:effectExtent l="0" t="0" r="0" b="0"/>
            <wp:docPr id="2" name="Picture 2" descr="The Launch Workspace button on the Overview blade of the Azure Databricks Service">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Launch Workspace button on the Overview blade of the Azure Databricks Service">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3219450"/>
                    </a:xfrm>
                    <a:prstGeom prst="rect">
                      <a:avLst/>
                    </a:prstGeom>
                    <a:noFill/>
                    <a:ln>
                      <a:noFill/>
                    </a:ln>
                  </pic:spPr>
                </pic:pic>
              </a:graphicData>
            </a:graphic>
          </wp:inline>
        </w:drawing>
      </w:r>
    </w:p>
    <w:p w14:paraId="5F49F007" w14:textId="77777777" w:rsidR="00ED7548" w:rsidRPr="00ED7548" w:rsidRDefault="00ED7548" w:rsidP="00ED754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ED7548">
        <w:rPr>
          <w:rFonts w:ascii="Segoe UI" w:eastAsia="Times New Roman" w:hAnsi="Segoe UI" w:cs="Segoe UI"/>
          <w:b/>
          <w:bCs/>
          <w:color w:val="24292E"/>
          <w:sz w:val="30"/>
          <w:szCs w:val="30"/>
          <w:lang w:eastAsia="en-IN"/>
        </w:rPr>
        <w:t>Task 2: Upload the Databricks notebook archive</w:t>
      </w:r>
    </w:p>
    <w:p w14:paraId="328A357A" w14:textId="77777777" w:rsidR="00ED7548" w:rsidRPr="00ED7548" w:rsidRDefault="00ED7548" w:rsidP="00ED7548">
      <w:pPr>
        <w:numPr>
          <w:ilvl w:val="0"/>
          <w:numId w:val="4"/>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Within the Workspace, using the command bar on the left, select Workspace, Users and select your username (the entry with house icon).</w:t>
      </w:r>
    </w:p>
    <w:p w14:paraId="7B32699A" w14:textId="77777777" w:rsidR="00ED7548" w:rsidRPr="00ED7548" w:rsidRDefault="00ED7548" w:rsidP="00ED7548">
      <w:pPr>
        <w:numPr>
          <w:ilvl w:val="0"/>
          <w:numId w:val="4"/>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In the blade that appears, select the downwards pointing chevron next to your name, and select Import.</w:t>
      </w:r>
    </w:p>
    <w:p w14:paraId="580A2271" w14:textId="77777777" w:rsidR="00ED7548" w:rsidRPr="00ED7548" w:rsidRDefault="00ED7548" w:rsidP="00ED7548">
      <w:pPr>
        <w:numPr>
          <w:ilvl w:val="0"/>
          <w:numId w:val="4"/>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On the Import Notebooks dialog, select URL and paste in the following URL:</w:t>
      </w:r>
    </w:p>
    <w:p w14:paraId="17D83FAA" w14:textId="77777777" w:rsidR="00ED7548" w:rsidRPr="00ED7548" w:rsidRDefault="00ED7548" w:rsidP="00ED7548">
      <w:pPr>
        <w:numPr>
          <w:ilvl w:val="0"/>
          <w:numId w:val="4"/>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ED7548">
        <w:rPr>
          <w:rFonts w:ascii="Consolas" w:eastAsia="Times New Roman" w:hAnsi="Consolas" w:cs="Courier New"/>
          <w:color w:val="24292E"/>
          <w:sz w:val="20"/>
          <w:szCs w:val="20"/>
          <w:bdr w:val="none" w:sz="0" w:space="0" w:color="auto" w:frame="1"/>
          <w:lang w:eastAsia="en-IN"/>
        </w:rPr>
        <w:t>https://github.com/Microsoft/MCW-Cognitive-services-and-deep-learning/blob/master/Hands-on%20lab/media/notebooks/AI-Lab.dbc?raw=true</w:t>
      </w:r>
    </w:p>
    <w:p w14:paraId="5E0F24D6" w14:textId="77777777" w:rsidR="00ED7548" w:rsidRPr="00ED7548" w:rsidRDefault="00ED7548" w:rsidP="00ED7548">
      <w:pPr>
        <w:numPr>
          <w:ilvl w:val="0"/>
          <w:numId w:val="4"/>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Select Import.</w:t>
      </w:r>
    </w:p>
    <w:p w14:paraId="06051BE8" w14:textId="77777777" w:rsidR="00ED7548" w:rsidRPr="00ED7548" w:rsidRDefault="00ED7548" w:rsidP="00ED7548">
      <w:pPr>
        <w:numPr>
          <w:ilvl w:val="0"/>
          <w:numId w:val="4"/>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A folder named after the archive should appear. Select that folder.</w:t>
      </w:r>
    </w:p>
    <w:p w14:paraId="0D0C57EB" w14:textId="77777777" w:rsidR="00ED7548" w:rsidRPr="00ED7548" w:rsidRDefault="00ED7548" w:rsidP="00ED7548">
      <w:pPr>
        <w:numPr>
          <w:ilvl w:val="0"/>
          <w:numId w:val="4"/>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The folder will contain one or more notebooks. These are the notebooks you will use in completing this lab.</w:t>
      </w:r>
    </w:p>
    <w:p w14:paraId="2D959489" w14:textId="77777777" w:rsidR="00ED7548" w:rsidRPr="00ED7548" w:rsidRDefault="00ED7548" w:rsidP="00ED754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ED7548">
        <w:rPr>
          <w:rFonts w:ascii="Segoe UI" w:eastAsia="Times New Roman" w:hAnsi="Segoe UI" w:cs="Segoe UI"/>
          <w:b/>
          <w:bCs/>
          <w:color w:val="24292E"/>
          <w:sz w:val="30"/>
          <w:szCs w:val="30"/>
          <w:lang w:eastAsia="en-IN"/>
        </w:rPr>
        <w:t>Task 3: Provision a cluster</w:t>
      </w:r>
    </w:p>
    <w:p w14:paraId="5E700E28" w14:textId="77777777" w:rsidR="00ED7548" w:rsidRPr="00ED7548" w:rsidRDefault="00ED7548" w:rsidP="00ED754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Within the Workspace, from the menu on the left, select Clusters.</w:t>
      </w:r>
    </w:p>
    <w:p w14:paraId="0BDBEBD4" w14:textId="77777777" w:rsidR="00ED7548" w:rsidRPr="00ED7548" w:rsidRDefault="00ED7548" w:rsidP="00ED754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Select </w:t>
      </w:r>
      <w:r w:rsidRPr="00ED7548">
        <w:rPr>
          <w:rFonts w:ascii="Segoe UI" w:eastAsia="Times New Roman" w:hAnsi="Segoe UI" w:cs="Segoe UI"/>
          <w:b/>
          <w:bCs/>
          <w:color w:val="24292E"/>
          <w:sz w:val="24"/>
          <w:szCs w:val="24"/>
          <w:lang w:eastAsia="en-IN"/>
        </w:rPr>
        <w:t>+ Create Cluster</w:t>
      </w:r>
      <w:r w:rsidRPr="00ED7548">
        <w:rPr>
          <w:rFonts w:ascii="Segoe UI" w:eastAsia="Times New Roman" w:hAnsi="Segoe UI" w:cs="Segoe UI"/>
          <w:color w:val="24292E"/>
          <w:sz w:val="24"/>
          <w:szCs w:val="24"/>
          <w:lang w:eastAsia="en-IN"/>
        </w:rPr>
        <w:t>.</w:t>
      </w:r>
    </w:p>
    <w:p w14:paraId="0EF2C895" w14:textId="77777777" w:rsidR="00ED7548" w:rsidRPr="00ED7548" w:rsidRDefault="00ED7548" w:rsidP="00ED754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On the New Cluster page, provide the following:</w:t>
      </w:r>
    </w:p>
    <w:p w14:paraId="1305C82F"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a. </w:t>
      </w:r>
      <w:r w:rsidRPr="00ED7548">
        <w:rPr>
          <w:rFonts w:ascii="Segoe UI" w:eastAsia="Times New Roman" w:hAnsi="Segoe UI" w:cs="Segoe UI"/>
          <w:b/>
          <w:bCs/>
          <w:color w:val="24292E"/>
          <w:sz w:val="24"/>
          <w:szCs w:val="24"/>
          <w:lang w:eastAsia="en-IN"/>
        </w:rPr>
        <w:t>Cluster Name</w:t>
      </w:r>
      <w:r w:rsidRPr="00ED7548">
        <w:rPr>
          <w:rFonts w:ascii="Segoe UI" w:eastAsia="Times New Roman" w:hAnsi="Segoe UI" w:cs="Segoe UI"/>
          <w:color w:val="24292E"/>
          <w:sz w:val="24"/>
          <w:szCs w:val="24"/>
          <w:lang w:eastAsia="en-IN"/>
        </w:rPr>
        <w:t xml:space="preserve">: </w:t>
      </w:r>
      <w:proofErr w:type="spellStart"/>
      <w:r w:rsidRPr="00ED7548">
        <w:rPr>
          <w:rFonts w:ascii="Segoe UI" w:eastAsia="Times New Roman" w:hAnsi="Segoe UI" w:cs="Segoe UI"/>
          <w:color w:val="24292E"/>
          <w:sz w:val="24"/>
          <w:szCs w:val="24"/>
          <w:lang w:eastAsia="en-IN"/>
        </w:rPr>
        <w:t>ailab</w:t>
      </w:r>
      <w:proofErr w:type="spellEnd"/>
    </w:p>
    <w:p w14:paraId="5FDD748F"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lastRenderedPageBreak/>
        <w:t>b. </w:t>
      </w:r>
      <w:r w:rsidRPr="00ED7548">
        <w:rPr>
          <w:rFonts w:ascii="Segoe UI" w:eastAsia="Times New Roman" w:hAnsi="Segoe UI" w:cs="Segoe UI"/>
          <w:b/>
          <w:bCs/>
          <w:color w:val="24292E"/>
          <w:sz w:val="24"/>
          <w:szCs w:val="24"/>
          <w:lang w:eastAsia="en-IN"/>
        </w:rPr>
        <w:t>Cluster Mode</w:t>
      </w:r>
      <w:r w:rsidRPr="00ED7548">
        <w:rPr>
          <w:rFonts w:ascii="Segoe UI" w:eastAsia="Times New Roman" w:hAnsi="Segoe UI" w:cs="Segoe UI"/>
          <w:color w:val="24292E"/>
          <w:sz w:val="24"/>
          <w:szCs w:val="24"/>
          <w:lang w:eastAsia="en-IN"/>
        </w:rPr>
        <w:t>: Standard</w:t>
      </w:r>
    </w:p>
    <w:p w14:paraId="4DCD88B6"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c. </w:t>
      </w:r>
      <w:r w:rsidRPr="00ED7548">
        <w:rPr>
          <w:rFonts w:ascii="Segoe UI" w:eastAsia="Times New Roman" w:hAnsi="Segoe UI" w:cs="Segoe UI"/>
          <w:b/>
          <w:bCs/>
          <w:color w:val="24292E"/>
          <w:sz w:val="24"/>
          <w:szCs w:val="24"/>
          <w:lang w:eastAsia="en-IN"/>
        </w:rPr>
        <w:t>Databricks Runtime Version</w:t>
      </w:r>
      <w:r w:rsidRPr="00ED7548">
        <w:rPr>
          <w:rFonts w:ascii="Segoe UI" w:eastAsia="Times New Roman" w:hAnsi="Segoe UI" w:cs="Segoe UI"/>
          <w:color w:val="24292E"/>
          <w:sz w:val="24"/>
          <w:szCs w:val="24"/>
          <w:lang w:eastAsia="en-IN"/>
        </w:rPr>
        <w:t>: 5.3 (includes Apache Spark 2.4.0, Scala 2.11)</w:t>
      </w:r>
    </w:p>
    <w:p w14:paraId="61028422"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d. </w:t>
      </w:r>
      <w:r w:rsidRPr="00ED7548">
        <w:rPr>
          <w:rFonts w:ascii="Segoe UI" w:eastAsia="Times New Roman" w:hAnsi="Segoe UI" w:cs="Segoe UI"/>
          <w:b/>
          <w:bCs/>
          <w:color w:val="24292E"/>
          <w:sz w:val="24"/>
          <w:szCs w:val="24"/>
          <w:lang w:eastAsia="en-IN"/>
        </w:rPr>
        <w:t>Python Version</w:t>
      </w:r>
      <w:r w:rsidRPr="00ED7548">
        <w:rPr>
          <w:rFonts w:ascii="Segoe UI" w:eastAsia="Times New Roman" w:hAnsi="Segoe UI" w:cs="Segoe UI"/>
          <w:color w:val="24292E"/>
          <w:sz w:val="24"/>
          <w:szCs w:val="24"/>
          <w:lang w:eastAsia="en-IN"/>
        </w:rPr>
        <w:t>: 3</w:t>
      </w:r>
    </w:p>
    <w:p w14:paraId="3893FA46"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e. </w:t>
      </w:r>
      <w:r w:rsidRPr="00ED7548">
        <w:rPr>
          <w:rFonts w:ascii="Segoe UI" w:eastAsia="Times New Roman" w:hAnsi="Segoe UI" w:cs="Segoe UI"/>
          <w:b/>
          <w:bCs/>
          <w:color w:val="24292E"/>
          <w:sz w:val="24"/>
          <w:szCs w:val="24"/>
          <w:lang w:eastAsia="en-IN"/>
        </w:rPr>
        <w:t>Driver Type</w:t>
      </w:r>
      <w:r w:rsidRPr="00ED7548">
        <w:rPr>
          <w:rFonts w:ascii="Segoe UI" w:eastAsia="Times New Roman" w:hAnsi="Segoe UI" w:cs="Segoe UI"/>
          <w:color w:val="24292E"/>
          <w:sz w:val="24"/>
          <w:szCs w:val="24"/>
          <w:lang w:eastAsia="en-IN"/>
        </w:rPr>
        <w:t>: Same as worker</w:t>
      </w:r>
    </w:p>
    <w:p w14:paraId="1FF514D1"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f. </w:t>
      </w:r>
      <w:r w:rsidRPr="00ED7548">
        <w:rPr>
          <w:rFonts w:ascii="Segoe UI" w:eastAsia="Times New Roman" w:hAnsi="Segoe UI" w:cs="Segoe UI"/>
          <w:b/>
          <w:bCs/>
          <w:color w:val="24292E"/>
          <w:sz w:val="24"/>
          <w:szCs w:val="24"/>
          <w:lang w:eastAsia="en-IN"/>
        </w:rPr>
        <w:t>Worker Type</w:t>
      </w:r>
      <w:r w:rsidRPr="00ED7548">
        <w:rPr>
          <w:rFonts w:ascii="Segoe UI" w:eastAsia="Times New Roman" w:hAnsi="Segoe UI" w:cs="Segoe UI"/>
          <w:color w:val="24292E"/>
          <w:sz w:val="24"/>
          <w:szCs w:val="24"/>
          <w:lang w:eastAsia="en-IN"/>
        </w:rPr>
        <w:t>: Standard_F4s</w:t>
      </w:r>
    </w:p>
    <w:p w14:paraId="182C510C"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g. </w:t>
      </w:r>
      <w:r w:rsidRPr="00ED7548">
        <w:rPr>
          <w:rFonts w:ascii="Segoe UI" w:eastAsia="Times New Roman" w:hAnsi="Segoe UI" w:cs="Segoe UI"/>
          <w:b/>
          <w:bCs/>
          <w:color w:val="24292E"/>
          <w:sz w:val="24"/>
          <w:szCs w:val="24"/>
          <w:lang w:eastAsia="en-IN"/>
        </w:rPr>
        <w:t>Enable autoscaling</w:t>
      </w:r>
      <w:r w:rsidRPr="00ED7548">
        <w:rPr>
          <w:rFonts w:ascii="Segoe UI" w:eastAsia="Times New Roman" w:hAnsi="Segoe UI" w:cs="Segoe UI"/>
          <w:color w:val="24292E"/>
          <w:sz w:val="24"/>
          <w:szCs w:val="24"/>
          <w:lang w:eastAsia="en-IN"/>
        </w:rPr>
        <w:t>: Unchecked</w:t>
      </w:r>
    </w:p>
    <w:p w14:paraId="772DF8E5"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h: </w:t>
      </w:r>
      <w:r w:rsidRPr="00ED7548">
        <w:rPr>
          <w:rFonts w:ascii="Segoe UI" w:eastAsia="Times New Roman" w:hAnsi="Segoe UI" w:cs="Segoe UI"/>
          <w:b/>
          <w:bCs/>
          <w:color w:val="24292E"/>
          <w:sz w:val="24"/>
          <w:szCs w:val="24"/>
          <w:lang w:eastAsia="en-IN"/>
        </w:rPr>
        <w:t>Workers</w:t>
      </w:r>
      <w:r w:rsidRPr="00ED7548">
        <w:rPr>
          <w:rFonts w:ascii="Segoe UI" w:eastAsia="Times New Roman" w:hAnsi="Segoe UI" w:cs="Segoe UI"/>
          <w:color w:val="24292E"/>
          <w:sz w:val="24"/>
          <w:szCs w:val="24"/>
          <w:lang w:eastAsia="en-IN"/>
        </w:rPr>
        <w:t>: 2</w:t>
      </w:r>
    </w:p>
    <w:p w14:paraId="39B26A98" w14:textId="77777777" w:rsidR="00ED7548" w:rsidRPr="00ED7548" w:rsidRDefault="00ED7548" w:rsidP="00ED7548">
      <w:pPr>
        <w:shd w:val="clear" w:color="auto" w:fill="FFFFFF"/>
        <w:spacing w:before="240" w:after="240" w:line="240" w:lineRule="auto"/>
        <w:ind w:left="720"/>
        <w:rPr>
          <w:rFonts w:ascii="Segoe UI" w:eastAsia="Times New Roman" w:hAnsi="Segoe UI" w:cs="Segoe UI"/>
          <w:color w:val="24292E"/>
          <w:sz w:val="24"/>
          <w:szCs w:val="24"/>
          <w:lang w:eastAsia="en-IN"/>
        </w:rPr>
      </w:pPr>
      <w:r w:rsidRPr="00ED7548">
        <w:rPr>
          <w:rFonts w:ascii="Segoe UI" w:eastAsia="Times New Roman" w:hAnsi="Segoe UI" w:cs="Segoe UI"/>
          <w:noProof/>
          <w:color w:val="0366D6"/>
          <w:sz w:val="24"/>
          <w:szCs w:val="24"/>
          <w:lang w:eastAsia="en-IN"/>
        </w:rPr>
        <w:drawing>
          <wp:inline distT="0" distB="0" distL="0" distR="0" wp14:anchorId="11B60431" wp14:editId="0ECB7EC1">
            <wp:extent cx="5731510" cy="4557395"/>
            <wp:effectExtent l="0" t="0" r="2540" b="0"/>
            <wp:docPr id="1" name="Picture 1" descr="The New Cluster page configured to create a new cluster with the desired setting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New Cluster page configured to create a new cluster with the desired setting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557395"/>
                    </a:xfrm>
                    <a:prstGeom prst="rect">
                      <a:avLst/>
                    </a:prstGeom>
                    <a:noFill/>
                    <a:ln>
                      <a:noFill/>
                    </a:ln>
                  </pic:spPr>
                </pic:pic>
              </a:graphicData>
            </a:graphic>
          </wp:inline>
        </w:drawing>
      </w:r>
    </w:p>
    <w:p w14:paraId="0CB0175F" w14:textId="77777777" w:rsidR="00ED7548" w:rsidRPr="00ED7548" w:rsidRDefault="00ED7548" w:rsidP="00ED7548">
      <w:pPr>
        <w:numPr>
          <w:ilvl w:val="0"/>
          <w:numId w:val="5"/>
        </w:numPr>
        <w:shd w:val="clear" w:color="auto" w:fill="FFFFFF"/>
        <w:spacing w:before="240" w:after="240" w:line="240" w:lineRule="auto"/>
        <w:rPr>
          <w:rFonts w:ascii="Segoe UI" w:eastAsia="Times New Roman" w:hAnsi="Segoe UI" w:cs="Segoe UI"/>
          <w:color w:val="24292E"/>
          <w:sz w:val="24"/>
          <w:szCs w:val="24"/>
          <w:lang w:eastAsia="en-IN"/>
        </w:rPr>
      </w:pPr>
      <w:r w:rsidRPr="00ED7548">
        <w:rPr>
          <w:rFonts w:ascii="Segoe UI" w:eastAsia="Times New Roman" w:hAnsi="Segoe UI" w:cs="Segoe UI"/>
          <w:color w:val="24292E"/>
          <w:sz w:val="24"/>
          <w:szCs w:val="24"/>
          <w:lang w:eastAsia="en-IN"/>
        </w:rPr>
        <w:t>Select </w:t>
      </w:r>
      <w:r w:rsidRPr="00ED7548">
        <w:rPr>
          <w:rFonts w:ascii="Segoe UI" w:eastAsia="Times New Roman" w:hAnsi="Segoe UI" w:cs="Segoe UI"/>
          <w:b/>
          <w:bCs/>
          <w:color w:val="24292E"/>
          <w:sz w:val="24"/>
          <w:szCs w:val="24"/>
          <w:lang w:eastAsia="en-IN"/>
        </w:rPr>
        <w:t>Create Cluster</w:t>
      </w:r>
      <w:r w:rsidRPr="00ED7548">
        <w:rPr>
          <w:rFonts w:ascii="Segoe UI" w:eastAsia="Times New Roman" w:hAnsi="Segoe UI" w:cs="Segoe UI"/>
          <w:color w:val="24292E"/>
          <w:sz w:val="24"/>
          <w:szCs w:val="24"/>
          <w:lang w:eastAsia="en-IN"/>
        </w:rPr>
        <w:t xml:space="preserve">. This will take about 5 minutes to provision your cluster. </w:t>
      </w:r>
      <w:bookmarkStart w:id="0" w:name="_GoBack"/>
      <w:bookmarkEnd w:id="0"/>
      <w:r w:rsidRPr="00ED7548">
        <w:rPr>
          <w:rFonts w:ascii="Segoe UI" w:eastAsia="Times New Roman" w:hAnsi="Segoe UI" w:cs="Segoe UI"/>
          <w:color w:val="24292E"/>
          <w:sz w:val="24"/>
          <w:szCs w:val="24"/>
          <w:lang w:eastAsia="en-IN"/>
        </w:rPr>
        <w:t>The cluster will show a State of "Ready" when the cluster is available for use.</w:t>
      </w:r>
    </w:p>
    <w:p w14:paraId="5A7D5C4B" w14:textId="77777777" w:rsidR="00ED7548" w:rsidRDefault="00ED7548"/>
    <w:sectPr w:rsidR="00ED7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BBD"/>
    <w:multiLevelType w:val="multilevel"/>
    <w:tmpl w:val="9B62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1592C"/>
    <w:multiLevelType w:val="multilevel"/>
    <w:tmpl w:val="4FFA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213D0"/>
    <w:multiLevelType w:val="multilevel"/>
    <w:tmpl w:val="9F3C47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240716"/>
    <w:multiLevelType w:val="multilevel"/>
    <w:tmpl w:val="1B4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4D3A3A"/>
    <w:multiLevelType w:val="multilevel"/>
    <w:tmpl w:val="0A06D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48"/>
    <w:rsid w:val="00ED7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08832"/>
  <w15:chartTrackingRefBased/>
  <w15:docId w15:val="{18F3F283-BD09-42FB-AB6B-5CE888DA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75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D75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75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D75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75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7548"/>
    <w:rPr>
      <w:b/>
      <w:bCs/>
    </w:rPr>
  </w:style>
  <w:style w:type="character" w:styleId="HTMLCode">
    <w:name w:val="HTML Code"/>
    <w:basedOn w:val="DefaultParagraphFont"/>
    <w:uiPriority w:val="99"/>
    <w:semiHidden/>
    <w:unhideWhenUsed/>
    <w:rsid w:val="00ED75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754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8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umpstartninjatech/HeroSolutions-ML/blob/master/Day2/Cognitive-services-and-deep-learning/Hands-on%20lab/media/image3-2.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umpstartninjatech/HeroSolutions-ML/blob/master/Day2/Cognitive-services-and-deep-learning/Hands-on%20lab/media/azure-portal-create-a-resource.p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jumpstartninjatech/HeroSolutions-ML/blob/master/Day2/Cognitive-services-and-deep-learning/Hands-on%20lab/media/image3-1.png" TargetMode="External"/><Relationship Id="rId5" Type="http://schemas.openxmlformats.org/officeDocument/2006/relationships/hyperlink" Target="https://github.com/jumpstartninjatech/HeroSolutions-ML/blob/master/Day2/Cognitive-services-and-deep-learning/Hands-on%20lab/media/image2.png" TargetMode="External"/><Relationship Id="rId15" Type="http://schemas.openxmlformats.org/officeDocument/2006/relationships/hyperlink" Target="https://github.com/jumpstartninjatech/HeroSolutions-ML/blob/master/Day2/Cognitive-services-and-deep-learning/Hands-on%20lab/media/image3-3.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jumpstartninjatech/HeroSolutions-ML/blob/master/Day2/Cognitive-services-and-deep-learning/Hands-on%20lab/media/image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Pappu</dc:creator>
  <cp:keywords/>
  <dc:description/>
  <cp:lastModifiedBy>Sashank Pappu</cp:lastModifiedBy>
  <cp:revision>1</cp:revision>
  <dcterms:created xsi:type="dcterms:W3CDTF">2019-05-20T15:11:00Z</dcterms:created>
  <dcterms:modified xsi:type="dcterms:W3CDTF">2019-05-20T15:13:00Z</dcterms:modified>
</cp:coreProperties>
</file>