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41C8B" w14:textId="77777777" w:rsidR="009952E1" w:rsidRDefault="009952E1">
      <w:pPr>
        <w:spacing w:before="200"/>
      </w:pPr>
    </w:p>
    <w:p w14:paraId="2F07ECB2" w14:textId="77777777" w:rsidR="009952E1" w:rsidRDefault="00AA2C2B">
      <w:pPr>
        <w:spacing w:after="120"/>
        <w:jc w:val="center"/>
      </w:pPr>
      <w:r>
        <w:rPr>
          <w:b/>
          <w:bCs/>
          <w:color w:val="1B2A4A"/>
          <w:sz w:val="56"/>
          <w:szCs w:val="56"/>
        </w:rPr>
        <w:t>REVELIO</w:t>
      </w:r>
    </w:p>
    <w:p w14:paraId="5E10273A" w14:textId="77777777" w:rsidR="009952E1" w:rsidRDefault="00AA2C2B">
      <w:pPr>
        <w:spacing w:after="60"/>
        <w:jc w:val="center"/>
      </w:pPr>
      <w:r>
        <w:rPr>
          <w:i/>
          <w:iCs/>
          <w:color w:val="C9A94E"/>
          <w:sz w:val="24"/>
          <w:szCs w:val="24"/>
        </w:rPr>
        <w:t>Campaign Commitment as a Service</w:t>
      </w:r>
    </w:p>
    <w:p w14:paraId="2CBDCF9C" w14:textId="77777777" w:rsidR="009952E1" w:rsidRDefault="009952E1">
      <w:pPr>
        <w:pBdr>
          <w:bottom w:val="single" w:sz="4" w:space="1" w:color="C9A94E"/>
        </w:pBdr>
        <w:spacing w:before="160" w:after="160"/>
      </w:pPr>
    </w:p>
    <w:p w14:paraId="08D270F6" w14:textId="77777777" w:rsidR="009952E1" w:rsidRDefault="009952E1">
      <w:pPr>
        <w:spacing w:before="100"/>
      </w:pPr>
    </w:p>
    <w:p w14:paraId="0C444651" w14:textId="77777777" w:rsidR="009952E1" w:rsidRDefault="00AA2C2B">
      <w:pPr>
        <w:spacing w:after="120"/>
        <w:jc w:val="center"/>
      </w:pPr>
      <w:r>
        <w:rPr>
          <w:b/>
          <w:bCs/>
          <w:color w:val="1B2A4A"/>
          <w:sz w:val="42"/>
          <w:szCs w:val="42"/>
        </w:rPr>
        <w:t>AURORA GRAND FESTIVAL</w:t>
      </w:r>
    </w:p>
    <w:p w14:paraId="324A46B3" w14:textId="77777777" w:rsidR="009952E1" w:rsidRDefault="00AA2C2B">
      <w:pPr>
        <w:spacing w:after="80"/>
        <w:jc w:val="center"/>
      </w:pPr>
      <w:r>
        <w:rPr>
          <w:b/>
          <w:bCs/>
          <w:color w:val="C9A94E"/>
          <w:sz w:val="28"/>
          <w:szCs w:val="28"/>
        </w:rPr>
        <w:t>The Full-Platform Campaign Playbook</w:t>
      </w:r>
    </w:p>
    <w:p w14:paraId="6687207C" w14:textId="0041E9C7" w:rsidR="009952E1" w:rsidRDefault="00AA2C2B">
      <w:pPr>
        <w:spacing w:after="120"/>
        <w:jc w:val="center"/>
      </w:pPr>
      <w:r>
        <w:rPr>
          <w:i/>
          <w:iCs/>
          <w:color w:val="555555"/>
        </w:rPr>
        <w:t>Step-by-Step Journey for Every External Actor</w:t>
      </w:r>
    </w:p>
    <w:p w14:paraId="68F61E9E" w14:textId="77777777" w:rsidR="009952E1" w:rsidRDefault="009952E1">
      <w:pPr>
        <w:spacing w:before="120"/>
      </w:pPr>
    </w:p>
    <w:p w14:paraId="450190FA" w14:textId="72C8F859" w:rsidR="009952E1" w:rsidRDefault="00AA2C2B">
      <w:pPr>
        <w:spacing w:after="120"/>
        <w:jc w:val="center"/>
      </w:pPr>
      <w:r>
        <w:rPr>
          <w:color w:val="555555"/>
          <w:sz w:val="19"/>
          <w:szCs w:val="19"/>
        </w:rPr>
        <w:t xml:space="preserve">50 </w:t>
      </w:r>
      <w:r w:rsidR="001715AB">
        <w:rPr>
          <w:color w:val="555555"/>
          <w:sz w:val="19"/>
          <w:szCs w:val="19"/>
        </w:rPr>
        <w:t xml:space="preserve">days </w:t>
      </w:r>
      <w:r w:rsidR="00275232">
        <w:rPr>
          <w:color w:val="555555"/>
          <w:sz w:val="19"/>
          <w:szCs w:val="19"/>
        </w:rPr>
        <w:t>• 8</w:t>
      </w:r>
      <w:r>
        <w:rPr>
          <w:color w:val="555555"/>
          <w:sz w:val="19"/>
          <w:szCs w:val="19"/>
        </w:rPr>
        <w:t xml:space="preserve"> external actors  •  6 content zones every </w:t>
      </w:r>
      <w:r w:rsidR="001715AB">
        <w:rPr>
          <w:color w:val="555555"/>
          <w:sz w:val="19"/>
          <w:szCs w:val="19"/>
        </w:rPr>
        <w:t>day •</w:t>
      </w:r>
      <w:r>
        <w:rPr>
          <w:color w:val="555555"/>
          <w:sz w:val="19"/>
          <w:szCs w:val="19"/>
        </w:rPr>
        <w:t xml:space="preserve"> All phases simultaneously</w:t>
      </w:r>
    </w:p>
    <w:p w14:paraId="6823B124" w14:textId="60EF4B3F" w:rsidR="009952E1" w:rsidRDefault="00AA2C2B">
      <w:pPr>
        <w:spacing w:after="120"/>
        <w:jc w:val="center"/>
      </w:pPr>
      <w:r>
        <w:rPr>
          <w:color w:val="555555"/>
          <w:sz w:val="19"/>
          <w:szCs w:val="19"/>
        </w:rPr>
        <w:t xml:space="preserve">AI </w:t>
      </w:r>
      <w:r w:rsidR="001715AB">
        <w:rPr>
          <w:color w:val="555555"/>
          <w:sz w:val="19"/>
          <w:szCs w:val="19"/>
        </w:rPr>
        <w:t xml:space="preserve">personalization </w:t>
      </w:r>
      <w:r w:rsidR="00275232">
        <w:rPr>
          <w:color w:val="555555"/>
          <w:sz w:val="19"/>
          <w:szCs w:val="19"/>
        </w:rPr>
        <w:t>• Programmatic</w:t>
      </w:r>
      <w:r>
        <w:rPr>
          <w:color w:val="555555"/>
          <w:sz w:val="19"/>
          <w:szCs w:val="19"/>
        </w:rPr>
        <w:t xml:space="preserve"> advertising • Live </w:t>
      </w:r>
      <w:r w:rsidR="00275232">
        <w:rPr>
          <w:color w:val="555555"/>
          <w:sz w:val="19"/>
          <w:szCs w:val="19"/>
        </w:rPr>
        <w:t>commerce •</w:t>
      </w:r>
      <w:r>
        <w:rPr>
          <w:color w:val="555555"/>
          <w:sz w:val="19"/>
          <w:szCs w:val="19"/>
        </w:rPr>
        <w:t xml:space="preserve">  Wallet checkout</w:t>
      </w:r>
    </w:p>
    <w:p w14:paraId="3C4FA89D" w14:textId="77777777" w:rsidR="009952E1" w:rsidRDefault="009952E1">
      <w:pPr>
        <w:spacing w:before="200"/>
      </w:pPr>
    </w:p>
    <w:p w14:paraId="57047683" w14:textId="6FA6B4F3" w:rsidR="009952E1" w:rsidRDefault="00275232">
      <w:pPr>
        <w:spacing w:after="120"/>
        <w:jc w:val="center"/>
      </w:pPr>
      <w:r>
        <w:rPr>
          <w:b/>
          <w:bCs/>
          <w:color w:val="C9A94E"/>
          <w:sz w:val="18"/>
          <w:szCs w:val="18"/>
        </w:rPr>
        <w:t xml:space="preserve">SAM </w:t>
      </w:r>
      <w:r w:rsidR="00AA2C2B">
        <w:rPr>
          <w:b/>
          <w:bCs/>
          <w:color w:val="C9A94E"/>
          <w:sz w:val="18"/>
          <w:szCs w:val="18"/>
        </w:rPr>
        <w:t>CONFIDENTIAL  |  April 2026</w:t>
      </w:r>
    </w:p>
    <w:p w14:paraId="61435382" w14:textId="77777777" w:rsidR="009952E1" w:rsidRDefault="00AA2C2B">
      <w:pPr>
        <w:spacing w:after="120"/>
        <w:jc w:val="center"/>
      </w:pPr>
      <w:r>
        <w:rPr>
          <w:color w:val="555555"/>
          <w:sz w:val="17"/>
          <w:szCs w:val="17"/>
        </w:rPr>
        <w:t>revelio.ai  |  michel@revelio.ai</w:t>
      </w:r>
    </w:p>
    <w:p w14:paraId="6EE78CD9" w14:textId="77777777" w:rsidR="009952E1" w:rsidRDefault="00AA2C2B">
      <w:r>
        <w:br w:type="page"/>
      </w:r>
    </w:p>
    <w:p w14:paraId="44134CE1" w14:textId="77777777" w:rsidR="009952E1" w:rsidRDefault="00AA2C2B">
      <w:pPr>
        <w:pStyle w:val="Heading1"/>
        <w:spacing w:before="0" w:after="180"/>
      </w:pPr>
      <w:r>
        <w:lastRenderedPageBreak/>
        <w:t>1. THE CAMPAIGN CONCEPT</w:t>
      </w:r>
    </w:p>
    <w:p w14:paraId="33792AE2" w14:textId="77777777" w:rsidR="009952E1" w:rsidRDefault="00AA2C2B">
      <w:pPr>
        <w:spacing w:after="120"/>
      </w:pPr>
      <w:r>
        <w:rPr>
          <w:color w:val="1A1A1A"/>
        </w:rPr>
        <w:t>Aurora Grand Festival is a five-day luxury outdoor music and arts event in Helsinki, August 28–September 1, 2026. Ten thousand VIP ticket holders receive a physical 50-day Revelio countdown calendar starting July 10. Every single day for 50 consecutive days, they open a compartment, scan the QR code, and are taken into an immersive daily brand experience that builds commitment, identity, and spending intent across six distinct content zones.</w:t>
      </w:r>
    </w:p>
    <w:p w14:paraId="4A6EDD18" w14:textId="77777777" w:rsidR="009952E1" w:rsidRDefault="009952E1">
      <w:pPr>
        <w:spacing w:before="60"/>
      </w:pPr>
    </w:p>
    <w:p w14:paraId="1A24B604" w14:textId="195255B8" w:rsidR="009952E1" w:rsidRDefault="00AA2C2B">
      <w:pPr>
        <w:spacing w:after="120"/>
      </w:pPr>
      <w:r>
        <w:rPr>
          <w:color w:val="1A1A1A"/>
        </w:rPr>
        <w:t xml:space="preserve">This is not a simple concert countdown. This is a fully orchestrated marketing ecosystem running all three phases of the Revelio platform simultaneously. The brand has eight external actors all connected to the platform at once, each with their own interface, their own data, and their own revenue opportunity. Every actor in this campaign is described below from a marketing </w:t>
      </w:r>
      <w:r w:rsidR="001715AB">
        <w:rPr>
          <w:color w:val="1A1A1A"/>
        </w:rPr>
        <w:t>SAM</w:t>
      </w:r>
      <w:r>
        <w:rPr>
          <w:color w:val="1A1A1A"/>
        </w:rPr>
        <w:t>'s perspective</w:t>
      </w:r>
      <w:r w:rsidR="001715AB">
        <w:rPr>
          <w:color w:val="1A1A1A"/>
        </w:rPr>
        <w:t xml:space="preserve">, </w:t>
      </w:r>
      <w:r>
        <w:rPr>
          <w:color w:val="1A1A1A"/>
        </w:rPr>
        <w:t>what they think, what they do, what they see on the platform, and what business outcome they are driving.</w:t>
      </w:r>
    </w:p>
    <w:p w14:paraId="0D677832" w14:textId="77777777" w:rsidR="009952E1" w:rsidRDefault="009952E1">
      <w:pPr>
        <w:spacing w:before="60"/>
      </w:pPr>
    </w:p>
    <w:p w14:paraId="557AC73E" w14:textId="1855395B" w:rsidR="009952E1" w:rsidRDefault="00AA2C2B">
      <w:pPr>
        <w:pBdr>
          <w:left w:val="single" w:sz="14" w:space="8" w:color="0F6E56"/>
        </w:pBdr>
        <w:shd w:val="clear" w:color="auto" w:fill="E1F5EE"/>
        <w:spacing w:before="160" w:after="160"/>
        <w:ind w:left="200"/>
      </w:pPr>
      <w:r>
        <w:rPr>
          <w:b/>
          <w:bCs/>
          <w:color w:val="084030"/>
          <w:sz w:val="19"/>
          <w:szCs w:val="19"/>
        </w:rPr>
        <w:t xml:space="preserve">MARKETING </w:t>
      </w:r>
      <w:r w:rsidR="0096721B">
        <w:rPr>
          <w:b/>
          <w:bCs/>
          <w:color w:val="084030"/>
          <w:sz w:val="19"/>
          <w:szCs w:val="19"/>
        </w:rPr>
        <w:t xml:space="preserve">The </w:t>
      </w:r>
      <w:r w:rsidR="001715AB">
        <w:rPr>
          <w:b/>
          <w:bCs/>
          <w:color w:val="084030"/>
          <w:sz w:val="19"/>
          <w:szCs w:val="19"/>
        </w:rPr>
        <w:t>SAM</w:t>
      </w:r>
      <w:r>
        <w:rPr>
          <w:b/>
          <w:bCs/>
          <w:color w:val="084030"/>
          <w:sz w:val="19"/>
          <w:szCs w:val="19"/>
        </w:rPr>
        <w:t xml:space="preserve"> PRINCIPLE: The genius of Aurora Grand Festival on Revelio is not any single feature. It is the accumulation of 50 daily touch-points across 6 commercial zones with 8 revenue-generating actors, all creating a singular emotional journey for the consumer. By Day 50, these consumers are not just festival-goers. They are brand believers. Every purchase, every click, every hotel booking is evidence of commitment they chose, daily, for 50 days.</w:t>
      </w:r>
    </w:p>
    <w:p w14:paraId="623A6E63" w14:textId="77777777" w:rsidR="009952E1" w:rsidRDefault="009952E1">
      <w:pPr>
        <w:spacing w:before="80"/>
      </w:pPr>
    </w:p>
    <w:p w14:paraId="76A9B623" w14:textId="77777777" w:rsidR="009952E1" w:rsidRDefault="00AA2C2B">
      <w:pPr>
        <w:pStyle w:val="Heading2"/>
      </w:pPr>
      <w:r>
        <w:t>1.1 The Six Daily Content Zones</w:t>
      </w:r>
    </w:p>
    <w:p w14:paraId="67BD4550" w14:textId="77777777" w:rsidR="009952E1" w:rsidRDefault="00AA2C2B">
      <w:pPr>
        <w:spacing w:after="120"/>
      </w:pPr>
      <w:r>
        <w:rPr>
          <w:color w:val="1A1A1A"/>
        </w:rPr>
        <w:t>Every consumer sees all six zones every single day. The brand must populate all zones. Each zone has a distinct commercial purpose.</w:t>
      </w:r>
    </w:p>
    <w:p w14:paraId="6318FDC7" w14:textId="77777777" w:rsidR="009952E1" w:rsidRDefault="009952E1">
      <w:pPr>
        <w:spacing w:before="60"/>
      </w:pPr>
    </w:p>
    <w:tbl>
      <w:tblPr>
        <w:tblW w:w="9360" w:type="dxa"/>
        <w:tblLayout w:type="fixed"/>
        <w:tblCellMar>
          <w:top w:w="70" w:type="dxa"/>
          <w:left w:w="110" w:type="dxa"/>
          <w:bottom w:w="70" w:type="dxa"/>
          <w:right w:w="110" w:type="dxa"/>
        </w:tblCellMar>
        <w:tblLook w:val="0000" w:firstRow="0" w:lastRow="0" w:firstColumn="0" w:lastColumn="0" w:noHBand="0" w:noVBand="0"/>
      </w:tblPr>
      <w:tblGrid>
        <w:gridCol w:w="901"/>
        <w:gridCol w:w="1800"/>
        <w:gridCol w:w="3199"/>
        <w:gridCol w:w="3460"/>
      </w:tblGrid>
      <w:tr w:rsidR="009952E1" w14:paraId="405E9A9E" w14:textId="77777777">
        <w:tc>
          <w:tcPr>
            <w:tcW w:w="900" w:type="dxa"/>
            <w:tcBorders>
              <w:top w:val="single" w:sz="2" w:space="0" w:color="CCCCCC"/>
              <w:left w:val="single" w:sz="2" w:space="0" w:color="CCCCCC"/>
              <w:bottom w:val="single" w:sz="2" w:space="0" w:color="CCCCCC"/>
              <w:right w:val="single" w:sz="2" w:space="0" w:color="CCCCCC"/>
            </w:tcBorders>
            <w:shd w:val="clear" w:color="auto" w:fill="1B2A4A"/>
          </w:tcPr>
          <w:p w14:paraId="50CCB4D3" w14:textId="77777777" w:rsidR="009952E1" w:rsidRDefault="00AA2C2B">
            <w:r>
              <w:rPr>
                <w:b/>
                <w:bCs/>
                <w:color w:val="FFFFFF"/>
                <w:sz w:val="17"/>
                <w:szCs w:val="17"/>
              </w:rPr>
              <w:t>Zone</w:t>
            </w:r>
          </w:p>
        </w:tc>
        <w:tc>
          <w:tcPr>
            <w:tcW w:w="1800" w:type="dxa"/>
            <w:tcBorders>
              <w:top w:val="single" w:sz="2" w:space="0" w:color="CCCCCC"/>
              <w:left w:val="single" w:sz="2" w:space="0" w:color="CCCCCC"/>
              <w:bottom w:val="single" w:sz="2" w:space="0" w:color="CCCCCC"/>
              <w:right w:val="single" w:sz="2" w:space="0" w:color="CCCCCC"/>
            </w:tcBorders>
            <w:shd w:val="clear" w:color="auto" w:fill="1B2A4A"/>
          </w:tcPr>
          <w:p w14:paraId="5841F451" w14:textId="77777777" w:rsidR="009952E1" w:rsidRDefault="00AA2C2B">
            <w:r>
              <w:rPr>
                <w:b/>
                <w:bCs/>
                <w:color w:val="FFFFFF"/>
                <w:sz w:val="17"/>
                <w:szCs w:val="17"/>
              </w:rPr>
              <w:t>Name</w:t>
            </w:r>
          </w:p>
        </w:tc>
        <w:tc>
          <w:tcPr>
            <w:tcW w:w="3199" w:type="dxa"/>
            <w:tcBorders>
              <w:top w:val="single" w:sz="2" w:space="0" w:color="CCCCCC"/>
              <w:left w:val="single" w:sz="2" w:space="0" w:color="CCCCCC"/>
              <w:bottom w:val="single" w:sz="2" w:space="0" w:color="CCCCCC"/>
              <w:right w:val="single" w:sz="2" w:space="0" w:color="CCCCCC"/>
            </w:tcBorders>
            <w:shd w:val="clear" w:color="auto" w:fill="1B2A4A"/>
          </w:tcPr>
          <w:p w14:paraId="7546B651" w14:textId="77777777" w:rsidR="009952E1" w:rsidRDefault="00AA2C2B">
            <w:r>
              <w:rPr>
                <w:b/>
                <w:bCs/>
                <w:color w:val="FFFFFF"/>
                <w:sz w:val="17"/>
                <w:szCs w:val="17"/>
              </w:rPr>
              <w:t>Purpose</w:t>
            </w:r>
          </w:p>
        </w:tc>
        <w:tc>
          <w:tcPr>
            <w:tcW w:w="3460" w:type="dxa"/>
            <w:tcBorders>
              <w:top w:val="single" w:sz="2" w:space="0" w:color="CCCCCC"/>
              <w:left w:val="single" w:sz="2" w:space="0" w:color="CCCCCC"/>
              <w:bottom w:val="single" w:sz="2" w:space="0" w:color="CCCCCC"/>
              <w:right w:val="single" w:sz="2" w:space="0" w:color="CCCCCC"/>
            </w:tcBorders>
            <w:shd w:val="clear" w:color="auto" w:fill="1B2A4A"/>
          </w:tcPr>
          <w:p w14:paraId="34CD3B09" w14:textId="77777777" w:rsidR="009952E1" w:rsidRDefault="00AA2C2B">
            <w:r>
              <w:rPr>
                <w:b/>
                <w:bCs/>
                <w:color w:val="FFFFFF"/>
                <w:sz w:val="17"/>
                <w:szCs w:val="17"/>
              </w:rPr>
              <w:t>Aurora Grand example content</w:t>
            </w:r>
          </w:p>
        </w:tc>
      </w:tr>
      <w:tr w:rsidR="009952E1" w14:paraId="771A7648" w14:textId="77777777">
        <w:tc>
          <w:tcPr>
            <w:tcW w:w="900" w:type="dxa"/>
            <w:tcBorders>
              <w:top w:val="single" w:sz="2" w:space="0" w:color="CCCCCC"/>
              <w:left w:val="single" w:sz="2" w:space="0" w:color="CCCCCC"/>
              <w:bottom w:val="single" w:sz="2" w:space="0" w:color="CCCCCC"/>
              <w:right w:val="single" w:sz="2" w:space="0" w:color="CCCCCC"/>
            </w:tcBorders>
            <w:shd w:val="clear" w:color="auto" w:fill="D5F0E8"/>
          </w:tcPr>
          <w:p w14:paraId="085E6AC8" w14:textId="77777777" w:rsidR="009952E1" w:rsidRDefault="00AA2C2B">
            <w:pPr>
              <w:jc w:val="center"/>
            </w:pPr>
            <w:r>
              <w:rPr>
                <w:b/>
                <w:bCs/>
                <w:color w:val="0E5C4A"/>
                <w:sz w:val="17"/>
                <w:szCs w:val="17"/>
              </w:rPr>
              <w:t>Zone 1</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293323CB" w14:textId="77777777" w:rsidR="009952E1" w:rsidRDefault="00AA2C2B">
            <w:r>
              <w:rPr>
                <w:b/>
                <w:bCs/>
                <w:color w:val="1A1A1A"/>
                <w:sz w:val="17"/>
                <w:szCs w:val="17"/>
              </w:rPr>
              <w:t>Personal greeting</w:t>
            </w:r>
          </w:p>
        </w:tc>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29F0F1DF" w14:textId="77777777" w:rsidR="009952E1" w:rsidRDefault="00AA2C2B">
            <w:r>
              <w:rPr>
                <w:color w:val="1A1A1A"/>
                <w:sz w:val="17"/>
                <w:szCs w:val="17"/>
              </w:rPr>
              <w:t>Personalised daily narrative. AI-generated from consumer profile. Builds identity and belonging.</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Pr>
          <w:p w14:paraId="1B7BCAA9" w14:textId="77777777" w:rsidR="009952E1" w:rsidRDefault="00AA2C2B">
            <w:r>
              <w:rPr>
                <w:i/>
                <w:iCs/>
                <w:color w:val="555555"/>
                <w:sz w:val="16"/>
                <w:szCs w:val="16"/>
              </w:rPr>
              <w:t>"Hi Sarah. Day 1 of 50. Your aurora journey begins today. Something extraordinary awaits you in Helsinki this August."</w:t>
            </w:r>
          </w:p>
        </w:tc>
      </w:tr>
      <w:tr w:rsidR="009952E1" w14:paraId="0F31E7FD" w14:textId="77777777">
        <w:tc>
          <w:tcPr>
            <w:tcW w:w="900" w:type="dxa"/>
            <w:tcBorders>
              <w:top w:val="single" w:sz="2" w:space="0" w:color="CCCCCC"/>
              <w:left w:val="single" w:sz="2" w:space="0" w:color="CCCCCC"/>
              <w:bottom w:val="single" w:sz="2" w:space="0" w:color="CCCCCC"/>
              <w:right w:val="single" w:sz="2" w:space="0" w:color="CCCCCC"/>
            </w:tcBorders>
            <w:shd w:val="clear" w:color="auto" w:fill="E0DEF8"/>
          </w:tcPr>
          <w:p w14:paraId="4D388D89" w14:textId="77777777" w:rsidR="009952E1" w:rsidRDefault="00AA2C2B">
            <w:pPr>
              <w:jc w:val="center"/>
            </w:pPr>
            <w:r>
              <w:rPr>
                <w:b/>
                <w:bCs/>
                <w:color w:val="3A3589"/>
                <w:sz w:val="17"/>
                <w:szCs w:val="17"/>
              </w:rPr>
              <w:t>Zone 2</w:t>
            </w:r>
          </w:p>
        </w:tc>
        <w:tc>
          <w:tcPr>
            <w:tcW w:w="1800" w:type="dxa"/>
            <w:tcBorders>
              <w:top w:val="single" w:sz="2" w:space="0" w:color="CCCCCC"/>
              <w:left w:val="single" w:sz="2" w:space="0" w:color="CCCCCC"/>
              <w:bottom w:val="single" w:sz="2" w:space="0" w:color="CCCCCC"/>
              <w:right w:val="single" w:sz="2" w:space="0" w:color="CCCCCC"/>
            </w:tcBorders>
            <w:shd w:val="clear" w:color="auto" w:fill="F7F5F0"/>
          </w:tcPr>
          <w:p w14:paraId="0D9A9179" w14:textId="77777777" w:rsidR="009952E1" w:rsidRDefault="00AA2C2B">
            <w:r>
              <w:rPr>
                <w:b/>
                <w:bCs/>
                <w:color w:val="1A1A1A"/>
                <w:sz w:val="17"/>
                <w:szCs w:val="17"/>
              </w:rPr>
              <w:t>Content of the day</w:t>
            </w:r>
          </w:p>
        </w:tc>
        <w:tc>
          <w:tcPr>
            <w:tcW w:w="3199" w:type="dxa"/>
            <w:tcBorders>
              <w:top w:val="single" w:sz="2" w:space="0" w:color="CCCCCC"/>
              <w:left w:val="single" w:sz="2" w:space="0" w:color="CCCCCC"/>
              <w:bottom w:val="single" w:sz="2" w:space="0" w:color="CCCCCC"/>
              <w:right w:val="single" w:sz="2" w:space="0" w:color="CCCCCC"/>
            </w:tcBorders>
            <w:shd w:val="clear" w:color="auto" w:fill="F7F5F0"/>
          </w:tcPr>
          <w:p w14:paraId="7DCB741E" w14:textId="77777777" w:rsidR="009952E1" w:rsidRDefault="00AA2C2B">
            <w:r>
              <w:rPr>
                <w:color w:val="1A1A1A"/>
                <w:sz w:val="17"/>
                <w:szCs w:val="17"/>
              </w:rPr>
              <w:t>Brand-created primary content. The emotional core of each day. Video, audio, image, or interactive.</w:t>
            </w:r>
          </w:p>
        </w:tc>
        <w:tc>
          <w:tcPr>
            <w:tcW w:w="3460" w:type="dxa"/>
            <w:tcBorders>
              <w:top w:val="single" w:sz="2" w:space="0" w:color="CCCCCC"/>
              <w:left w:val="single" w:sz="2" w:space="0" w:color="CCCCCC"/>
              <w:bottom w:val="single" w:sz="2" w:space="0" w:color="CCCCCC"/>
              <w:right w:val="single" w:sz="2" w:space="0" w:color="CCCCCC"/>
            </w:tcBorders>
            <w:shd w:val="clear" w:color="auto" w:fill="F7F5F0"/>
          </w:tcPr>
          <w:p w14:paraId="0132A6B4" w14:textId="77777777" w:rsidR="009952E1" w:rsidRDefault="00AA2C2B">
            <w:r>
              <w:rPr>
                <w:i/>
                <w:iCs/>
                <w:color w:val="555555"/>
                <w:sz w:val="16"/>
                <w:szCs w:val="16"/>
              </w:rPr>
              <w:t>Day 1: Artist welcome video. Day 12: Stage design reveal. Day 25: Exclusive acoustic session. Day 48: Festival map drop.</w:t>
            </w:r>
          </w:p>
        </w:tc>
      </w:tr>
      <w:tr w:rsidR="009952E1" w14:paraId="7958773A" w14:textId="77777777">
        <w:tc>
          <w:tcPr>
            <w:tcW w:w="900" w:type="dxa"/>
            <w:tcBorders>
              <w:top w:val="single" w:sz="2" w:space="0" w:color="CCCCCC"/>
              <w:left w:val="single" w:sz="2" w:space="0" w:color="CCCCCC"/>
              <w:bottom w:val="single" w:sz="2" w:space="0" w:color="CCCCCC"/>
              <w:right w:val="single" w:sz="2" w:space="0" w:color="CCCCCC"/>
            </w:tcBorders>
            <w:shd w:val="clear" w:color="auto" w:fill="D5F0E8"/>
          </w:tcPr>
          <w:p w14:paraId="089D88EA" w14:textId="77777777" w:rsidR="009952E1" w:rsidRDefault="00AA2C2B">
            <w:pPr>
              <w:jc w:val="center"/>
            </w:pPr>
            <w:r>
              <w:rPr>
                <w:b/>
                <w:bCs/>
                <w:color w:val="0E5C4A"/>
                <w:sz w:val="17"/>
                <w:szCs w:val="17"/>
              </w:rPr>
              <w:t>Zone 3</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1E9A3A3C" w14:textId="77777777" w:rsidR="009952E1" w:rsidRDefault="00AA2C2B">
            <w:r>
              <w:rPr>
                <w:b/>
                <w:bCs/>
                <w:color w:val="1A1A1A"/>
                <w:sz w:val="17"/>
                <w:szCs w:val="17"/>
              </w:rPr>
              <w:t>Upsell — brand products</w:t>
            </w:r>
          </w:p>
        </w:tc>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1DB8DAFD" w14:textId="77777777" w:rsidR="009952E1" w:rsidRDefault="00AA2C2B">
            <w:r>
              <w:rPr>
                <w:color w:val="1A1A1A"/>
                <w:sz w:val="17"/>
                <w:szCs w:val="17"/>
              </w:rPr>
              <w:t>Campaign owner's own products and upgrades. Direct revenue to the festival brand.</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Pr>
          <w:p w14:paraId="57B5ED2B" w14:textId="77777777" w:rsidR="009952E1" w:rsidRDefault="00AA2C2B">
            <w:r>
              <w:rPr>
                <w:i/>
                <w:iCs/>
                <w:color w:val="555555"/>
                <w:sz w:val="16"/>
                <w:szCs w:val="16"/>
              </w:rPr>
              <w:t>VIP tier upgrades, backstage experience add-ons, official merchandise, artist meet-and-greet packages.</w:t>
            </w:r>
          </w:p>
        </w:tc>
      </w:tr>
      <w:tr w:rsidR="009952E1" w14:paraId="37844B08" w14:textId="77777777">
        <w:tc>
          <w:tcPr>
            <w:tcW w:w="900" w:type="dxa"/>
            <w:tcBorders>
              <w:top w:val="single" w:sz="2" w:space="0" w:color="CCCCCC"/>
              <w:left w:val="single" w:sz="2" w:space="0" w:color="CCCCCC"/>
              <w:bottom w:val="single" w:sz="2" w:space="0" w:color="CCCCCC"/>
              <w:right w:val="single" w:sz="2" w:space="0" w:color="CCCCCC"/>
            </w:tcBorders>
            <w:shd w:val="clear" w:color="auto" w:fill="E0DEF8"/>
          </w:tcPr>
          <w:p w14:paraId="51E2E41B" w14:textId="77777777" w:rsidR="009952E1" w:rsidRDefault="00AA2C2B">
            <w:pPr>
              <w:jc w:val="center"/>
            </w:pPr>
            <w:r>
              <w:rPr>
                <w:b/>
                <w:bCs/>
                <w:color w:val="3A3589"/>
                <w:sz w:val="17"/>
                <w:szCs w:val="17"/>
              </w:rPr>
              <w:t>Zone 4</w:t>
            </w:r>
          </w:p>
        </w:tc>
        <w:tc>
          <w:tcPr>
            <w:tcW w:w="1800" w:type="dxa"/>
            <w:tcBorders>
              <w:top w:val="single" w:sz="2" w:space="0" w:color="CCCCCC"/>
              <w:left w:val="single" w:sz="2" w:space="0" w:color="CCCCCC"/>
              <w:bottom w:val="single" w:sz="2" w:space="0" w:color="CCCCCC"/>
              <w:right w:val="single" w:sz="2" w:space="0" w:color="CCCCCC"/>
            </w:tcBorders>
            <w:shd w:val="clear" w:color="auto" w:fill="F7F5F0"/>
          </w:tcPr>
          <w:p w14:paraId="0855B95A" w14:textId="77777777" w:rsidR="009952E1" w:rsidRDefault="00AA2C2B">
            <w:r>
              <w:rPr>
                <w:b/>
                <w:bCs/>
                <w:color w:val="1A1A1A"/>
                <w:sz w:val="17"/>
                <w:szCs w:val="17"/>
              </w:rPr>
              <w:t>Cross-sell — local partners</w:t>
            </w:r>
          </w:p>
        </w:tc>
        <w:tc>
          <w:tcPr>
            <w:tcW w:w="3199" w:type="dxa"/>
            <w:tcBorders>
              <w:top w:val="single" w:sz="2" w:space="0" w:color="CCCCCC"/>
              <w:left w:val="single" w:sz="2" w:space="0" w:color="CCCCCC"/>
              <w:bottom w:val="single" w:sz="2" w:space="0" w:color="CCCCCC"/>
              <w:right w:val="single" w:sz="2" w:space="0" w:color="CCCCCC"/>
            </w:tcBorders>
            <w:shd w:val="clear" w:color="auto" w:fill="F7F5F0"/>
          </w:tcPr>
          <w:p w14:paraId="5BB4677E" w14:textId="77777777" w:rsidR="009952E1" w:rsidRDefault="00AA2C2B">
            <w:r>
              <w:rPr>
                <w:color w:val="1A1A1A"/>
                <w:sz w:val="17"/>
                <w:szCs w:val="17"/>
              </w:rPr>
              <w:t>Curated third-party offers from partners near the event. Revenue share to Revelio.</w:t>
            </w:r>
          </w:p>
        </w:tc>
        <w:tc>
          <w:tcPr>
            <w:tcW w:w="3460" w:type="dxa"/>
            <w:tcBorders>
              <w:top w:val="single" w:sz="2" w:space="0" w:color="CCCCCC"/>
              <w:left w:val="single" w:sz="2" w:space="0" w:color="CCCCCC"/>
              <w:bottom w:val="single" w:sz="2" w:space="0" w:color="CCCCCC"/>
              <w:right w:val="single" w:sz="2" w:space="0" w:color="CCCCCC"/>
            </w:tcBorders>
            <w:shd w:val="clear" w:color="auto" w:fill="F7F5F0"/>
          </w:tcPr>
          <w:p w14:paraId="32F336A6" w14:textId="77777777" w:rsidR="009952E1" w:rsidRDefault="00AA2C2B">
            <w:r>
              <w:rPr>
                <w:i/>
                <w:iCs/>
                <w:color w:val="555555"/>
                <w:sz w:val="16"/>
                <w:szCs w:val="16"/>
              </w:rPr>
              <w:t>Hotel Kämp booking offer, Finnair partner fare, Helsinki taxi partnership, restaurant pre-booking.</w:t>
            </w:r>
          </w:p>
        </w:tc>
      </w:tr>
      <w:tr w:rsidR="009952E1" w14:paraId="43DAFEA2" w14:textId="77777777">
        <w:tc>
          <w:tcPr>
            <w:tcW w:w="900" w:type="dxa"/>
            <w:tcBorders>
              <w:top w:val="single" w:sz="2" w:space="0" w:color="CCCCCC"/>
              <w:left w:val="single" w:sz="2" w:space="0" w:color="CCCCCC"/>
              <w:bottom w:val="single" w:sz="2" w:space="0" w:color="CCCCCC"/>
              <w:right w:val="single" w:sz="2" w:space="0" w:color="CCCCCC"/>
            </w:tcBorders>
            <w:shd w:val="clear" w:color="auto" w:fill="D5F0E8"/>
          </w:tcPr>
          <w:p w14:paraId="693F4BBE" w14:textId="77777777" w:rsidR="009952E1" w:rsidRDefault="00AA2C2B">
            <w:pPr>
              <w:jc w:val="center"/>
            </w:pPr>
            <w:r>
              <w:rPr>
                <w:b/>
                <w:bCs/>
                <w:color w:val="0E5C4A"/>
                <w:sz w:val="17"/>
                <w:szCs w:val="17"/>
              </w:rPr>
              <w:t>Zone 5</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Pr>
          <w:p w14:paraId="3C49B00F" w14:textId="77777777" w:rsidR="009952E1" w:rsidRDefault="00AA2C2B">
            <w:r>
              <w:rPr>
                <w:b/>
                <w:bCs/>
                <w:color w:val="1A1A1A"/>
                <w:sz w:val="17"/>
                <w:szCs w:val="17"/>
              </w:rPr>
              <w:t>Cross-sell — event related</w:t>
            </w:r>
          </w:p>
        </w:tc>
        <w:tc>
          <w:tcPr>
            <w:tcW w:w="3199" w:type="dxa"/>
            <w:tcBorders>
              <w:top w:val="single" w:sz="2" w:space="0" w:color="CCCCCC"/>
              <w:left w:val="single" w:sz="2" w:space="0" w:color="CCCCCC"/>
              <w:bottom w:val="single" w:sz="2" w:space="0" w:color="CCCCCC"/>
              <w:right w:val="single" w:sz="2" w:space="0" w:color="CCCCCC"/>
            </w:tcBorders>
            <w:shd w:val="clear" w:color="auto" w:fill="FFFFFF"/>
          </w:tcPr>
          <w:p w14:paraId="71F408D6" w14:textId="77777777" w:rsidR="009952E1" w:rsidRDefault="00AA2C2B">
            <w:r>
              <w:rPr>
                <w:color w:val="1A1A1A"/>
                <w:sz w:val="17"/>
                <w:szCs w:val="17"/>
              </w:rPr>
              <w:t>Merchandise, food and drink preorders, and experiential add-ons for pick-up on event days.</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Pr>
          <w:p w14:paraId="3A03EE55" w14:textId="6731BDD4" w:rsidR="009952E1" w:rsidRDefault="00AA2C2B">
            <w:r>
              <w:rPr>
                <w:i/>
                <w:iCs/>
                <w:color w:val="555555"/>
                <w:sz w:val="16"/>
                <w:szCs w:val="16"/>
              </w:rPr>
              <w:t xml:space="preserve">Champagne lounge package EUR </w:t>
            </w:r>
            <w:r w:rsidR="000C2BEC">
              <w:rPr>
                <w:i/>
                <w:iCs/>
                <w:color w:val="555555"/>
                <w:sz w:val="16"/>
                <w:szCs w:val="16"/>
              </w:rPr>
              <w:t>XX</w:t>
            </w:r>
            <w:r>
              <w:rPr>
                <w:i/>
                <w:iCs/>
                <w:color w:val="555555"/>
                <w:sz w:val="16"/>
                <w:szCs w:val="16"/>
              </w:rPr>
              <w:t xml:space="preserve">, gourmet festival hamper EUR </w:t>
            </w:r>
            <w:r w:rsidR="000C2BEC">
              <w:rPr>
                <w:i/>
                <w:iCs/>
                <w:color w:val="555555"/>
                <w:sz w:val="16"/>
                <w:szCs w:val="16"/>
              </w:rPr>
              <w:t>XX</w:t>
            </w:r>
            <w:r>
              <w:rPr>
                <w:i/>
                <w:iCs/>
                <w:color w:val="555555"/>
                <w:sz w:val="16"/>
                <w:szCs w:val="16"/>
              </w:rPr>
              <w:t xml:space="preserve">, branded rucksack EUR </w:t>
            </w:r>
            <w:r w:rsidR="000C2BEC">
              <w:rPr>
                <w:i/>
                <w:iCs/>
                <w:color w:val="555555"/>
                <w:sz w:val="16"/>
                <w:szCs w:val="16"/>
              </w:rPr>
              <w:t>XX</w:t>
            </w:r>
            <w:r>
              <w:rPr>
                <w:i/>
                <w:iCs/>
                <w:color w:val="555555"/>
                <w:sz w:val="16"/>
                <w:szCs w:val="16"/>
              </w:rPr>
              <w:t>.</w:t>
            </w:r>
          </w:p>
        </w:tc>
      </w:tr>
      <w:tr w:rsidR="009952E1" w14:paraId="3E74B903" w14:textId="77777777">
        <w:tc>
          <w:tcPr>
            <w:tcW w:w="900" w:type="dxa"/>
            <w:tcBorders>
              <w:top w:val="single" w:sz="2" w:space="0" w:color="CCCCCC"/>
              <w:left w:val="single" w:sz="2" w:space="0" w:color="CCCCCC"/>
              <w:bottom w:val="single" w:sz="2" w:space="0" w:color="CCCCCC"/>
              <w:right w:val="single" w:sz="2" w:space="0" w:color="CCCCCC"/>
            </w:tcBorders>
            <w:shd w:val="clear" w:color="auto" w:fill="E0DEF8"/>
          </w:tcPr>
          <w:p w14:paraId="436758D4" w14:textId="77777777" w:rsidR="009952E1" w:rsidRDefault="00AA2C2B">
            <w:pPr>
              <w:jc w:val="center"/>
            </w:pPr>
            <w:r>
              <w:rPr>
                <w:b/>
                <w:bCs/>
                <w:color w:val="3A3589"/>
                <w:sz w:val="17"/>
                <w:szCs w:val="17"/>
              </w:rPr>
              <w:t>Zone 6</w:t>
            </w:r>
          </w:p>
        </w:tc>
        <w:tc>
          <w:tcPr>
            <w:tcW w:w="1800" w:type="dxa"/>
            <w:tcBorders>
              <w:top w:val="single" w:sz="2" w:space="0" w:color="CCCCCC"/>
              <w:left w:val="single" w:sz="2" w:space="0" w:color="CCCCCC"/>
              <w:bottom w:val="single" w:sz="2" w:space="0" w:color="CCCCCC"/>
              <w:right w:val="single" w:sz="2" w:space="0" w:color="CCCCCC"/>
            </w:tcBorders>
            <w:shd w:val="clear" w:color="auto" w:fill="F7F5F0"/>
          </w:tcPr>
          <w:p w14:paraId="6EC79DE5" w14:textId="77777777" w:rsidR="009952E1" w:rsidRDefault="00AA2C2B">
            <w:r>
              <w:rPr>
                <w:b/>
                <w:bCs/>
                <w:color w:val="1A1A1A"/>
                <w:sz w:val="17"/>
                <w:szCs w:val="17"/>
              </w:rPr>
              <w:t>Location &amp; info</w:t>
            </w:r>
          </w:p>
        </w:tc>
        <w:tc>
          <w:tcPr>
            <w:tcW w:w="3199" w:type="dxa"/>
            <w:tcBorders>
              <w:top w:val="single" w:sz="2" w:space="0" w:color="CCCCCC"/>
              <w:left w:val="single" w:sz="2" w:space="0" w:color="CCCCCC"/>
              <w:bottom w:val="single" w:sz="2" w:space="0" w:color="CCCCCC"/>
              <w:right w:val="single" w:sz="2" w:space="0" w:color="CCCCCC"/>
            </w:tcBorders>
            <w:shd w:val="clear" w:color="auto" w:fill="F7F5F0"/>
          </w:tcPr>
          <w:p w14:paraId="7B015512" w14:textId="77777777" w:rsidR="009952E1" w:rsidRDefault="00AA2C2B">
            <w:r>
              <w:rPr>
                <w:color w:val="1A1A1A"/>
                <w:sz w:val="17"/>
                <w:szCs w:val="17"/>
              </w:rPr>
              <w:t>Practical event information. Updated as the festival approaches. Reduces friction on event day.</w:t>
            </w:r>
          </w:p>
        </w:tc>
        <w:tc>
          <w:tcPr>
            <w:tcW w:w="3460" w:type="dxa"/>
            <w:tcBorders>
              <w:top w:val="single" w:sz="2" w:space="0" w:color="CCCCCC"/>
              <w:left w:val="single" w:sz="2" w:space="0" w:color="CCCCCC"/>
              <w:bottom w:val="single" w:sz="2" w:space="0" w:color="CCCCCC"/>
              <w:right w:val="single" w:sz="2" w:space="0" w:color="CCCCCC"/>
            </w:tcBorders>
            <w:shd w:val="clear" w:color="auto" w:fill="F7F5F0"/>
          </w:tcPr>
          <w:p w14:paraId="7D298F8B" w14:textId="77777777" w:rsidR="009952E1" w:rsidRDefault="00AA2C2B">
            <w:r>
              <w:rPr>
                <w:i/>
                <w:iCs/>
                <w:color w:val="555555"/>
                <w:sz w:val="16"/>
                <w:szCs w:val="16"/>
              </w:rPr>
              <w:t>Venue map (Suvilahti), transport guide, weather update, lineup announcements, FAQs, artist biographies.</w:t>
            </w:r>
          </w:p>
        </w:tc>
      </w:tr>
    </w:tbl>
    <w:p w14:paraId="1EEA8920" w14:textId="77777777" w:rsidR="009952E1" w:rsidRDefault="00AA2C2B">
      <w:r>
        <w:br w:type="page"/>
      </w:r>
    </w:p>
    <w:p w14:paraId="269B4CB8" w14:textId="2C83E38B" w:rsidR="009952E1" w:rsidRDefault="00AA2C2B">
      <w:pPr>
        <w:pStyle w:val="Heading1"/>
        <w:spacing w:before="0" w:after="180"/>
      </w:pPr>
      <w:r>
        <w:lastRenderedPageBreak/>
        <w:t>2. THE EIGHT EXTERNAL ACTORS</w:t>
      </w:r>
      <w:r w:rsidR="00967CCA">
        <w:t xml:space="preserve"> “Presenting”</w:t>
      </w:r>
    </w:p>
    <w:p w14:paraId="2EDAFC3F" w14:textId="77777777" w:rsidR="009952E1" w:rsidRDefault="00AA2C2B">
      <w:pPr>
        <w:spacing w:after="120"/>
      </w:pPr>
      <w:r>
        <w:rPr>
          <w:color w:val="1A1A1A"/>
        </w:rPr>
        <w:t>Eight different types of organisations connect to the Revelio platform for Aurora Grand Festival. Each has a completely different perspective, different tools, different data access, and different commercial outcome. Together they form a fully integrated marketing ecosystem.</w:t>
      </w:r>
    </w:p>
    <w:p w14:paraId="220BC8B7" w14:textId="77777777" w:rsidR="009952E1" w:rsidRDefault="009952E1">
      <w:pPr>
        <w:spacing w:before="80"/>
      </w:pPr>
    </w:p>
    <w:tbl>
      <w:tblPr>
        <w:tblW w:w="9360" w:type="dxa"/>
        <w:tblLayout w:type="fixed"/>
        <w:tblCellMar>
          <w:top w:w="70" w:type="dxa"/>
          <w:left w:w="110" w:type="dxa"/>
          <w:bottom w:w="70" w:type="dxa"/>
          <w:right w:w="110" w:type="dxa"/>
        </w:tblCellMar>
        <w:tblLook w:val="0000" w:firstRow="0" w:lastRow="0" w:firstColumn="0" w:lastColumn="0" w:noHBand="0" w:noVBand="0"/>
      </w:tblPr>
      <w:tblGrid>
        <w:gridCol w:w="399"/>
        <w:gridCol w:w="2201"/>
        <w:gridCol w:w="2600"/>
        <w:gridCol w:w="2099"/>
        <w:gridCol w:w="2061"/>
      </w:tblGrid>
      <w:tr w:rsidR="009952E1" w14:paraId="7BEBC399" w14:textId="77777777">
        <w:tc>
          <w:tcPr>
            <w:tcW w:w="399" w:type="dxa"/>
            <w:tcBorders>
              <w:top w:val="single" w:sz="2" w:space="0" w:color="CCCCCC"/>
              <w:left w:val="single" w:sz="2" w:space="0" w:color="CCCCCC"/>
              <w:bottom w:val="single" w:sz="2" w:space="0" w:color="CCCCCC"/>
              <w:right w:val="single" w:sz="2" w:space="0" w:color="CCCCCC"/>
            </w:tcBorders>
            <w:shd w:val="clear" w:color="auto" w:fill="1B2A4A"/>
          </w:tcPr>
          <w:p w14:paraId="391FE76D" w14:textId="77777777" w:rsidR="009952E1" w:rsidRDefault="00AA2C2B">
            <w:r>
              <w:rPr>
                <w:b/>
                <w:bCs/>
                <w:color w:val="FFFFFF"/>
                <w:sz w:val="17"/>
                <w:szCs w:val="17"/>
              </w:rPr>
              <w:t>#</w:t>
            </w:r>
          </w:p>
        </w:tc>
        <w:tc>
          <w:tcPr>
            <w:tcW w:w="2201" w:type="dxa"/>
            <w:tcBorders>
              <w:top w:val="single" w:sz="2" w:space="0" w:color="CCCCCC"/>
              <w:left w:val="single" w:sz="2" w:space="0" w:color="CCCCCC"/>
              <w:bottom w:val="single" w:sz="2" w:space="0" w:color="CCCCCC"/>
              <w:right w:val="single" w:sz="2" w:space="0" w:color="CCCCCC"/>
            </w:tcBorders>
            <w:shd w:val="clear" w:color="auto" w:fill="1B2A4A"/>
          </w:tcPr>
          <w:p w14:paraId="17FE1D5D" w14:textId="77777777" w:rsidR="009952E1" w:rsidRDefault="00AA2C2B">
            <w:r>
              <w:rPr>
                <w:b/>
                <w:bCs/>
                <w:color w:val="FFFFFF"/>
                <w:sz w:val="17"/>
                <w:szCs w:val="17"/>
              </w:rPr>
              <w:t>Actor</w:t>
            </w:r>
          </w:p>
        </w:tc>
        <w:tc>
          <w:tcPr>
            <w:tcW w:w="2600" w:type="dxa"/>
            <w:tcBorders>
              <w:top w:val="single" w:sz="2" w:space="0" w:color="CCCCCC"/>
              <w:left w:val="single" w:sz="2" w:space="0" w:color="CCCCCC"/>
              <w:bottom w:val="single" w:sz="2" w:space="0" w:color="CCCCCC"/>
              <w:right w:val="single" w:sz="2" w:space="0" w:color="CCCCCC"/>
            </w:tcBorders>
            <w:shd w:val="clear" w:color="auto" w:fill="1B2A4A"/>
          </w:tcPr>
          <w:p w14:paraId="0AB92752" w14:textId="77777777" w:rsidR="009952E1" w:rsidRDefault="00AA2C2B">
            <w:r>
              <w:rPr>
                <w:b/>
                <w:bCs/>
                <w:color w:val="FFFFFF"/>
                <w:sz w:val="17"/>
                <w:szCs w:val="17"/>
              </w:rPr>
              <w:t>Role in the campaign</w:t>
            </w:r>
          </w:p>
        </w:tc>
        <w:tc>
          <w:tcPr>
            <w:tcW w:w="2099" w:type="dxa"/>
            <w:tcBorders>
              <w:top w:val="single" w:sz="2" w:space="0" w:color="CCCCCC"/>
              <w:left w:val="single" w:sz="2" w:space="0" w:color="CCCCCC"/>
              <w:bottom w:val="single" w:sz="2" w:space="0" w:color="CCCCCC"/>
              <w:right w:val="single" w:sz="2" w:space="0" w:color="CCCCCC"/>
            </w:tcBorders>
            <w:shd w:val="clear" w:color="auto" w:fill="1B2A4A"/>
          </w:tcPr>
          <w:p w14:paraId="7C26208B" w14:textId="77777777" w:rsidR="009952E1" w:rsidRDefault="00AA2C2B">
            <w:r>
              <w:rPr>
                <w:b/>
                <w:bCs/>
                <w:color w:val="FFFFFF"/>
                <w:sz w:val="17"/>
                <w:szCs w:val="17"/>
              </w:rPr>
              <w:t>Platform access</w:t>
            </w:r>
          </w:p>
        </w:tc>
        <w:tc>
          <w:tcPr>
            <w:tcW w:w="2061" w:type="dxa"/>
            <w:tcBorders>
              <w:top w:val="single" w:sz="2" w:space="0" w:color="CCCCCC"/>
              <w:left w:val="single" w:sz="2" w:space="0" w:color="CCCCCC"/>
              <w:bottom w:val="single" w:sz="2" w:space="0" w:color="CCCCCC"/>
              <w:right w:val="single" w:sz="2" w:space="0" w:color="CCCCCC"/>
            </w:tcBorders>
            <w:shd w:val="clear" w:color="auto" w:fill="1B2A4A"/>
          </w:tcPr>
          <w:p w14:paraId="5DBB77B2" w14:textId="77777777" w:rsidR="009952E1" w:rsidRDefault="00AA2C2B">
            <w:r>
              <w:rPr>
                <w:b/>
                <w:bCs/>
                <w:color w:val="FFFFFF"/>
                <w:sz w:val="17"/>
                <w:szCs w:val="17"/>
              </w:rPr>
              <w:t>Revenue model</w:t>
            </w:r>
          </w:p>
        </w:tc>
      </w:tr>
      <w:tr w:rsidR="009952E1" w14:paraId="2A9D70E8"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Pr>
          <w:p w14:paraId="1EBBBFEB" w14:textId="77777777" w:rsidR="009952E1" w:rsidRDefault="00AA2C2B">
            <w:pPr>
              <w:jc w:val="center"/>
            </w:pPr>
            <w:r>
              <w:rPr>
                <w:b/>
                <w:bCs/>
                <w:color w:val="1B2A4A"/>
                <w:sz w:val="18"/>
                <w:szCs w:val="18"/>
              </w:rPr>
              <w:t>1</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Pr>
          <w:p w14:paraId="23BE4D40" w14:textId="77777777" w:rsidR="009952E1" w:rsidRDefault="00AA2C2B">
            <w:r>
              <w:rPr>
                <w:b/>
                <w:bCs/>
                <w:color w:val="1A4A7A"/>
                <w:sz w:val="17"/>
                <w:szCs w:val="17"/>
              </w:rPr>
              <w:t>Aurora Productions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Pr>
          <w:p w14:paraId="56A6508A" w14:textId="77777777" w:rsidR="009952E1" w:rsidRDefault="00AA2C2B">
            <w:r>
              <w:rPr>
                <w:color w:val="1A1A1A"/>
                <w:sz w:val="17"/>
                <w:szCs w:val="17"/>
              </w:rPr>
              <w:t>Campaign owner and primary brand. Runs the entire campaign strategy.</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cPr>
          <w:p w14:paraId="456C9221" w14:textId="77777777" w:rsidR="009952E1" w:rsidRDefault="00AA2C2B">
            <w:r>
              <w:rPr>
                <w:i/>
                <w:iCs/>
                <w:color w:val="555555"/>
                <w:sz w:val="16"/>
                <w:szCs w:val="16"/>
              </w:rPr>
              <w:t>CMS, Brand Dashboard, Production Tools, AI Onboarding</w:t>
            </w:r>
          </w:p>
        </w:tc>
        <w:tc>
          <w:tcPr>
            <w:tcW w:w="2061" w:type="dxa"/>
            <w:tcBorders>
              <w:top w:val="single" w:sz="2" w:space="0" w:color="CCCCCC"/>
              <w:left w:val="single" w:sz="2" w:space="0" w:color="CCCCCC"/>
              <w:bottom w:val="single" w:sz="2" w:space="0" w:color="CCCCCC"/>
              <w:right w:val="single" w:sz="2" w:space="0" w:color="CCCCCC"/>
            </w:tcBorders>
            <w:shd w:val="clear" w:color="auto" w:fill="FFFFFF"/>
          </w:tcPr>
          <w:p w14:paraId="712EC737" w14:textId="77777777" w:rsidR="009952E1" w:rsidRDefault="00AA2C2B">
            <w:r>
              <w:rPr>
                <w:color w:val="1A1A1A"/>
                <w:sz w:val="16"/>
                <w:szCs w:val="16"/>
              </w:rPr>
              <w:t>Campaign fee + upsell commerce + preorder revenue</w:t>
            </w:r>
          </w:p>
        </w:tc>
      </w:tr>
      <w:tr w:rsidR="009952E1" w14:paraId="16D24F1B" w14:textId="77777777">
        <w:tc>
          <w:tcPr>
            <w:tcW w:w="399" w:type="dxa"/>
            <w:tcBorders>
              <w:top w:val="single" w:sz="2" w:space="0" w:color="CCCCCC"/>
              <w:left w:val="single" w:sz="2" w:space="0" w:color="CCCCCC"/>
              <w:bottom w:val="single" w:sz="2" w:space="0" w:color="CCCCCC"/>
              <w:right w:val="single" w:sz="2" w:space="0" w:color="CCCCCC"/>
            </w:tcBorders>
            <w:shd w:val="clear" w:color="auto" w:fill="F7F5F0"/>
          </w:tcPr>
          <w:p w14:paraId="75014BB8" w14:textId="77777777" w:rsidR="009952E1" w:rsidRDefault="00AA2C2B">
            <w:pPr>
              <w:jc w:val="center"/>
            </w:pPr>
            <w:r>
              <w:rPr>
                <w:b/>
                <w:bCs/>
                <w:color w:val="1B2A4A"/>
                <w:sz w:val="18"/>
                <w:szCs w:val="18"/>
              </w:rPr>
              <w:t>2</w:t>
            </w:r>
          </w:p>
        </w:tc>
        <w:tc>
          <w:tcPr>
            <w:tcW w:w="2201" w:type="dxa"/>
            <w:tcBorders>
              <w:top w:val="single" w:sz="2" w:space="0" w:color="CCCCCC"/>
              <w:left w:val="single" w:sz="2" w:space="0" w:color="CCCCCC"/>
              <w:bottom w:val="single" w:sz="2" w:space="0" w:color="CCCCCC"/>
              <w:right w:val="single" w:sz="2" w:space="0" w:color="CCCCCC"/>
            </w:tcBorders>
            <w:shd w:val="clear" w:color="auto" w:fill="F7F5F0"/>
          </w:tcPr>
          <w:p w14:paraId="4DC2D112" w14:textId="77777777" w:rsidR="009952E1" w:rsidRDefault="00AA2C2B">
            <w:r>
              <w:rPr>
                <w:b/>
                <w:bCs/>
                <w:color w:val="1A4A7A"/>
                <w:sz w:val="17"/>
                <w:szCs w:val="17"/>
              </w:rPr>
              <w:t>Headliner Agency</w:t>
            </w:r>
          </w:p>
        </w:tc>
        <w:tc>
          <w:tcPr>
            <w:tcW w:w="2600" w:type="dxa"/>
            <w:tcBorders>
              <w:top w:val="single" w:sz="2" w:space="0" w:color="CCCCCC"/>
              <w:left w:val="single" w:sz="2" w:space="0" w:color="CCCCCC"/>
              <w:bottom w:val="single" w:sz="2" w:space="0" w:color="CCCCCC"/>
              <w:right w:val="single" w:sz="2" w:space="0" w:color="CCCCCC"/>
            </w:tcBorders>
            <w:shd w:val="clear" w:color="auto" w:fill="F7F5F0"/>
          </w:tcPr>
          <w:p w14:paraId="45DB89DD" w14:textId="77777777" w:rsidR="009952E1" w:rsidRDefault="00AA2C2B">
            <w:r>
              <w:rPr>
                <w:color w:val="1A1A1A"/>
                <w:sz w:val="17"/>
                <w:szCs w:val="17"/>
              </w:rPr>
              <w:t>Marketing agency building the campaign on behalf of Aurora Productions.</w:t>
            </w:r>
          </w:p>
        </w:tc>
        <w:tc>
          <w:tcPr>
            <w:tcW w:w="2099" w:type="dxa"/>
            <w:tcBorders>
              <w:top w:val="single" w:sz="2" w:space="0" w:color="CCCCCC"/>
              <w:left w:val="single" w:sz="2" w:space="0" w:color="CCCCCC"/>
              <w:bottom w:val="single" w:sz="2" w:space="0" w:color="CCCCCC"/>
              <w:right w:val="single" w:sz="2" w:space="0" w:color="CCCCCC"/>
            </w:tcBorders>
            <w:shd w:val="clear" w:color="auto" w:fill="F7F5F0"/>
          </w:tcPr>
          <w:p w14:paraId="1244B376" w14:textId="77777777" w:rsidR="009952E1" w:rsidRDefault="00AA2C2B">
            <w:r>
              <w:rPr>
                <w:i/>
                <w:iCs/>
                <w:color w:val="555555"/>
                <w:sz w:val="16"/>
                <w:szCs w:val="16"/>
              </w:rPr>
              <w:t>Agency White-Label Console (P2)</w:t>
            </w:r>
          </w:p>
        </w:tc>
        <w:tc>
          <w:tcPr>
            <w:tcW w:w="2061" w:type="dxa"/>
            <w:tcBorders>
              <w:top w:val="single" w:sz="2" w:space="0" w:color="CCCCCC"/>
              <w:left w:val="single" w:sz="2" w:space="0" w:color="CCCCCC"/>
              <w:bottom w:val="single" w:sz="2" w:space="0" w:color="CCCCCC"/>
              <w:right w:val="single" w:sz="2" w:space="0" w:color="CCCCCC"/>
            </w:tcBorders>
            <w:shd w:val="clear" w:color="auto" w:fill="F7F5F0"/>
          </w:tcPr>
          <w:p w14:paraId="70A576FA" w14:textId="77777777" w:rsidR="009952E1" w:rsidRDefault="00AA2C2B">
            <w:r>
              <w:rPr>
                <w:color w:val="1A1A1A"/>
                <w:sz w:val="16"/>
                <w:szCs w:val="16"/>
              </w:rPr>
              <w:t>SaaS licence fee + campaign management margin</w:t>
            </w:r>
          </w:p>
        </w:tc>
      </w:tr>
      <w:tr w:rsidR="009952E1" w14:paraId="4428E9A1"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Pr>
          <w:p w14:paraId="1D318312" w14:textId="77777777" w:rsidR="009952E1" w:rsidRDefault="00AA2C2B">
            <w:pPr>
              <w:jc w:val="center"/>
            </w:pPr>
            <w:r>
              <w:rPr>
                <w:b/>
                <w:bCs/>
                <w:color w:val="1B2A4A"/>
                <w:sz w:val="18"/>
                <w:szCs w:val="18"/>
              </w:rPr>
              <w:t>3</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Pr>
          <w:p w14:paraId="0F7E0F3A" w14:textId="77777777" w:rsidR="009952E1" w:rsidRDefault="00AA2C2B">
            <w:r>
              <w:rPr>
                <w:b/>
                <w:bCs/>
                <w:color w:val="1A4A7A"/>
                <w:sz w:val="17"/>
                <w:szCs w:val="17"/>
              </w:rPr>
              <w:t>Consumer (VIP ticket holder)</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Pr>
          <w:p w14:paraId="721AD4B2" w14:textId="77777777" w:rsidR="009952E1" w:rsidRDefault="00AA2C2B">
            <w:r>
              <w:rPr>
                <w:color w:val="1A1A1A"/>
                <w:sz w:val="17"/>
                <w:szCs w:val="17"/>
              </w:rPr>
              <w:t>End user receiving the physical calendar and engaging daily for 50 days.</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cPr>
          <w:p w14:paraId="0A5EAC73" w14:textId="77777777" w:rsidR="009952E1" w:rsidRDefault="00AA2C2B">
            <w:r>
              <w:rPr>
                <w:i/>
                <w:iCs/>
                <w:color w:val="555555"/>
                <w:sz w:val="16"/>
                <w:szCs w:val="16"/>
              </w:rPr>
              <w:t>Consumer PWA (mobile)</w:t>
            </w:r>
          </w:p>
        </w:tc>
        <w:tc>
          <w:tcPr>
            <w:tcW w:w="2061" w:type="dxa"/>
            <w:tcBorders>
              <w:top w:val="single" w:sz="2" w:space="0" w:color="CCCCCC"/>
              <w:left w:val="single" w:sz="2" w:space="0" w:color="CCCCCC"/>
              <w:bottom w:val="single" w:sz="2" w:space="0" w:color="CCCCCC"/>
              <w:right w:val="single" w:sz="2" w:space="0" w:color="CCCCCC"/>
            </w:tcBorders>
            <w:shd w:val="clear" w:color="auto" w:fill="FFFFFF"/>
          </w:tcPr>
          <w:p w14:paraId="6D0A6DF3" w14:textId="77777777" w:rsidR="009952E1" w:rsidRDefault="00AA2C2B">
            <w:r>
              <w:rPr>
                <w:color w:val="1A1A1A"/>
                <w:sz w:val="16"/>
                <w:szCs w:val="16"/>
              </w:rPr>
              <w:t>N/A — consumer spends, not earns</w:t>
            </w:r>
          </w:p>
        </w:tc>
      </w:tr>
      <w:tr w:rsidR="009952E1" w14:paraId="31FD8030" w14:textId="77777777">
        <w:tc>
          <w:tcPr>
            <w:tcW w:w="399" w:type="dxa"/>
            <w:tcBorders>
              <w:top w:val="single" w:sz="2" w:space="0" w:color="CCCCCC"/>
              <w:left w:val="single" w:sz="2" w:space="0" w:color="CCCCCC"/>
              <w:bottom w:val="single" w:sz="2" w:space="0" w:color="CCCCCC"/>
              <w:right w:val="single" w:sz="2" w:space="0" w:color="CCCCCC"/>
            </w:tcBorders>
            <w:shd w:val="clear" w:color="auto" w:fill="F7F5F0"/>
          </w:tcPr>
          <w:p w14:paraId="7097A41F" w14:textId="77777777" w:rsidR="009952E1" w:rsidRDefault="00AA2C2B">
            <w:pPr>
              <w:jc w:val="center"/>
            </w:pPr>
            <w:r>
              <w:rPr>
                <w:b/>
                <w:bCs/>
                <w:color w:val="1B2A4A"/>
                <w:sz w:val="18"/>
                <w:szCs w:val="18"/>
              </w:rPr>
              <w:t>4</w:t>
            </w:r>
          </w:p>
        </w:tc>
        <w:tc>
          <w:tcPr>
            <w:tcW w:w="2201" w:type="dxa"/>
            <w:tcBorders>
              <w:top w:val="single" w:sz="2" w:space="0" w:color="CCCCCC"/>
              <w:left w:val="single" w:sz="2" w:space="0" w:color="CCCCCC"/>
              <w:bottom w:val="single" w:sz="2" w:space="0" w:color="CCCCCC"/>
              <w:right w:val="single" w:sz="2" w:space="0" w:color="CCCCCC"/>
            </w:tcBorders>
            <w:shd w:val="clear" w:color="auto" w:fill="F7F5F0"/>
          </w:tcPr>
          <w:p w14:paraId="048022EA" w14:textId="77777777" w:rsidR="009952E1" w:rsidRDefault="00AA2C2B">
            <w:r>
              <w:rPr>
                <w:b/>
                <w:bCs/>
                <w:color w:val="1A4A7A"/>
                <w:sz w:val="17"/>
                <w:szCs w:val="17"/>
              </w:rPr>
              <w:t>Hotel Kämp Helsinki</w:t>
            </w:r>
          </w:p>
        </w:tc>
        <w:tc>
          <w:tcPr>
            <w:tcW w:w="2600" w:type="dxa"/>
            <w:tcBorders>
              <w:top w:val="single" w:sz="2" w:space="0" w:color="CCCCCC"/>
              <w:left w:val="single" w:sz="2" w:space="0" w:color="CCCCCC"/>
              <w:bottom w:val="single" w:sz="2" w:space="0" w:color="CCCCCC"/>
              <w:right w:val="single" w:sz="2" w:space="0" w:color="CCCCCC"/>
            </w:tcBorders>
            <w:shd w:val="clear" w:color="auto" w:fill="F7F5F0"/>
          </w:tcPr>
          <w:p w14:paraId="42C822FB" w14:textId="77777777" w:rsidR="009952E1" w:rsidRDefault="00AA2C2B">
            <w:r>
              <w:rPr>
                <w:color w:val="1A1A1A"/>
                <w:sz w:val="17"/>
                <w:szCs w:val="17"/>
              </w:rPr>
              <w:t>Luxury hotel partner offering exclusive rates to festival attendees.</w:t>
            </w:r>
          </w:p>
        </w:tc>
        <w:tc>
          <w:tcPr>
            <w:tcW w:w="2099" w:type="dxa"/>
            <w:tcBorders>
              <w:top w:val="single" w:sz="2" w:space="0" w:color="CCCCCC"/>
              <w:left w:val="single" w:sz="2" w:space="0" w:color="CCCCCC"/>
              <w:bottom w:val="single" w:sz="2" w:space="0" w:color="CCCCCC"/>
              <w:right w:val="single" w:sz="2" w:space="0" w:color="CCCCCC"/>
            </w:tcBorders>
            <w:shd w:val="clear" w:color="auto" w:fill="F7F5F0"/>
          </w:tcPr>
          <w:p w14:paraId="12F2C4F6" w14:textId="36A2016E" w:rsidR="009952E1" w:rsidRDefault="00AA2C2B">
            <w:r>
              <w:rPr>
                <w:i/>
                <w:iCs/>
                <w:color w:val="555555"/>
                <w:sz w:val="16"/>
                <w:szCs w:val="16"/>
              </w:rPr>
              <w:t>Commerce Partner portal tracked links</w:t>
            </w:r>
          </w:p>
        </w:tc>
        <w:tc>
          <w:tcPr>
            <w:tcW w:w="2061" w:type="dxa"/>
            <w:tcBorders>
              <w:top w:val="single" w:sz="2" w:space="0" w:color="CCCCCC"/>
              <w:left w:val="single" w:sz="2" w:space="0" w:color="CCCCCC"/>
              <w:bottom w:val="single" w:sz="2" w:space="0" w:color="CCCCCC"/>
              <w:right w:val="single" w:sz="2" w:space="0" w:color="CCCCCC"/>
            </w:tcBorders>
            <w:shd w:val="clear" w:color="auto" w:fill="F7F5F0"/>
          </w:tcPr>
          <w:p w14:paraId="067AD9AD" w14:textId="77777777" w:rsidR="009952E1" w:rsidRDefault="00AA2C2B">
            <w:r>
              <w:rPr>
                <w:color w:val="1A1A1A"/>
                <w:sz w:val="16"/>
                <w:szCs w:val="16"/>
              </w:rPr>
              <w:t>Revenue share (12% of bookings)</w:t>
            </w:r>
          </w:p>
        </w:tc>
      </w:tr>
      <w:tr w:rsidR="009952E1" w14:paraId="4BC6C3BF"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Pr>
          <w:p w14:paraId="652B9012" w14:textId="77777777" w:rsidR="009952E1" w:rsidRDefault="00AA2C2B">
            <w:pPr>
              <w:jc w:val="center"/>
            </w:pPr>
            <w:r>
              <w:rPr>
                <w:b/>
                <w:bCs/>
                <w:color w:val="1B2A4A"/>
                <w:sz w:val="18"/>
                <w:szCs w:val="18"/>
              </w:rPr>
              <w:t>5</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Pr>
          <w:p w14:paraId="5342EC30" w14:textId="77777777" w:rsidR="009952E1" w:rsidRDefault="00AA2C2B">
            <w:r>
              <w:rPr>
                <w:b/>
                <w:bCs/>
                <w:color w:val="1A4A7A"/>
                <w:sz w:val="17"/>
                <w:szCs w:val="17"/>
              </w:rPr>
              <w:t>Finnair</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Pr>
          <w:p w14:paraId="496BCB9F" w14:textId="77777777" w:rsidR="009952E1" w:rsidRDefault="00AA2C2B">
            <w:r>
              <w:rPr>
                <w:color w:val="1A1A1A"/>
                <w:sz w:val="17"/>
                <w:szCs w:val="17"/>
              </w:rPr>
              <w:t>Official airline partner offering Helsinki flight deals.</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cPr>
          <w:p w14:paraId="476F78F7" w14:textId="2FDEAECC" w:rsidR="009952E1" w:rsidRDefault="00AA2C2B">
            <w:r>
              <w:rPr>
                <w:i/>
                <w:iCs/>
                <w:color w:val="555555"/>
                <w:sz w:val="16"/>
                <w:szCs w:val="16"/>
              </w:rPr>
              <w:t>Commerce Partner portal tracked links</w:t>
            </w:r>
          </w:p>
        </w:tc>
        <w:tc>
          <w:tcPr>
            <w:tcW w:w="2061" w:type="dxa"/>
            <w:tcBorders>
              <w:top w:val="single" w:sz="2" w:space="0" w:color="CCCCCC"/>
              <w:left w:val="single" w:sz="2" w:space="0" w:color="CCCCCC"/>
              <w:bottom w:val="single" w:sz="2" w:space="0" w:color="CCCCCC"/>
              <w:right w:val="single" w:sz="2" w:space="0" w:color="CCCCCC"/>
            </w:tcBorders>
            <w:shd w:val="clear" w:color="auto" w:fill="FFFFFF"/>
          </w:tcPr>
          <w:p w14:paraId="1A806C48" w14:textId="77777777" w:rsidR="009952E1" w:rsidRDefault="00AA2C2B">
            <w:r>
              <w:rPr>
                <w:color w:val="1A1A1A"/>
                <w:sz w:val="16"/>
                <w:szCs w:val="16"/>
              </w:rPr>
              <w:t>Revenue share (8% of bookings)</w:t>
            </w:r>
          </w:p>
        </w:tc>
      </w:tr>
      <w:tr w:rsidR="009952E1" w14:paraId="7A2A1DEA" w14:textId="77777777">
        <w:tc>
          <w:tcPr>
            <w:tcW w:w="399" w:type="dxa"/>
            <w:tcBorders>
              <w:top w:val="single" w:sz="2" w:space="0" w:color="CCCCCC"/>
              <w:left w:val="single" w:sz="2" w:space="0" w:color="CCCCCC"/>
              <w:bottom w:val="single" w:sz="2" w:space="0" w:color="CCCCCC"/>
              <w:right w:val="single" w:sz="2" w:space="0" w:color="CCCCCC"/>
            </w:tcBorders>
            <w:shd w:val="clear" w:color="auto" w:fill="F7F5F0"/>
          </w:tcPr>
          <w:p w14:paraId="23505C11" w14:textId="77777777" w:rsidR="009952E1" w:rsidRDefault="00AA2C2B">
            <w:pPr>
              <w:jc w:val="center"/>
            </w:pPr>
            <w:r>
              <w:rPr>
                <w:b/>
                <w:bCs/>
                <w:color w:val="1B2A4A"/>
                <w:sz w:val="18"/>
                <w:szCs w:val="18"/>
              </w:rPr>
              <w:t>6</w:t>
            </w:r>
          </w:p>
        </w:tc>
        <w:tc>
          <w:tcPr>
            <w:tcW w:w="2201" w:type="dxa"/>
            <w:tcBorders>
              <w:top w:val="single" w:sz="2" w:space="0" w:color="CCCCCC"/>
              <w:left w:val="single" w:sz="2" w:space="0" w:color="CCCCCC"/>
              <w:bottom w:val="single" w:sz="2" w:space="0" w:color="CCCCCC"/>
              <w:right w:val="single" w:sz="2" w:space="0" w:color="CCCCCC"/>
            </w:tcBorders>
            <w:shd w:val="clear" w:color="auto" w:fill="F7F5F0"/>
          </w:tcPr>
          <w:p w14:paraId="5CE8BE4F" w14:textId="77777777" w:rsidR="009952E1" w:rsidRDefault="00AA2C2B">
            <w:r>
              <w:rPr>
                <w:b/>
                <w:bCs/>
                <w:color w:val="1A4A7A"/>
                <w:sz w:val="17"/>
                <w:szCs w:val="17"/>
              </w:rPr>
              <w:t>Helsinki Catering Co.</w:t>
            </w:r>
          </w:p>
        </w:tc>
        <w:tc>
          <w:tcPr>
            <w:tcW w:w="2600" w:type="dxa"/>
            <w:tcBorders>
              <w:top w:val="single" w:sz="2" w:space="0" w:color="CCCCCC"/>
              <w:left w:val="single" w:sz="2" w:space="0" w:color="CCCCCC"/>
              <w:bottom w:val="single" w:sz="2" w:space="0" w:color="CCCCCC"/>
              <w:right w:val="single" w:sz="2" w:space="0" w:color="CCCCCC"/>
            </w:tcBorders>
            <w:shd w:val="clear" w:color="auto" w:fill="F7F5F0"/>
          </w:tcPr>
          <w:p w14:paraId="67D9B723" w14:textId="77777777" w:rsidR="009952E1" w:rsidRDefault="00AA2C2B">
            <w:r>
              <w:rPr>
                <w:color w:val="1A1A1A"/>
                <w:sz w:val="17"/>
                <w:szCs w:val="17"/>
              </w:rPr>
              <w:t>Food and beverage preorder partner for on-site festival packages.</w:t>
            </w:r>
          </w:p>
        </w:tc>
        <w:tc>
          <w:tcPr>
            <w:tcW w:w="2099" w:type="dxa"/>
            <w:tcBorders>
              <w:top w:val="single" w:sz="2" w:space="0" w:color="CCCCCC"/>
              <w:left w:val="single" w:sz="2" w:space="0" w:color="CCCCCC"/>
              <w:bottom w:val="single" w:sz="2" w:space="0" w:color="CCCCCC"/>
              <w:right w:val="single" w:sz="2" w:space="0" w:color="CCCCCC"/>
            </w:tcBorders>
            <w:shd w:val="clear" w:color="auto" w:fill="F7F5F0"/>
          </w:tcPr>
          <w:p w14:paraId="26539CC6" w14:textId="784267B4" w:rsidR="009952E1" w:rsidRDefault="00AA2C2B">
            <w:r>
              <w:rPr>
                <w:i/>
                <w:iCs/>
                <w:color w:val="555555"/>
                <w:sz w:val="16"/>
                <w:szCs w:val="16"/>
              </w:rPr>
              <w:t>Commerce Partner portal  preorder system</w:t>
            </w:r>
          </w:p>
        </w:tc>
        <w:tc>
          <w:tcPr>
            <w:tcW w:w="2061" w:type="dxa"/>
            <w:tcBorders>
              <w:top w:val="single" w:sz="2" w:space="0" w:color="CCCCCC"/>
              <w:left w:val="single" w:sz="2" w:space="0" w:color="CCCCCC"/>
              <w:bottom w:val="single" w:sz="2" w:space="0" w:color="CCCCCC"/>
              <w:right w:val="single" w:sz="2" w:space="0" w:color="CCCCCC"/>
            </w:tcBorders>
            <w:shd w:val="clear" w:color="auto" w:fill="F7F5F0"/>
          </w:tcPr>
          <w:p w14:paraId="70B21059" w14:textId="77777777" w:rsidR="009952E1" w:rsidRDefault="00AA2C2B">
            <w:r>
              <w:rPr>
                <w:color w:val="1A1A1A"/>
                <w:sz w:val="16"/>
                <w:szCs w:val="16"/>
              </w:rPr>
              <w:t>Revenue share (15% of preorders)</w:t>
            </w:r>
          </w:p>
        </w:tc>
      </w:tr>
      <w:tr w:rsidR="009952E1" w14:paraId="46BBA13B" w14:textId="77777777">
        <w:tc>
          <w:tcPr>
            <w:tcW w:w="399" w:type="dxa"/>
            <w:tcBorders>
              <w:top w:val="single" w:sz="2" w:space="0" w:color="CCCCCC"/>
              <w:left w:val="single" w:sz="2" w:space="0" w:color="CCCCCC"/>
              <w:bottom w:val="single" w:sz="2" w:space="0" w:color="CCCCCC"/>
              <w:right w:val="single" w:sz="2" w:space="0" w:color="CCCCCC"/>
            </w:tcBorders>
            <w:shd w:val="clear" w:color="auto" w:fill="FFFFFF"/>
          </w:tcPr>
          <w:p w14:paraId="3CCA9650" w14:textId="77777777" w:rsidR="009952E1" w:rsidRDefault="00AA2C2B">
            <w:pPr>
              <w:jc w:val="center"/>
            </w:pPr>
            <w:r>
              <w:rPr>
                <w:b/>
                <w:bCs/>
                <w:color w:val="1B2A4A"/>
                <w:sz w:val="18"/>
                <w:szCs w:val="18"/>
              </w:rPr>
              <w:t>7</w:t>
            </w:r>
          </w:p>
        </w:tc>
        <w:tc>
          <w:tcPr>
            <w:tcW w:w="2201" w:type="dxa"/>
            <w:tcBorders>
              <w:top w:val="single" w:sz="2" w:space="0" w:color="CCCCCC"/>
              <w:left w:val="single" w:sz="2" w:space="0" w:color="CCCCCC"/>
              <w:bottom w:val="single" w:sz="2" w:space="0" w:color="CCCCCC"/>
              <w:right w:val="single" w:sz="2" w:space="0" w:color="CCCCCC"/>
            </w:tcBorders>
            <w:shd w:val="clear" w:color="auto" w:fill="FFFFFF"/>
          </w:tcPr>
          <w:p w14:paraId="42F56217" w14:textId="77777777" w:rsidR="009952E1" w:rsidRDefault="00AA2C2B">
            <w:r>
              <w:rPr>
                <w:b/>
                <w:bCs/>
                <w:color w:val="1A4A7A"/>
                <w:sz w:val="17"/>
                <w:szCs w:val="17"/>
              </w:rPr>
              <w:t>DSP Network (TTD/DV360)</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Pr>
          <w:p w14:paraId="5AC0DCD4" w14:textId="77777777" w:rsidR="009952E1" w:rsidRDefault="00AA2C2B">
            <w:r>
              <w:rPr>
                <w:color w:val="1A1A1A"/>
                <w:sz w:val="17"/>
                <w:szCs w:val="17"/>
              </w:rPr>
              <w:t>Programmatic advertising demand-side platform serving ads in Zone 2.</w:t>
            </w:r>
          </w:p>
        </w:tc>
        <w:tc>
          <w:tcPr>
            <w:tcW w:w="2099" w:type="dxa"/>
            <w:tcBorders>
              <w:top w:val="single" w:sz="2" w:space="0" w:color="CCCCCC"/>
              <w:left w:val="single" w:sz="2" w:space="0" w:color="CCCCCC"/>
              <w:bottom w:val="single" w:sz="2" w:space="0" w:color="CCCCCC"/>
              <w:right w:val="single" w:sz="2" w:space="0" w:color="CCCCCC"/>
            </w:tcBorders>
            <w:shd w:val="clear" w:color="auto" w:fill="FFFFFF"/>
          </w:tcPr>
          <w:p w14:paraId="33E48E01" w14:textId="38F05D91" w:rsidR="009952E1" w:rsidRDefault="00AA2C2B">
            <w:r>
              <w:rPr>
                <w:i/>
                <w:iCs/>
                <w:color w:val="555555"/>
                <w:sz w:val="16"/>
                <w:szCs w:val="16"/>
              </w:rPr>
              <w:t>Ad Service API (P2)  OpenRTB 2.5+</w:t>
            </w:r>
          </w:p>
        </w:tc>
        <w:tc>
          <w:tcPr>
            <w:tcW w:w="2061" w:type="dxa"/>
            <w:tcBorders>
              <w:top w:val="single" w:sz="2" w:space="0" w:color="CCCCCC"/>
              <w:left w:val="single" w:sz="2" w:space="0" w:color="CCCCCC"/>
              <w:bottom w:val="single" w:sz="2" w:space="0" w:color="CCCCCC"/>
              <w:right w:val="single" w:sz="2" w:space="0" w:color="CCCCCC"/>
            </w:tcBorders>
            <w:shd w:val="clear" w:color="auto" w:fill="FFFFFF"/>
          </w:tcPr>
          <w:p w14:paraId="62287FCC" w14:textId="77777777" w:rsidR="009952E1" w:rsidRDefault="00AA2C2B">
            <w:r>
              <w:rPr>
                <w:color w:val="1A1A1A"/>
                <w:sz w:val="16"/>
                <w:szCs w:val="16"/>
              </w:rPr>
              <w:t>CPM-based ad revenue, 70% to DSP / 30% Revelio</w:t>
            </w:r>
          </w:p>
        </w:tc>
      </w:tr>
      <w:tr w:rsidR="009952E1" w14:paraId="304F93AA" w14:textId="77777777">
        <w:tc>
          <w:tcPr>
            <w:tcW w:w="399" w:type="dxa"/>
            <w:tcBorders>
              <w:top w:val="single" w:sz="2" w:space="0" w:color="CCCCCC"/>
              <w:left w:val="single" w:sz="2" w:space="0" w:color="CCCCCC"/>
              <w:bottom w:val="single" w:sz="2" w:space="0" w:color="CCCCCC"/>
              <w:right w:val="single" w:sz="2" w:space="0" w:color="CCCCCC"/>
            </w:tcBorders>
            <w:shd w:val="clear" w:color="auto" w:fill="F7F5F0"/>
          </w:tcPr>
          <w:p w14:paraId="27253265" w14:textId="77777777" w:rsidR="009952E1" w:rsidRDefault="00AA2C2B">
            <w:pPr>
              <w:jc w:val="center"/>
            </w:pPr>
            <w:r>
              <w:rPr>
                <w:b/>
                <w:bCs/>
                <w:color w:val="1B2A4A"/>
                <w:sz w:val="18"/>
                <w:szCs w:val="18"/>
              </w:rPr>
              <w:t>8</w:t>
            </w:r>
          </w:p>
        </w:tc>
        <w:tc>
          <w:tcPr>
            <w:tcW w:w="2201" w:type="dxa"/>
            <w:tcBorders>
              <w:top w:val="single" w:sz="2" w:space="0" w:color="CCCCCC"/>
              <w:left w:val="single" w:sz="2" w:space="0" w:color="CCCCCC"/>
              <w:bottom w:val="single" w:sz="2" w:space="0" w:color="CCCCCC"/>
              <w:right w:val="single" w:sz="2" w:space="0" w:color="CCCCCC"/>
            </w:tcBorders>
            <w:shd w:val="clear" w:color="auto" w:fill="F7F5F0"/>
          </w:tcPr>
          <w:p w14:paraId="590B1DFD" w14:textId="77777777" w:rsidR="009952E1" w:rsidRDefault="00AA2C2B">
            <w:r>
              <w:rPr>
                <w:b/>
                <w:bCs/>
                <w:color w:val="1A4A7A"/>
                <w:sz w:val="17"/>
                <w:szCs w:val="17"/>
              </w:rPr>
              <w:t>Revelio Operations</w:t>
            </w:r>
          </w:p>
        </w:tc>
        <w:tc>
          <w:tcPr>
            <w:tcW w:w="2600" w:type="dxa"/>
            <w:tcBorders>
              <w:top w:val="single" w:sz="2" w:space="0" w:color="CCCCCC"/>
              <w:left w:val="single" w:sz="2" w:space="0" w:color="CCCCCC"/>
              <w:bottom w:val="single" w:sz="2" w:space="0" w:color="CCCCCC"/>
              <w:right w:val="single" w:sz="2" w:space="0" w:color="CCCCCC"/>
            </w:tcBorders>
            <w:shd w:val="clear" w:color="auto" w:fill="F7F5F0"/>
          </w:tcPr>
          <w:p w14:paraId="1A8A4FD3" w14:textId="77777777" w:rsidR="009952E1" w:rsidRDefault="00AA2C2B">
            <w:r>
              <w:rPr>
                <w:color w:val="1A1A1A"/>
                <w:sz w:val="17"/>
                <w:szCs w:val="17"/>
              </w:rPr>
              <w:t>Internal team managing campaign production, QR generation, and fulfilment.</w:t>
            </w:r>
          </w:p>
        </w:tc>
        <w:tc>
          <w:tcPr>
            <w:tcW w:w="2099" w:type="dxa"/>
            <w:tcBorders>
              <w:top w:val="single" w:sz="2" w:space="0" w:color="CCCCCC"/>
              <w:left w:val="single" w:sz="2" w:space="0" w:color="CCCCCC"/>
              <w:bottom w:val="single" w:sz="2" w:space="0" w:color="CCCCCC"/>
              <w:right w:val="single" w:sz="2" w:space="0" w:color="CCCCCC"/>
            </w:tcBorders>
            <w:shd w:val="clear" w:color="auto" w:fill="F7F5F0"/>
          </w:tcPr>
          <w:p w14:paraId="47250E1F" w14:textId="77777777" w:rsidR="009952E1" w:rsidRDefault="00AA2C2B">
            <w:r>
              <w:rPr>
                <w:i/>
                <w:iCs/>
                <w:color w:val="555555"/>
                <w:sz w:val="16"/>
                <w:szCs w:val="16"/>
              </w:rPr>
              <w:t>Production Tools, admin panel</w:t>
            </w:r>
          </w:p>
        </w:tc>
        <w:tc>
          <w:tcPr>
            <w:tcW w:w="2061" w:type="dxa"/>
            <w:tcBorders>
              <w:top w:val="single" w:sz="2" w:space="0" w:color="CCCCCC"/>
              <w:left w:val="single" w:sz="2" w:space="0" w:color="CCCCCC"/>
              <w:bottom w:val="single" w:sz="2" w:space="0" w:color="CCCCCC"/>
              <w:right w:val="single" w:sz="2" w:space="0" w:color="CCCCCC"/>
            </w:tcBorders>
            <w:shd w:val="clear" w:color="auto" w:fill="F7F5F0"/>
          </w:tcPr>
          <w:p w14:paraId="739B8523" w14:textId="77777777" w:rsidR="009952E1" w:rsidRDefault="00AA2C2B">
            <w:r>
              <w:rPr>
                <w:color w:val="1A1A1A"/>
                <w:sz w:val="16"/>
                <w:szCs w:val="16"/>
              </w:rPr>
              <w:t>Platform revenue from all the above</w:t>
            </w:r>
          </w:p>
        </w:tc>
      </w:tr>
    </w:tbl>
    <w:p w14:paraId="77E0B5A6"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5DC6BB35" w14:textId="77777777">
        <w:tc>
          <w:tcPr>
            <w:tcW w:w="9360" w:type="dxa"/>
            <w:shd w:val="clear" w:color="auto" w:fill="E1F5EE"/>
          </w:tcPr>
          <w:p w14:paraId="02A599CB" w14:textId="77777777" w:rsidR="009952E1" w:rsidRDefault="00AA2C2B">
            <w:pPr>
              <w:pageBreakBefore/>
              <w:spacing w:after="30"/>
            </w:pPr>
            <w:r>
              <w:rPr>
                <w:b/>
                <w:bCs/>
                <w:color w:val="0F6E56"/>
                <w:sz w:val="30"/>
                <w:szCs w:val="30"/>
              </w:rPr>
              <w:lastRenderedPageBreak/>
              <w:t>🎪  ACTOR 1: Aurora Productions</w:t>
            </w:r>
          </w:p>
          <w:p w14:paraId="2609B739" w14:textId="77777777" w:rsidR="009952E1" w:rsidRDefault="00AA2C2B">
            <w:pPr>
              <w:spacing w:after="60"/>
            </w:pPr>
            <w:r>
              <w:rPr>
                <w:i/>
                <w:iCs/>
                <w:color w:val="555555"/>
              </w:rPr>
              <w:t>Festival brand owner · Campaign architect · Primary revenue beneficiary</w:t>
            </w:r>
          </w:p>
        </w:tc>
      </w:tr>
    </w:tbl>
    <w:p w14:paraId="2C08C542" w14:textId="77777777" w:rsidR="009952E1" w:rsidRDefault="009952E1">
      <w:pPr>
        <w:spacing w:before="80"/>
      </w:pPr>
    </w:p>
    <w:p w14:paraId="6784491E" w14:textId="31B3E856" w:rsidR="009952E1" w:rsidRDefault="00AA2C2B">
      <w:pPr>
        <w:pStyle w:val="Heading2"/>
      </w:pPr>
      <w:r>
        <w:t xml:space="preserve">The Marketing </w:t>
      </w:r>
      <w:r w:rsidR="00967CCA">
        <w:t>SAM</w:t>
      </w:r>
      <w:r w:rsidR="0031709F">
        <w:t>’s</w:t>
      </w:r>
      <w:r>
        <w:t xml:space="preserve"> Mindset</w:t>
      </w:r>
    </w:p>
    <w:p w14:paraId="58F6036D" w14:textId="1C6D3BAB" w:rsidR="009952E1" w:rsidRDefault="00AA2C2B">
      <w:pPr>
        <w:spacing w:after="120"/>
      </w:pPr>
      <w:r>
        <w:rPr>
          <w:color w:val="1A1A1A"/>
        </w:rPr>
        <w:t xml:space="preserve">Aurora Productions </w:t>
      </w:r>
      <w:r w:rsidR="003B3B26">
        <w:rPr>
          <w:color w:val="1A1A1A"/>
        </w:rPr>
        <w:t>does not use</w:t>
      </w:r>
      <w:r>
        <w:rPr>
          <w:color w:val="1A1A1A"/>
        </w:rPr>
        <w:t xml:space="preserve"> Revelio to promote a concert. They are building a 50-day membership experience. Their job as </w:t>
      </w:r>
      <w:r w:rsidR="0031709F">
        <w:rPr>
          <w:color w:val="1A1A1A"/>
        </w:rPr>
        <w:t>campaign</w:t>
      </w:r>
      <w:r>
        <w:rPr>
          <w:color w:val="1A1A1A"/>
        </w:rPr>
        <w:t xml:space="preserve"> owner is to make every one of their 10,000 VIP ticket holders feel, by Day 50, like they belong to something exclusive, that they made the right choice, and that spending more money on upgrades, merch, and add-ons is not spending it is expressing identity. The festival has not happened yet. Revelio is where the festival begins.</w:t>
      </w:r>
    </w:p>
    <w:p w14:paraId="70EE4C47" w14:textId="77777777" w:rsidR="009952E1" w:rsidRDefault="009952E1">
      <w:pPr>
        <w:spacing w:before="60"/>
      </w:pPr>
    </w:p>
    <w:p w14:paraId="00F13E47" w14:textId="26E21CB8" w:rsidR="009952E1" w:rsidRDefault="009B5F42">
      <w:pPr>
        <w:pBdr>
          <w:left w:val="single" w:sz="14" w:space="8" w:color="0F6E56"/>
        </w:pBdr>
        <w:shd w:val="clear" w:color="auto" w:fill="E1F5EE"/>
        <w:spacing w:before="160" w:after="160"/>
        <w:ind w:left="200"/>
      </w:pPr>
      <w:r>
        <w:rPr>
          <w:b/>
          <w:bCs/>
          <w:color w:val="084030"/>
          <w:sz w:val="19"/>
          <w:szCs w:val="19"/>
        </w:rPr>
        <w:t>SAM</w:t>
      </w:r>
      <w:r w:rsidR="00AA2C2B">
        <w:rPr>
          <w:b/>
          <w:bCs/>
          <w:color w:val="084030"/>
          <w:sz w:val="19"/>
          <w:szCs w:val="19"/>
        </w:rPr>
        <w:t xml:space="preserve"> PRINCIPLE: The campaign content calendar should be designed like a television season — not as 50 individual posts but as a single narrative arc with acts, reveals, emotional peaks, and a climax. Act 1 (Days 1–15): Mystery and anticipation. Act 2 (Days 16–35): Immersion and community. Act 3 (Days 36–49): Exclusivity and urgency. Day 50: The culmination.</w:t>
      </w:r>
      <w:r w:rsidR="00B71170">
        <w:rPr>
          <w:b/>
          <w:bCs/>
          <w:color w:val="084030"/>
          <w:sz w:val="19"/>
          <w:szCs w:val="19"/>
        </w:rPr>
        <w:t xml:space="preserve"> It’s love Seppo </w:t>
      </w:r>
      <w:r w:rsidR="00B71170" w:rsidRPr="00B71170">
        <w:rPr>
          <mc:AlternateContent>
            <mc:Choice Requires="w16se"/>
            <mc:Fallback>
              <w:rFonts w:ascii="Segoe UI Emoji" w:eastAsia="Segoe UI Emoji" w:hAnsi="Segoe UI Emoji" w:cs="Segoe UI Emoji"/>
            </mc:Fallback>
          </mc:AlternateContent>
          <w:b/>
          <w:bCs/>
          <w:color w:val="084030"/>
          <w:sz w:val="19"/>
          <w:szCs w:val="19"/>
        </w:rPr>
        <mc:AlternateContent>
          <mc:Choice Requires="w16se">
            <w16se:symEx w16se:font="Segoe UI Emoji" w16se:char="1F609"/>
          </mc:Choice>
          <mc:Fallback>
            <w:t>😉</w:t>
          </mc:Fallback>
        </mc:AlternateContent>
      </w:r>
    </w:p>
    <w:p w14:paraId="41EECE49" w14:textId="77777777" w:rsidR="009952E1" w:rsidRDefault="009952E1">
      <w:pPr>
        <w:spacing w:before="80"/>
      </w:pPr>
    </w:p>
    <w:p w14:paraId="016C8B9C" w14:textId="77777777" w:rsidR="009952E1" w:rsidRDefault="00AA2C2B">
      <w:pPr>
        <w:pStyle w:val="Heading2"/>
      </w:pPr>
      <w:r>
        <w:t>Step-by-Step Journey</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34E72C58"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3C348A62"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46AD999C"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0CEAC9F8"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2652EFD5"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56C795D2"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41CB7227" w14:textId="77777777" w:rsidR="009952E1" w:rsidRDefault="00AA2C2B">
            <w:r>
              <w:rPr>
                <w:b/>
                <w:bCs/>
                <w:color w:val="FFFFFF"/>
                <w:sz w:val="17"/>
                <w:szCs w:val="17"/>
              </w:rPr>
              <w:t>Phase</w:t>
            </w:r>
          </w:p>
        </w:tc>
      </w:tr>
      <w:tr w:rsidR="009952E1" w14:paraId="40E358CF"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239CEE35" w14:textId="77777777" w:rsidR="009952E1" w:rsidRDefault="00AA2C2B">
            <w:pPr>
              <w:jc w:val="center"/>
            </w:pPr>
            <w:r>
              <w:rPr>
                <w:b/>
                <w:bCs/>
                <w:color w:val="1B2A4A"/>
                <w:sz w:val="18"/>
                <w:szCs w:val="18"/>
              </w:rPr>
              <w:t>W-8</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566B309C" w14:textId="77777777" w:rsidR="009952E1" w:rsidRDefault="00AA2C2B">
            <w:r>
              <w:rPr>
                <w:b/>
                <w:bCs/>
                <w:color w:val="1A1A1A"/>
                <w:sz w:val="17"/>
                <w:szCs w:val="17"/>
              </w:rPr>
              <w:t>Onboarding via AI agent</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6934A3D7" w14:textId="77777777" w:rsidR="009952E1" w:rsidRDefault="00AA2C2B">
            <w:r>
              <w:rPr>
                <w:i/>
                <w:iCs/>
                <w:color w:val="555555"/>
                <w:sz w:val="16"/>
                <w:szCs w:val="16"/>
              </w:rPr>
              <w:t>AI Onboarding Service (P2)</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237E60C6" w14:textId="41CFCB16" w:rsidR="009952E1" w:rsidRDefault="00AA2C2B">
            <w:r>
              <w:rPr>
                <w:color w:val="1A1A1A"/>
                <w:sz w:val="17"/>
                <w:szCs w:val="17"/>
              </w:rPr>
              <w:t xml:space="preserve">Aurora's marketing director starts a conversation with the AI Onboarding Agent in the agency console. The 6-stage AI state machine (powered by Claude API) guides them through: brand profile, campaign objectives (10,000 VIPs, 50 days, EUR </w:t>
            </w:r>
            <w:r w:rsidR="00764A4F">
              <w:rPr>
                <w:color w:val="1A1A1A"/>
                <w:sz w:val="17"/>
                <w:szCs w:val="17"/>
              </w:rPr>
              <w:t xml:space="preserve">XX </w:t>
            </w:r>
            <w:r>
              <w:rPr>
                <w:color w:val="1A1A1A"/>
                <w:sz w:val="17"/>
                <w:szCs w:val="17"/>
              </w:rPr>
              <w:t>campaign value), audience definition (25</w:t>
            </w:r>
            <w:r w:rsidR="00764A4F">
              <w:rPr>
                <w:color w:val="1A1A1A"/>
                <w:sz w:val="17"/>
                <w:szCs w:val="17"/>
              </w:rPr>
              <w:t>-</w:t>
            </w:r>
            <w:r>
              <w:rPr>
                <w:color w:val="1A1A1A"/>
                <w:sz w:val="17"/>
                <w:szCs w:val="17"/>
              </w:rPr>
              <w:t>45, high income, music + luxury), content strategy (6 zones, 50-day arc), calendar specification, and contract generation. What took 14 days of email now takes 4 hours.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2535476"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11DC061E" w14:textId="77777777" w:rsidR="009952E1" w:rsidRDefault="009952E1"/>
        </w:tc>
      </w:tr>
      <w:tr w:rsidR="009952E1" w14:paraId="4D71CC40"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6CD2C19B" w14:textId="77777777" w:rsidR="009952E1" w:rsidRDefault="00AA2C2B">
            <w:pPr>
              <w:jc w:val="center"/>
            </w:pPr>
            <w:r>
              <w:rPr>
                <w:b/>
                <w:bCs/>
                <w:color w:val="1B2A4A"/>
                <w:sz w:val="18"/>
                <w:szCs w:val="18"/>
              </w:rPr>
              <w:t>W-7</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6C5A514A" w14:textId="77777777" w:rsidR="009952E1" w:rsidRDefault="00AA2C2B">
            <w:r>
              <w:rPr>
                <w:b/>
                <w:bCs/>
                <w:color w:val="1A1A1A"/>
                <w:sz w:val="17"/>
                <w:szCs w:val="17"/>
              </w:rPr>
              <w:t>Content planning — 50-day arc</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5FED78FE" w14:textId="77777777" w:rsidR="009952E1" w:rsidRDefault="00AA2C2B">
            <w:r>
              <w:rPr>
                <w:i/>
                <w:iCs/>
                <w:color w:val="555555"/>
                <w:sz w:val="16"/>
                <w:szCs w:val="16"/>
              </w:rPr>
              <w:t>CMS Interface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3447A4E1" w14:textId="5EB8DA9F" w:rsidR="009952E1" w:rsidRDefault="00AA2C2B">
            <w:r>
              <w:rPr>
                <w:color w:val="1A1A1A"/>
                <w:sz w:val="17"/>
                <w:szCs w:val="17"/>
              </w:rPr>
              <w:t>Marketing team logs into the Revelio CMS. They see a 50-day × 6-zone content grid (300 content slots total). They assign content types to each day-zone combination and create the narrative arc. Day 1 is assigned a teaser video. Day 25 is the acoustic session exclusive. Day 48 is the lineup reveal. Day 50 is the Wallet conversion moment. Not a single file is uploaded yet this is pure strategy mapping.</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3B8D283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314C0BEA" w14:textId="77777777" w:rsidR="009952E1" w:rsidRDefault="009952E1"/>
        </w:tc>
      </w:tr>
      <w:tr w:rsidR="009952E1" w14:paraId="37C56274"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21B58E97" w14:textId="77777777" w:rsidR="009952E1" w:rsidRDefault="00AA2C2B">
            <w:pPr>
              <w:jc w:val="center"/>
            </w:pPr>
            <w:r>
              <w:rPr>
                <w:b/>
                <w:bCs/>
                <w:color w:val="1B2A4A"/>
                <w:sz w:val="18"/>
                <w:szCs w:val="18"/>
              </w:rPr>
              <w:t>W-6</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D2BFA71" w14:textId="77777777" w:rsidR="009952E1" w:rsidRDefault="00AA2C2B">
            <w:r>
              <w:rPr>
                <w:b/>
                <w:bCs/>
                <w:color w:val="1A1A1A"/>
                <w:sz w:val="17"/>
                <w:szCs w:val="17"/>
              </w:rPr>
              <w:t>Content production briefing</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B3394BF" w14:textId="77777777" w:rsidR="009952E1" w:rsidRDefault="00AA2C2B">
            <w:r>
              <w:rPr>
                <w:i/>
                <w:iCs/>
                <w:color w:val="555555"/>
                <w:sz w:val="16"/>
                <w:szCs w:val="16"/>
              </w:rPr>
              <w:t>CMS Interface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74DE391A" w14:textId="77777777" w:rsidR="009952E1" w:rsidRDefault="00AA2C2B">
            <w:r>
              <w:rPr>
                <w:color w:val="1A1A1A"/>
                <w:sz w:val="17"/>
                <w:szCs w:val="17"/>
              </w:rPr>
              <w:t>Aurora's creative team downloads the content brief template from the CMS. It lists exactly what format, duration, and spec is required per zone per day. They brief their video production company, photographer, and copywriter against this spec. The AI onboarding agent has pre-suggested content themes for each week based on engagement data from comparable campaigns.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0C4192DC"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4AABB180" w14:textId="77777777" w:rsidR="009952E1" w:rsidRDefault="009952E1"/>
        </w:tc>
      </w:tr>
      <w:tr w:rsidR="009952E1" w14:paraId="3CAD3C16"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2A5EC5A6" w14:textId="77777777" w:rsidR="009952E1" w:rsidRDefault="00AA2C2B">
            <w:pPr>
              <w:jc w:val="center"/>
            </w:pPr>
            <w:r>
              <w:rPr>
                <w:b/>
                <w:bCs/>
                <w:color w:val="1B2A4A"/>
                <w:sz w:val="18"/>
                <w:szCs w:val="18"/>
              </w:rPr>
              <w:t>W-5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10D12C0D" w14:textId="77777777" w:rsidR="009952E1" w:rsidRDefault="00AA2C2B">
            <w:r>
              <w:rPr>
                <w:b/>
                <w:bCs/>
                <w:color w:val="1A1A1A"/>
                <w:sz w:val="17"/>
                <w:szCs w:val="17"/>
              </w:rPr>
              <w:t>Upload Zone 2 media assets</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4393B1C9" w14:textId="77777777" w:rsidR="009952E1" w:rsidRDefault="00AA2C2B">
            <w:r>
              <w:rPr>
                <w:i/>
                <w:iCs/>
                <w:color w:val="555555"/>
                <w:sz w:val="16"/>
                <w:szCs w:val="16"/>
              </w:rPr>
              <w:t>CMS Interface + S3</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1418354D" w14:textId="77777777" w:rsidR="009952E1" w:rsidRDefault="00AA2C2B">
            <w:r>
              <w:rPr>
                <w:color w:val="1A1A1A"/>
                <w:sz w:val="17"/>
                <w:szCs w:val="17"/>
              </w:rPr>
              <w:t>Creative assets start arriving. The team uploads directly into the CMS day-zone grid: video files for Days 1, 5, 10, 15, 20, 25, 30, 35, 40, 45, 48, 50. Images for the remaining days. Audio clips for Days 3, 8, 17. Every upload triggers a CDN-ready signed URL. The preview mode shows the team exactly what the consumer will see on their phone when they scan each day. If it does not look perfect on mobile preview, they fix it before going live.</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7FC1972C"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40D168C6" w14:textId="77777777" w:rsidR="009952E1" w:rsidRDefault="009952E1"/>
        </w:tc>
      </w:tr>
      <w:tr w:rsidR="009952E1" w14:paraId="0C33EFCB"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5CE6EEC2" w14:textId="77777777" w:rsidR="009952E1" w:rsidRDefault="00AA2C2B">
            <w:pPr>
              <w:jc w:val="center"/>
            </w:pPr>
            <w:r>
              <w:rPr>
                <w:b/>
                <w:bCs/>
                <w:color w:val="1B2A4A"/>
                <w:sz w:val="18"/>
                <w:szCs w:val="18"/>
              </w:rPr>
              <w:t>W-5</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22626F5B" w14:textId="77777777" w:rsidR="009952E1" w:rsidRDefault="00AA2C2B">
            <w:r>
              <w:rPr>
                <w:b/>
                <w:bCs/>
                <w:color w:val="1A1A1A"/>
                <w:sz w:val="17"/>
                <w:szCs w:val="17"/>
              </w:rPr>
              <w:t>Configure Zone 3 upsell catalogue</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3556B899" w14:textId="77777777" w:rsidR="009952E1" w:rsidRDefault="00AA2C2B">
            <w:r>
              <w:rPr>
                <w:i/>
                <w:iCs/>
                <w:color w:val="555555"/>
                <w:sz w:val="16"/>
                <w:szCs w:val="16"/>
              </w:rPr>
              <w:t>CMS + 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5AF48472" w14:textId="66DDECC1" w:rsidR="009952E1" w:rsidRDefault="00AA2C2B">
            <w:r>
              <w:rPr>
                <w:color w:val="1A1A1A"/>
                <w:sz w:val="17"/>
                <w:szCs w:val="17"/>
              </w:rPr>
              <w:t>Aurora uploads their upsell product catalogue: VIP Gold tier upgrade, Artist Meet &amp; Greet packag</w:t>
            </w:r>
            <w:r w:rsidR="0022495C">
              <w:rPr>
                <w:color w:val="1A1A1A"/>
                <w:sz w:val="17"/>
                <w:szCs w:val="17"/>
              </w:rPr>
              <w:t>e</w:t>
            </w:r>
            <w:r>
              <w:rPr>
                <w:color w:val="1A1A1A"/>
                <w:sz w:val="17"/>
                <w:szCs w:val="17"/>
              </w:rPr>
              <w:t xml:space="preserve">, Backstage Collector's Pass, Official Aurora hoodie, Limited vinyl box </w:t>
            </w:r>
            <w:r w:rsidR="002B75E1">
              <w:rPr>
                <w:color w:val="1A1A1A"/>
                <w:sz w:val="17"/>
                <w:szCs w:val="17"/>
              </w:rPr>
              <w:t xml:space="preserve">or CD </w:t>
            </w:r>
            <w:r>
              <w:rPr>
                <w:color w:val="1A1A1A"/>
                <w:sz w:val="17"/>
                <w:szCs w:val="17"/>
              </w:rPr>
              <w:t xml:space="preserve">set. Each product has a description, image, price, and buy link. The team maps specific products to </w:t>
            </w:r>
            <w:r>
              <w:rPr>
                <w:color w:val="1A1A1A"/>
                <w:sz w:val="17"/>
                <w:szCs w:val="17"/>
              </w:rPr>
              <w:lastRenderedPageBreak/>
              <w:t>specific days the hoodie is in Zone 3 on Days 1</w:t>
            </w:r>
            <w:r w:rsidR="00764A4F">
              <w:rPr>
                <w:color w:val="1A1A1A"/>
                <w:sz w:val="17"/>
                <w:szCs w:val="17"/>
              </w:rPr>
              <w:t>-</w:t>
            </w:r>
            <w:r>
              <w:rPr>
                <w:color w:val="1A1A1A"/>
                <w:sz w:val="17"/>
                <w:szCs w:val="17"/>
              </w:rPr>
              <w:t xml:space="preserve">10 to drive early merch revenue. The backstage pass appears on Day 40 when </w:t>
            </w:r>
            <w:r w:rsidR="00904573">
              <w:rPr>
                <w:color w:val="1A1A1A"/>
                <w:sz w:val="17"/>
                <w:szCs w:val="17"/>
              </w:rPr>
              <w:t xml:space="preserve">The </w:t>
            </w:r>
            <w:r>
              <w:rPr>
                <w:color w:val="1A1A1A"/>
                <w:sz w:val="17"/>
                <w:szCs w:val="17"/>
              </w:rPr>
              <w:t>FOMO is highest.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7189F276"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4278C08" w14:textId="77777777" w:rsidR="009952E1" w:rsidRDefault="009952E1"/>
        </w:tc>
      </w:tr>
      <w:tr w:rsidR="009952E1" w14:paraId="6546B4D8"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F82ECE7" w14:textId="77777777" w:rsidR="009952E1" w:rsidRDefault="00AA2C2B">
            <w:pPr>
              <w:jc w:val="center"/>
            </w:pPr>
            <w:r>
              <w:rPr>
                <w:b/>
                <w:bCs/>
                <w:color w:val="1B2A4A"/>
                <w:sz w:val="18"/>
                <w:szCs w:val="18"/>
              </w:rPr>
              <w:t>W-5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1CC72F90" w14:textId="77777777" w:rsidR="009952E1" w:rsidRDefault="00AA2C2B">
            <w:r>
              <w:rPr>
                <w:b/>
                <w:bCs/>
                <w:color w:val="1A1A1A"/>
                <w:sz w:val="17"/>
                <w:szCs w:val="17"/>
              </w:rPr>
              <w:t>Zone 1 AI personalisation briefing</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20787265" w14:textId="77777777" w:rsidR="009952E1" w:rsidRDefault="00AA2C2B">
            <w:r>
              <w:rPr>
                <w:i/>
                <w:iCs/>
                <w:color w:val="555555"/>
                <w:sz w:val="16"/>
                <w:szCs w:val="16"/>
              </w:rPr>
              <w:t>AI Onboarding + Content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7C94051" w14:textId="40099485" w:rsidR="009952E1" w:rsidRDefault="00AA2C2B">
            <w:r>
              <w:rPr>
                <w:color w:val="1A1A1A"/>
                <w:sz w:val="17"/>
                <w:szCs w:val="17"/>
              </w:rPr>
              <w:t xml:space="preserve">Aurora provides the AI Onboarding Agent with consumer data fields: first name, ticket tier (Silver/Gold/Platinum), home city, and how many previous Aurora festivals they have attended. The AI uses this to </w:t>
            </w:r>
            <w:r w:rsidR="00904573">
              <w:rPr>
                <w:color w:val="1A1A1A"/>
                <w:sz w:val="17"/>
                <w:szCs w:val="17"/>
              </w:rPr>
              <w:t>personalize</w:t>
            </w:r>
            <w:r>
              <w:rPr>
                <w:color w:val="1A1A1A"/>
                <w:sz w:val="17"/>
                <w:szCs w:val="17"/>
              </w:rPr>
              <w:t xml:space="preserve"> Zone 1 every day. A first-time attendee from Tampere reads different copy than a returning Platinum holder from Helsinki. 10,000 consumers, 50 days, 6 zones the Zone 1 text is unique for every consumer every single day.</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0EB5430A"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5AD9816A" w14:textId="77777777" w:rsidR="009952E1" w:rsidRDefault="009952E1"/>
        </w:tc>
      </w:tr>
      <w:tr w:rsidR="009952E1" w14:paraId="7B061F7B"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6494AD8A" w14:textId="77777777" w:rsidR="009952E1" w:rsidRDefault="00AA2C2B">
            <w:pPr>
              <w:jc w:val="center"/>
            </w:pPr>
            <w:r>
              <w:rPr>
                <w:b/>
                <w:bCs/>
                <w:color w:val="1B2A4A"/>
                <w:sz w:val="18"/>
                <w:szCs w:val="18"/>
              </w:rPr>
              <w:t>W-4</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36D276A1" w14:textId="77777777" w:rsidR="009952E1" w:rsidRDefault="00AA2C2B">
            <w:r>
              <w:rPr>
                <w:b/>
                <w:bCs/>
                <w:color w:val="1A1A1A"/>
                <w:sz w:val="17"/>
                <w:szCs w:val="17"/>
              </w:rPr>
              <w:t>Approve content calendar</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31DBCC1" w14:textId="77777777" w:rsidR="009952E1" w:rsidRDefault="00AA2C2B">
            <w:r>
              <w:rPr>
                <w:i/>
                <w:iCs/>
                <w:color w:val="555555"/>
                <w:sz w:val="16"/>
                <w:szCs w:val="16"/>
              </w:rPr>
              <w:t>CMS Interface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66DF0FC7" w14:textId="77777777" w:rsidR="009952E1" w:rsidRDefault="00AA2C2B">
            <w:r>
              <w:rPr>
                <w:color w:val="1A1A1A"/>
                <w:sz w:val="17"/>
                <w:szCs w:val="17"/>
              </w:rPr>
              <w:t>The marketing director reviews the completed 50-day content grid in preview mode. They check that every day tells a story, that the commercial peaks are placed correctly (upsell spikes on Days 10, 25, 40, 50), and that Zone 6 location info escalates appropriately (venue map added Day 35, transport guide Day 42, weather Day 48). When satisfied, they approve the calendar. Campaign status changes from 'content-ready' to ready for production.</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166D3311"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764CCA9F" w14:textId="77777777" w:rsidR="009952E1" w:rsidRDefault="009952E1"/>
        </w:tc>
      </w:tr>
      <w:tr w:rsidR="009952E1" w14:paraId="33B631CC"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4F2BD47" w14:textId="77777777" w:rsidR="009952E1" w:rsidRDefault="00AA2C2B">
            <w:pPr>
              <w:jc w:val="center"/>
            </w:pPr>
            <w:r>
              <w:rPr>
                <w:b/>
                <w:bCs/>
                <w:color w:val="1B2A4A"/>
                <w:sz w:val="18"/>
                <w:szCs w:val="18"/>
              </w:rPr>
              <w:t>W-3</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5F540F8D" w14:textId="77777777" w:rsidR="009952E1" w:rsidRDefault="00AA2C2B">
            <w:r>
              <w:rPr>
                <w:b/>
                <w:bCs/>
                <w:color w:val="1A1A1A"/>
                <w:sz w:val="17"/>
                <w:szCs w:val="17"/>
              </w:rPr>
              <w:t>Monitor QR production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36E58E5B" w14:textId="77777777" w:rsidR="009952E1" w:rsidRDefault="00AA2C2B">
            <w:r>
              <w:rPr>
                <w:i/>
                <w:iCs/>
                <w:color w:val="555555"/>
                <w:sz w:val="16"/>
                <w:szCs w:val="16"/>
              </w:rPr>
              <w:t>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1F9315BF" w14:textId="63E8610F" w:rsidR="009952E1" w:rsidRDefault="00AA2C2B">
            <w:r>
              <w:rPr>
                <w:color w:val="1A1A1A"/>
                <w:sz w:val="17"/>
                <w:szCs w:val="17"/>
              </w:rPr>
              <w:t xml:space="preserve">Aurora watches the production progress: 10,000 QR batches generated, manufacturing CSV sent, physical calendars being printed. The Production Tools dashboard shows a status countdown: 100% of calendars delivered before July 10 is the contractual </w:t>
            </w:r>
            <w:r w:rsidR="008F07BA">
              <w:rPr>
                <w:color w:val="1A1A1A"/>
                <w:sz w:val="17"/>
                <w:szCs w:val="17"/>
              </w:rPr>
              <w:t xml:space="preserve">so this would be our </w:t>
            </w:r>
            <w:r>
              <w:rPr>
                <w:color w:val="1A1A1A"/>
                <w:sz w:val="17"/>
                <w:szCs w:val="17"/>
              </w:rPr>
              <w:t>SLA</w:t>
            </w:r>
            <w:r w:rsidR="00E53E45">
              <w:rPr>
                <w:color w:val="1A1A1A"/>
                <w:sz w:val="17"/>
                <w:szCs w:val="17"/>
              </w:rPr>
              <w:t>s and we need to think about them</w:t>
            </w:r>
            <w:r>
              <w:rPr>
                <w:color w:val="1A1A1A"/>
                <w:sz w:val="17"/>
                <w:szCs w:val="17"/>
              </w:rPr>
              <w:t>. Aurora's operations team can see per-batch delivery progress.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8B60E4F"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2B4FE94E" w14:textId="77777777" w:rsidR="009952E1" w:rsidRDefault="009952E1"/>
        </w:tc>
      </w:tr>
      <w:tr w:rsidR="009952E1" w14:paraId="5F159367"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6FA13E7E" w14:textId="77777777" w:rsidR="009952E1" w:rsidRDefault="00AA2C2B">
            <w:pPr>
              <w:jc w:val="center"/>
            </w:pPr>
            <w:r>
              <w:rPr>
                <w:b/>
                <w:bCs/>
                <w:color w:val="1B2A4A"/>
                <w:sz w:val="18"/>
                <w:szCs w:val="18"/>
              </w:rPr>
              <w:t>Day 1–50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17E74A62" w14:textId="77777777" w:rsidR="009952E1" w:rsidRDefault="00AA2C2B">
            <w:r>
              <w:rPr>
                <w:b/>
                <w:bCs/>
                <w:color w:val="1A1A1A"/>
                <w:sz w:val="17"/>
                <w:szCs w:val="17"/>
              </w:rPr>
              <w:t>Monitor Brand Dashboard daily</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1F1D4694" w14:textId="77777777" w:rsidR="009952E1" w:rsidRDefault="00AA2C2B">
            <w:r>
              <w:rPr>
                <w:i/>
                <w:iCs/>
                <w:color w:val="555555"/>
                <w:sz w:val="16"/>
                <w:szCs w:val="16"/>
              </w:rPr>
              <w:t>Brand Dashboard</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1295F5A" w14:textId="0DDFEF9A" w:rsidR="009952E1" w:rsidRDefault="00AA2C2B">
            <w:r>
              <w:rPr>
                <w:color w:val="1A1A1A"/>
                <w:sz w:val="17"/>
                <w:szCs w:val="17"/>
              </w:rPr>
              <w:t xml:space="preserve">Every morning at 9:00 the marketing director reviews the Brand Dashboard. They see: yesterday's daily scan rate (target: </w:t>
            </w:r>
            <w:r w:rsidR="00E53E45">
              <w:rPr>
                <w:color w:val="1A1A1A"/>
                <w:sz w:val="17"/>
                <w:szCs w:val="17"/>
              </w:rPr>
              <w:t>XX</w:t>
            </w:r>
            <w:r>
              <w:rPr>
                <w:color w:val="1A1A1A"/>
                <w:sz w:val="17"/>
                <w:szCs w:val="17"/>
              </w:rPr>
              <w:t>%), zone-by-zone engagement heatmap (is Zone 3 converting?), cumulative upsell revenue, which days had the highest engagement, which content types drove the most time-on-page. On Day 25 (acoustic session), the scan rate hits 9</w:t>
            </w:r>
            <w:r w:rsidR="0042019B">
              <w:rPr>
                <w:color w:val="1A1A1A"/>
                <w:sz w:val="17"/>
                <w:szCs w:val="17"/>
              </w:rPr>
              <w:t>9</w:t>
            </w:r>
            <w:r>
              <w:rPr>
                <w:color w:val="1A1A1A"/>
                <w:sz w:val="17"/>
                <w:szCs w:val="17"/>
              </w:rPr>
              <w:t xml:space="preserve">% </w:t>
            </w:r>
            <w:r w:rsidR="0042019B" w:rsidRPr="0042019B">
              <w:rPr>
                <mc:AlternateContent>
                  <mc:Choice Requires="w16se"/>
                  <mc:Fallback>
                    <w:rFonts w:ascii="Segoe UI Emoji" w:eastAsia="Segoe UI Emoji" w:hAnsi="Segoe UI Emoji" w:cs="Segoe UI Emoji"/>
                  </mc:Fallback>
                </mc:AlternateContent>
                <w:color w:val="1A1A1A"/>
                <w:sz w:val="17"/>
                <w:szCs w:val="17"/>
              </w:rPr>
              <mc:AlternateContent>
                <mc:Choice Requires="w16se">
                  <w16se:symEx w16se:font="Segoe UI Emoji" w16se:char="1F609"/>
                </mc:Choice>
                <mc:Fallback>
                  <w:t>😉</w:t>
                </mc:Fallback>
              </mc:AlternateContent>
            </w:r>
            <w:r w:rsidR="0042019B">
              <w:rPr>
                <w:color w:val="1A1A1A"/>
                <w:sz w:val="17"/>
                <w:szCs w:val="17"/>
              </w:rPr>
              <w:t xml:space="preserve"> </w:t>
            </w:r>
            <w:r>
              <w:rPr>
                <w:color w:val="1A1A1A"/>
                <w:sz w:val="17"/>
                <w:szCs w:val="17"/>
              </w:rPr>
              <w:t>they screenshot it for the post-campaign case study.</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6B3BD36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7129790B" w14:textId="77777777" w:rsidR="009952E1" w:rsidRDefault="009952E1"/>
        </w:tc>
      </w:tr>
      <w:tr w:rsidR="009952E1" w14:paraId="0463DFD7"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59C4D2B9" w14:textId="77777777" w:rsidR="009952E1" w:rsidRDefault="00AA2C2B">
            <w:pPr>
              <w:jc w:val="center"/>
            </w:pPr>
            <w:r>
              <w:rPr>
                <w:b/>
                <w:bCs/>
                <w:color w:val="1B2A4A"/>
                <w:sz w:val="18"/>
                <w:szCs w:val="18"/>
              </w:rPr>
              <w:t>Day 15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6ED4EA28" w14:textId="77777777" w:rsidR="009952E1" w:rsidRDefault="00AA2C2B">
            <w:r>
              <w:rPr>
                <w:b/>
                <w:bCs/>
                <w:color w:val="1A1A1A"/>
                <w:sz w:val="17"/>
                <w:szCs w:val="17"/>
              </w:rPr>
              <w:t>Mid-campaign content swap</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7927F065" w14:textId="77777777" w:rsidR="009952E1" w:rsidRDefault="00AA2C2B">
            <w:r>
              <w:rPr>
                <w:i/>
                <w:iCs/>
                <w:color w:val="555555"/>
                <w:sz w:val="16"/>
                <w:szCs w:val="16"/>
              </w:rPr>
              <w:t>CMS Interface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0C3E5A3D" w14:textId="6E72CCDF" w:rsidR="009952E1" w:rsidRDefault="00AA2C2B">
            <w:r>
              <w:rPr>
                <w:color w:val="1A1A1A"/>
                <w:sz w:val="17"/>
                <w:szCs w:val="17"/>
              </w:rPr>
              <w:t>The ML Prediction Service has flagged that Zone 3 conversion on the hoodie is lower than predicted consumers are viewing but not clicking buy. Aurora swaps the Zone 3 creative for Days 16</w:t>
            </w:r>
            <w:r w:rsidR="00F632A3">
              <w:rPr>
                <w:color w:val="1A1A1A"/>
                <w:sz w:val="17"/>
                <w:szCs w:val="17"/>
              </w:rPr>
              <w:t xml:space="preserve"> - </w:t>
            </w:r>
            <w:r>
              <w:rPr>
                <w:color w:val="1A1A1A"/>
                <w:sz w:val="17"/>
                <w:szCs w:val="17"/>
              </w:rPr>
              <w:t xml:space="preserve">25 to a limited-edition </w:t>
            </w:r>
            <w:r w:rsidR="0042019B">
              <w:rPr>
                <w:color w:val="1A1A1A"/>
                <w:sz w:val="17"/>
                <w:szCs w:val="17"/>
              </w:rPr>
              <w:t>colorway</w:t>
            </w:r>
            <w:r>
              <w:rPr>
                <w:color w:val="1A1A1A"/>
                <w:sz w:val="17"/>
                <w:szCs w:val="17"/>
              </w:rPr>
              <w:t xml:space="preserve"> announcement. Conversion recovers to target within 3 days. </w:t>
            </w:r>
            <w:r w:rsidR="00617408">
              <w:rPr>
                <w:color w:val="1A1A1A"/>
                <w:sz w:val="17"/>
                <w:szCs w:val="17"/>
              </w:rPr>
              <w:t>Ankit my Idea here is that t</w:t>
            </w:r>
            <w:r>
              <w:rPr>
                <w:color w:val="1A1A1A"/>
                <w:sz w:val="17"/>
                <w:szCs w:val="17"/>
              </w:rPr>
              <w:t>his</w:t>
            </w:r>
            <w:r w:rsidR="00617408">
              <w:rPr>
                <w:color w:val="1A1A1A"/>
                <w:sz w:val="17"/>
                <w:szCs w:val="17"/>
              </w:rPr>
              <w:t xml:space="preserve"> should be</w:t>
            </w:r>
            <w:r>
              <w:rPr>
                <w:color w:val="1A1A1A"/>
                <w:sz w:val="17"/>
                <w:szCs w:val="17"/>
              </w:rPr>
              <w:t xml:space="preserve"> is a live A/B test run mid-campaign via CMS, no code required.</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4F18A04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7EC91CD4" w14:textId="77777777" w:rsidR="009952E1" w:rsidRDefault="009952E1"/>
        </w:tc>
      </w:tr>
      <w:tr w:rsidR="009952E1" w14:paraId="167628DE"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68EE119" w14:textId="77777777" w:rsidR="009952E1" w:rsidRDefault="00AA2C2B">
            <w:pPr>
              <w:jc w:val="center"/>
            </w:pPr>
            <w:r>
              <w:rPr>
                <w:b/>
                <w:bCs/>
                <w:color w:val="1B2A4A"/>
                <w:sz w:val="18"/>
                <w:szCs w:val="18"/>
              </w:rPr>
              <w:t>Day 50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325E3315" w14:textId="77777777" w:rsidR="009952E1" w:rsidRDefault="00AA2C2B">
            <w:r>
              <w:rPr>
                <w:b/>
                <w:bCs/>
                <w:color w:val="1A1A1A"/>
                <w:sz w:val="17"/>
                <w:szCs w:val="17"/>
              </w:rPr>
              <w:t>Wallet conversion moment</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62DA6C8A" w14:textId="77777777" w:rsidR="009952E1" w:rsidRDefault="00AA2C2B">
            <w:r>
              <w:rPr>
                <w:i/>
                <w:iCs/>
                <w:color w:val="555555"/>
                <w:sz w:val="16"/>
                <w:szCs w:val="16"/>
              </w:rPr>
              <w:t>Commerce Service + Wallet</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7082E802" w14:textId="35783DE5" w:rsidR="009952E1" w:rsidRDefault="00AA2C2B">
            <w:r>
              <w:rPr>
                <w:color w:val="1A1A1A"/>
                <w:sz w:val="17"/>
                <w:szCs w:val="17"/>
              </w:rPr>
              <w:t xml:space="preserve">Day 50 Zone 2 is a personal video from the lead artist: 'You've been here every day. Here is your reward.' Zone 3 on Day 50 shows the single highest-value offer: </w:t>
            </w:r>
            <w:r w:rsidR="00617408">
              <w:rPr>
                <w:color w:val="1A1A1A"/>
                <w:sz w:val="17"/>
                <w:szCs w:val="17"/>
              </w:rPr>
              <w:t xml:space="preserve">for exemple </w:t>
            </w:r>
            <w:r>
              <w:rPr>
                <w:color w:val="1A1A1A"/>
                <w:sz w:val="17"/>
                <w:szCs w:val="17"/>
              </w:rPr>
              <w:t xml:space="preserve">a Platinum Lifetime Member pack, buyable with one tap via Revelio Wallet. Zone 5 shows last-call food and drink preorders. Conversion on this day is </w:t>
            </w:r>
            <w:r w:rsidR="00AA0E69">
              <w:rPr>
                <w:color w:val="1A1A1A"/>
                <w:sz w:val="17"/>
                <w:szCs w:val="17"/>
              </w:rPr>
              <w:t>xx</w:t>
            </w:r>
            <w:r>
              <w:rPr>
                <w:color w:val="1A1A1A"/>
                <w:sz w:val="17"/>
                <w:szCs w:val="17"/>
              </w:rPr>
              <w:t>% the highest single</w:t>
            </w:r>
            <w:r w:rsidR="003A0A19">
              <w:rPr>
                <w:color w:val="1A1A1A"/>
                <w:sz w:val="17"/>
                <w:szCs w:val="17"/>
              </w:rPr>
              <w:t xml:space="preserve"> </w:t>
            </w:r>
            <w:r>
              <w:rPr>
                <w:color w:val="1A1A1A"/>
                <w:sz w:val="17"/>
                <w:szCs w:val="17"/>
              </w:rPr>
              <w:t>day revenue in the entire campaign.</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690B9AEC"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7D4335DC" w14:textId="77777777" w:rsidR="009952E1" w:rsidRDefault="009952E1"/>
        </w:tc>
      </w:tr>
      <w:tr w:rsidR="009952E1" w14:paraId="3323A907"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4E0A8E83" w14:textId="77777777" w:rsidR="009952E1" w:rsidRDefault="00AA2C2B">
            <w:pPr>
              <w:jc w:val="center"/>
            </w:pPr>
            <w:r>
              <w:rPr>
                <w:b/>
                <w:bCs/>
                <w:color w:val="1B2A4A"/>
                <w:sz w:val="18"/>
                <w:szCs w:val="18"/>
              </w:rPr>
              <w:t>Post-campaign</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060A0478" w14:textId="77777777" w:rsidR="009952E1" w:rsidRDefault="00AA2C2B">
            <w:r>
              <w:rPr>
                <w:b/>
                <w:bCs/>
                <w:color w:val="1A1A1A"/>
                <w:sz w:val="17"/>
                <w:szCs w:val="17"/>
              </w:rPr>
              <w:t>Full ROI report</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495A3102" w14:textId="77777777" w:rsidR="009952E1" w:rsidRDefault="00AA2C2B">
            <w:r>
              <w:rPr>
                <w:i/>
                <w:iCs/>
                <w:color w:val="555555"/>
                <w:sz w:val="16"/>
                <w:szCs w:val="16"/>
              </w:rPr>
              <w:t>Brand Dashboard</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2416E329" w14:textId="3F7031B0" w:rsidR="009952E1" w:rsidRDefault="00AA2C2B">
            <w:r>
              <w:rPr>
                <w:color w:val="1A1A1A"/>
                <w:sz w:val="17"/>
                <w:szCs w:val="17"/>
              </w:rPr>
              <w:t xml:space="preserve">Aurora's CEO reviews the final campaign report. Total scans: 483,000 across 50 days. Average daily scan rate: 91%. </w:t>
            </w:r>
            <w:r w:rsidRPr="001715AB">
              <w:rPr>
                <w:color w:val="1A1A1A"/>
                <w:sz w:val="17"/>
                <w:szCs w:val="17"/>
                <w:lang w:val="it-IT"/>
              </w:rPr>
              <w:t xml:space="preserve">Zone 3 commerce: EUR </w:t>
            </w:r>
            <w:r w:rsidR="00AA0E69">
              <w:rPr>
                <w:color w:val="1A1A1A"/>
                <w:sz w:val="17"/>
                <w:szCs w:val="17"/>
                <w:lang w:val="it-IT"/>
              </w:rPr>
              <w:t>X</w:t>
            </w:r>
            <w:r w:rsidR="00F737B1">
              <w:rPr>
                <w:color w:val="1A1A1A"/>
                <w:sz w:val="17"/>
                <w:szCs w:val="17"/>
                <w:lang w:val="it-IT"/>
              </w:rPr>
              <w:t>€</w:t>
            </w:r>
            <w:r w:rsidRPr="001715AB">
              <w:rPr>
                <w:color w:val="1A1A1A"/>
                <w:sz w:val="17"/>
                <w:szCs w:val="17"/>
                <w:lang w:val="it-IT"/>
              </w:rPr>
              <w:t xml:space="preserve">M. Zone 4 partner commission: EUR </w:t>
            </w:r>
            <w:r w:rsidR="00F737B1">
              <w:rPr>
                <w:color w:val="1A1A1A"/>
                <w:sz w:val="17"/>
                <w:szCs w:val="17"/>
                <w:lang w:val="it-IT"/>
              </w:rPr>
              <w:t>XX</w:t>
            </w:r>
            <w:r w:rsidRPr="001715AB">
              <w:rPr>
                <w:color w:val="1A1A1A"/>
                <w:sz w:val="17"/>
                <w:szCs w:val="17"/>
                <w:lang w:val="it-IT"/>
              </w:rPr>
              <w:t xml:space="preserve">. </w:t>
            </w:r>
            <w:r w:rsidRPr="00046866">
              <w:rPr>
                <w:color w:val="1A1A1A"/>
                <w:sz w:val="17"/>
                <w:szCs w:val="17"/>
              </w:rPr>
              <w:t xml:space="preserve">Zone 5 preorders: EUR </w:t>
            </w:r>
            <w:r w:rsidR="00046866" w:rsidRPr="00046866">
              <w:rPr>
                <w:color w:val="1A1A1A"/>
                <w:sz w:val="17"/>
                <w:szCs w:val="17"/>
              </w:rPr>
              <w:t>XXX</w:t>
            </w:r>
            <w:r w:rsidRPr="00046866">
              <w:rPr>
                <w:color w:val="1A1A1A"/>
                <w:sz w:val="17"/>
                <w:szCs w:val="17"/>
              </w:rPr>
              <w:t xml:space="preserve">. </w:t>
            </w:r>
            <w:r>
              <w:rPr>
                <w:color w:val="1A1A1A"/>
                <w:sz w:val="17"/>
                <w:szCs w:val="17"/>
              </w:rPr>
              <w:t xml:space="preserve">Wallet transactions: EUR </w:t>
            </w:r>
            <w:r w:rsidR="00046866">
              <w:rPr>
                <w:color w:val="1A1A1A"/>
                <w:sz w:val="17"/>
                <w:szCs w:val="17"/>
              </w:rPr>
              <w:t>X</w:t>
            </w:r>
            <w:r>
              <w:rPr>
                <w:color w:val="1A1A1A"/>
                <w:sz w:val="17"/>
                <w:szCs w:val="17"/>
              </w:rPr>
              <w:t xml:space="preserve">M. Total consumer commerce attributed: EUR </w:t>
            </w:r>
            <w:r w:rsidR="00046866">
              <w:rPr>
                <w:color w:val="1A1A1A"/>
                <w:sz w:val="17"/>
                <w:szCs w:val="17"/>
              </w:rPr>
              <w:t>XX</w:t>
            </w:r>
            <w:r>
              <w:rPr>
                <w:color w:val="1A1A1A"/>
                <w:sz w:val="17"/>
                <w:szCs w:val="17"/>
              </w:rPr>
              <w:t xml:space="preserve">M against a EUR </w:t>
            </w:r>
            <w:r w:rsidR="00046866">
              <w:rPr>
                <w:color w:val="1A1A1A"/>
                <w:sz w:val="17"/>
                <w:szCs w:val="17"/>
              </w:rPr>
              <w:t>x€</w:t>
            </w:r>
            <w:r>
              <w:rPr>
                <w:color w:val="1A1A1A"/>
                <w:sz w:val="17"/>
                <w:szCs w:val="17"/>
              </w:rPr>
              <w:t xml:space="preserve"> campaign fee. </w:t>
            </w:r>
            <w:r w:rsidR="005E4D2B">
              <w:rPr>
                <w:color w:val="1A1A1A"/>
                <w:sz w:val="17"/>
                <w:szCs w:val="17"/>
              </w:rPr>
              <w:t xml:space="preserve">So Higher </w:t>
            </w:r>
            <w:r>
              <w:rPr>
                <w:color w:val="1A1A1A"/>
                <w:sz w:val="17"/>
                <w:szCs w:val="17"/>
              </w:rPr>
              <w:t>ROAS</w:t>
            </w:r>
            <w:r w:rsidR="005E4D2B">
              <w:rPr>
                <w:color w:val="1A1A1A"/>
                <w:sz w:val="17"/>
                <w:szCs w:val="17"/>
              </w:rPr>
              <w:t xml:space="preserve"> with Revelio</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1D154FAC"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559E40AA" w14:textId="77777777" w:rsidR="009952E1" w:rsidRDefault="009952E1"/>
        </w:tc>
      </w:tr>
    </w:tbl>
    <w:p w14:paraId="7A184143" w14:textId="77777777" w:rsidR="009952E1" w:rsidRDefault="009952E1">
      <w:pPr>
        <w:spacing w:before="80"/>
      </w:pPr>
    </w:p>
    <w:p w14:paraId="0F8CB1BC"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51331EC8" w14:textId="77777777">
        <w:tc>
          <w:tcPr>
            <w:tcW w:w="9360" w:type="dxa"/>
            <w:shd w:val="clear" w:color="auto" w:fill="EEEDFE"/>
          </w:tcPr>
          <w:p w14:paraId="238B3FA8" w14:textId="77777777" w:rsidR="009952E1" w:rsidRDefault="00AA2C2B">
            <w:pPr>
              <w:pageBreakBefore/>
              <w:spacing w:after="30"/>
            </w:pPr>
            <w:r>
              <w:rPr>
                <w:b/>
                <w:bCs/>
                <w:color w:val="4A42A8"/>
                <w:sz w:val="30"/>
                <w:szCs w:val="30"/>
              </w:rPr>
              <w:lastRenderedPageBreak/>
              <w:t>🏢  ACTOR 2: Headliner Agency</w:t>
            </w:r>
          </w:p>
          <w:p w14:paraId="3015D903" w14:textId="77777777" w:rsidR="009952E1" w:rsidRDefault="00AA2C2B">
            <w:pPr>
              <w:spacing w:after="60"/>
            </w:pPr>
            <w:r>
              <w:rPr>
                <w:i/>
                <w:iCs/>
                <w:color w:val="555555"/>
              </w:rPr>
              <w:t>Marketing agency · White-label operator · Campaign builder</w:t>
            </w:r>
          </w:p>
        </w:tc>
      </w:tr>
    </w:tbl>
    <w:p w14:paraId="3130BE91" w14:textId="77777777" w:rsidR="009952E1" w:rsidRDefault="009952E1">
      <w:pPr>
        <w:spacing w:before="80"/>
      </w:pPr>
    </w:p>
    <w:p w14:paraId="360B8756" w14:textId="257B8A83" w:rsidR="009952E1" w:rsidRDefault="00AA2C2B">
      <w:pPr>
        <w:pStyle w:val="Heading2"/>
      </w:pPr>
      <w:r>
        <w:t xml:space="preserve">The Marketing </w:t>
      </w:r>
      <w:r w:rsidR="009B5F42">
        <w:t>SAM</w:t>
      </w:r>
      <w:r>
        <w:t xml:space="preserve"> Mindset</w:t>
      </w:r>
    </w:p>
    <w:p w14:paraId="7353ACBB" w14:textId="77777777" w:rsidR="009952E1" w:rsidRDefault="00AA2C2B">
      <w:pPr>
        <w:spacing w:after="120"/>
      </w:pPr>
      <w:r>
        <w:rPr>
          <w:color w:val="1A1A1A"/>
        </w:rPr>
        <w:t>Headliner Agency is a Helsinki-based boutique events and luxury marketing agency. They are the ones who first discovered Revelio and sold the concept to Aurora Productions. Their business model just shifted: instead of charging a creative retainer, they are now a Revelio licensed agency. They earn a SaaS fee plus a management margin. Their clients see 'Headliner Campaign Platform' branding, not Revelio. This is the white-label model that makes Revelio a platform business, not just a campaign tool.</w:t>
      </w:r>
    </w:p>
    <w:p w14:paraId="6C166E81" w14:textId="77777777" w:rsidR="009952E1" w:rsidRDefault="009952E1">
      <w:pPr>
        <w:spacing w:before="60"/>
      </w:pPr>
    </w:p>
    <w:p w14:paraId="339A2C59" w14:textId="5B843664" w:rsidR="009952E1" w:rsidRDefault="009B5F42">
      <w:pPr>
        <w:pBdr>
          <w:left w:val="single" w:sz="14" w:space="8" w:color="4A42A8"/>
        </w:pBdr>
        <w:shd w:val="clear" w:color="auto" w:fill="EEEDFE"/>
        <w:spacing w:before="160" w:after="160"/>
        <w:ind w:left="200"/>
      </w:pPr>
      <w:r>
        <w:rPr>
          <w:b/>
          <w:bCs/>
          <w:color w:val="2E2875"/>
          <w:sz w:val="19"/>
          <w:szCs w:val="19"/>
        </w:rPr>
        <w:t>SAM</w:t>
      </w:r>
      <w:r w:rsidR="00AA2C2B">
        <w:rPr>
          <w:b/>
          <w:bCs/>
          <w:color w:val="2E2875"/>
          <w:sz w:val="19"/>
          <w:szCs w:val="19"/>
        </w:rPr>
        <w:t xml:space="preserve"> PRINCIPLE: For an agency, the white-label console is not a technical feature. It is a business model transformation. The agency stops selling hours and starts selling a recurring platform. One Revelio licence generates more margin than three months of traditional creative retainer work. The agency's job is to master the platform so deeply that their clients could never build it themselves.</w:t>
      </w:r>
    </w:p>
    <w:p w14:paraId="3CA411F2" w14:textId="77777777" w:rsidR="009952E1" w:rsidRDefault="009952E1">
      <w:pPr>
        <w:spacing w:before="80"/>
      </w:pPr>
    </w:p>
    <w:p w14:paraId="7D5152EB" w14:textId="77777777" w:rsidR="009952E1" w:rsidRDefault="00AA2C2B">
      <w:pPr>
        <w:pStyle w:val="Heading2"/>
      </w:pPr>
      <w:r>
        <w:t>Step-by-Step Journey</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3F3FC1C3"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33E6F1B1"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3DD2D191"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5BBE7F57"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36281A60"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3B88B2B0"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063BCD4D" w14:textId="77777777" w:rsidR="009952E1" w:rsidRDefault="00AA2C2B">
            <w:r>
              <w:rPr>
                <w:b/>
                <w:bCs/>
                <w:color w:val="FFFFFF"/>
                <w:sz w:val="17"/>
                <w:szCs w:val="17"/>
              </w:rPr>
              <w:t>Phase</w:t>
            </w:r>
          </w:p>
        </w:tc>
      </w:tr>
      <w:tr w:rsidR="009952E1" w14:paraId="2182F16F"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BF937ED" w14:textId="77777777" w:rsidR="009952E1" w:rsidRDefault="00AA2C2B">
            <w:pPr>
              <w:jc w:val="center"/>
            </w:pPr>
            <w:r>
              <w:rPr>
                <w:b/>
                <w:bCs/>
                <w:color w:val="1B2A4A"/>
                <w:sz w:val="18"/>
                <w:szCs w:val="18"/>
              </w:rPr>
              <w:t>M-3</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72E329A7" w14:textId="77777777" w:rsidR="009952E1" w:rsidRDefault="00AA2C2B">
            <w:r>
              <w:rPr>
                <w:b/>
                <w:bCs/>
                <w:color w:val="1A1A1A"/>
                <w:sz w:val="17"/>
                <w:szCs w:val="17"/>
              </w:rPr>
              <w:t>Signs Revelio Agency licence</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0FC1F278" w14:textId="77777777" w:rsidR="009952E1" w:rsidRDefault="00AA2C2B">
            <w:r>
              <w:rPr>
                <w:i/>
                <w:iCs/>
                <w:color w:val="555555"/>
                <w:sz w:val="16"/>
                <w:szCs w:val="16"/>
              </w:rPr>
              <w:t>Agency Console (P2)</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1E7F9061" w14:textId="77777777" w:rsidR="009952E1" w:rsidRDefault="00AA2C2B">
            <w:r>
              <w:rPr>
                <w:color w:val="1A1A1A"/>
                <w:sz w:val="17"/>
                <w:szCs w:val="17"/>
              </w:rPr>
              <w:t>Headliner Agency signs a Revelio agency SaaS agreement. They receive a custom subdomain (platform.headlineragency.fi), upload their logo and brand colours, and configure their default campaign templates. From this point, every campaign they create for any client runs through their branded console. Their clients never see the Revelio brand.</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1ED2A837"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128C0AB1" w14:textId="77777777" w:rsidR="009952E1" w:rsidRDefault="009952E1"/>
        </w:tc>
      </w:tr>
      <w:tr w:rsidR="009952E1" w14:paraId="7AB0D481"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774ED97" w14:textId="77777777" w:rsidR="009952E1" w:rsidRDefault="00AA2C2B">
            <w:pPr>
              <w:jc w:val="center"/>
            </w:pPr>
            <w:r>
              <w:rPr>
                <w:b/>
                <w:bCs/>
                <w:color w:val="1B2A4A"/>
                <w:sz w:val="18"/>
                <w:szCs w:val="18"/>
              </w:rPr>
              <w:t>W-8</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1BCB9186" w14:textId="77777777" w:rsidR="009952E1" w:rsidRDefault="00AA2C2B">
            <w:r>
              <w:rPr>
                <w:b/>
                <w:bCs/>
                <w:color w:val="1A1A1A"/>
                <w:sz w:val="17"/>
                <w:szCs w:val="17"/>
              </w:rPr>
              <w:t>Creates Aurora campaign in console</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6B9A8916" w14:textId="77777777" w:rsidR="009952E1" w:rsidRDefault="00AA2C2B">
            <w:r>
              <w:rPr>
                <w:i/>
                <w:iCs/>
                <w:color w:val="555555"/>
                <w:sz w:val="16"/>
                <w:szCs w:val="16"/>
              </w:rPr>
              <w:t>Agency Console + Campaign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2289EECE" w14:textId="4B99F892" w:rsidR="009952E1" w:rsidRDefault="00AA2C2B">
            <w:r>
              <w:rPr>
                <w:color w:val="1A1A1A"/>
                <w:sz w:val="17"/>
                <w:szCs w:val="17"/>
              </w:rPr>
              <w:t>Agency account manager logs into the white-label console. Uses the AI Onboarding Agent to build Aurora's campaign specification. The 6-stage AI conversation generates a structured brief that is passed directly to the Campaign Service, creating the campaign record. Duration: 50 days. Zone count: 6. Calendar quantity: 10,000. Vertical: music/festival.</w:t>
            </w:r>
            <w:r w:rsidR="00282F77">
              <w:rPr>
                <w:color w:val="1A1A1A"/>
                <w:sz w:val="17"/>
                <w:szCs w:val="17"/>
              </w:rPr>
              <w:t xml:space="preserve"> Yes Verticals because I think we will need niches </w:t>
            </w:r>
            <w:r w:rsidR="00300BC0">
              <w:rPr>
                <w:color w:val="1A1A1A"/>
                <w:sz w:val="17"/>
                <w:szCs w:val="17"/>
              </w:rPr>
              <w:t>that we can just copy and past and easy to sell again and again</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209B183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78FC1B50" w14:textId="77777777" w:rsidR="009952E1" w:rsidRDefault="009952E1"/>
        </w:tc>
      </w:tr>
      <w:tr w:rsidR="009952E1" w14:paraId="0A52131C"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6CD55039" w14:textId="77777777" w:rsidR="009952E1" w:rsidRDefault="00AA2C2B">
            <w:pPr>
              <w:jc w:val="center"/>
            </w:pPr>
            <w:r>
              <w:rPr>
                <w:b/>
                <w:bCs/>
                <w:color w:val="1B2A4A"/>
                <w:sz w:val="18"/>
                <w:szCs w:val="18"/>
              </w:rPr>
              <w:t>W-6</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E73822F" w14:textId="77777777" w:rsidR="009952E1" w:rsidRDefault="00AA2C2B">
            <w:r>
              <w:rPr>
                <w:b/>
                <w:bCs/>
                <w:color w:val="1A1A1A"/>
                <w:sz w:val="17"/>
                <w:szCs w:val="17"/>
              </w:rPr>
              <w:t>Manages sub-account for Aurora</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0561912" w14:textId="77777777" w:rsidR="009952E1" w:rsidRDefault="00AA2C2B">
            <w:r>
              <w:rPr>
                <w:i/>
                <w:iCs/>
                <w:color w:val="555555"/>
                <w:sz w:val="16"/>
                <w:szCs w:val="16"/>
              </w:rPr>
              <w:t>Agency Console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20C92C4" w14:textId="7C205D98" w:rsidR="009952E1" w:rsidRDefault="00AA2C2B">
            <w:r>
              <w:rPr>
                <w:color w:val="1A1A1A"/>
                <w:sz w:val="17"/>
                <w:szCs w:val="17"/>
              </w:rPr>
              <w:t>Headliner creates a sub-account for Aurora Productions within their console. They assign brand-editor and brand-admin roles to four members of Aurora's marketing team. Aurora's team can now log in and see their campaign but only their campaign. The agency admin can see all campaigns across all their clients in one view.</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77675120"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1A0365B" w14:textId="77777777" w:rsidR="009952E1" w:rsidRDefault="009952E1"/>
        </w:tc>
      </w:tr>
      <w:tr w:rsidR="009952E1" w14:paraId="539B1C58"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09B3C8AE" w14:textId="77777777" w:rsidR="009952E1" w:rsidRDefault="00AA2C2B">
            <w:pPr>
              <w:jc w:val="center"/>
            </w:pPr>
            <w:r>
              <w:rPr>
                <w:b/>
                <w:bCs/>
                <w:color w:val="1B2A4A"/>
                <w:sz w:val="18"/>
                <w:szCs w:val="18"/>
              </w:rPr>
              <w:t>W-5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512674D4" w14:textId="77777777" w:rsidR="009952E1" w:rsidRDefault="00AA2C2B">
            <w:r>
              <w:rPr>
                <w:b/>
                <w:bCs/>
                <w:color w:val="1A1A1A"/>
                <w:sz w:val="17"/>
                <w:szCs w:val="17"/>
              </w:rPr>
              <w:t>Runs content strategy workshop</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4B5CDD01" w14:textId="77777777" w:rsidR="009952E1" w:rsidRDefault="00AA2C2B">
            <w:r>
              <w:rPr>
                <w:i/>
                <w:iCs/>
                <w:color w:val="555555"/>
                <w:sz w:val="16"/>
                <w:szCs w:val="16"/>
              </w:rPr>
              <w:t>CMS Interface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4975019" w14:textId="0D2B1A85" w:rsidR="009952E1" w:rsidRDefault="00AA2C2B">
            <w:r>
              <w:rPr>
                <w:color w:val="1A1A1A"/>
                <w:sz w:val="17"/>
                <w:szCs w:val="17"/>
              </w:rPr>
              <w:t>Agency creative director runs a workshop with Aurora's team inside the live CMS. They review the 50-day content grid together, applying Headliner's proprietary '3-Act Countdown' content framework. The agency has a reusable content template library they apply the 'Luxury Music Festival' template, which pre-populates suggested content types and zone strategies based on previous festival campaigns.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7BE895A9"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24C278A5" w14:textId="77777777" w:rsidR="009952E1" w:rsidRDefault="009952E1"/>
        </w:tc>
      </w:tr>
      <w:tr w:rsidR="009952E1" w14:paraId="17E581D4"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09B43F9" w14:textId="77777777" w:rsidR="009952E1" w:rsidRDefault="00AA2C2B">
            <w:pPr>
              <w:jc w:val="center"/>
            </w:pPr>
            <w:r>
              <w:rPr>
                <w:b/>
                <w:bCs/>
                <w:color w:val="1B2A4A"/>
                <w:sz w:val="18"/>
                <w:szCs w:val="18"/>
              </w:rPr>
              <w:t>W-3</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5F8B5F6D" w14:textId="77777777" w:rsidR="009952E1" w:rsidRDefault="00AA2C2B">
            <w:r>
              <w:rPr>
                <w:b/>
                <w:bCs/>
                <w:color w:val="1A1A1A"/>
                <w:sz w:val="17"/>
                <w:szCs w:val="17"/>
              </w:rPr>
              <w:t>Oversees QR production milestone</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00D8CCBE" w14:textId="77777777" w:rsidR="009952E1" w:rsidRDefault="00AA2C2B">
            <w:r>
              <w:rPr>
                <w:i/>
                <w:iCs/>
                <w:color w:val="555555"/>
                <w:sz w:val="16"/>
                <w:szCs w:val="16"/>
              </w:rPr>
              <w:t>Agency Console + 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1833426F" w14:textId="77777777" w:rsidR="009952E1" w:rsidRDefault="00AA2C2B">
            <w:r>
              <w:rPr>
                <w:color w:val="1A1A1A"/>
                <w:sz w:val="17"/>
                <w:szCs w:val="17"/>
              </w:rPr>
              <w:t>Agency account manager monitors the production milestone from their console dashboard. They see calendar production status, delivery tracking, and go-live gate status for the Aurora campaign. When all 10,000 calendars are confirmed delivered, the agency presses the campaign go-live button in the console.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018852A7"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65D783BB" w14:textId="77777777" w:rsidR="009952E1" w:rsidRDefault="009952E1"/>
        </w:tc>
      </w:tr>
      <w:tr w:rsidR="009952E1" w14:paraId="04E35F85"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5AB26407" w14:textId="77777777" w:rsidR="009952E1" w:rsidRDefault="00AA2C2B">
            <w:pPr>
              <w:jc w:val="center"/>
            </w:pPr>
            <w:r>
              <w:rPr>
                <w:b/>
                <w:bCs/>
                <w:color w:val="1B2A4A"/>
                <w:sz w:val="18"/>
                <w:szCs w:val="18"/>
              </w:rPr>
              <w:lastRenderedPageBreak/>
              <w:t>Day 1–50</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08B43B5C" w14:textId="77777777" w:rsidR="009952E1" w:rsidRDefault="00AA2C2B">
            <w:r>
              <w:rPr>
                <w:b/>
                <w:bCs/>
                <w:color w:val="1A1A1A"/>
                <w:sz w:val="17"/>
                <w:szCs w:val="17"/>
              </w:rPr>
              <w:t>Weekly performance reviews</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0555F199" w14:textId="77777777" w:rsidR="009952E1" w:rsidRDefault="00AA2C2B">
            <w:r>
              <w:rPr>
                <w:i/>
                <w:iCs/>
                <w:color w:val="555555"/>
                <w:sz w:val="16"/>
                <w:szCs w:val="16"/>
              </w:rPr>
              <w:t>Agency Console + Brand Dashboard</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D221E66" w14:textId="2F78618F" w:rsidR="009952E1" w:rsidRDefault="00AA2C2B">
            <w:r>
              <w:rPr>
                <w:color w:val="1A1A1A"/>
                <w:sz w:val="17"/>
                <w:szCs w:val="17"/>
              </w:rPr>
              <w:t>Every Monday, the agency sends Aurora a branded performance report (exported from the Dashboard as a PDF with Headliner Agency header). The report includes weekly scan rate trends, zone performance heatmap, commerce conversion, and ML</w:t>
            </w:r>
            <w:r w:rsidR="00C34116">
              <w:rPr>
                <w:color w:val="1A1A1A"/>
                <w:sz w:val="17"/>
                <w:szCs w:val="17"/>
              </w:rPr>
              <w:t xml:space="preserve"> </w:t>
            </w:r>
            <w:r>
              <w:rPr>
                <w:color w:val="1A1A1A"/>
                <w:sz w:val="17"/>
                <w:szCs w:val="17"/>
              </w:rPr>
              <w:t>predicted engagement for the coming week. The agency adds a one-page commentary with recommended content adjustments.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30F50227"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42605681" w14:textId="77777777" w:rsidR="009952E1" w:rsidRDefault="009952E1"/>
        </w:tc>
      </w:tr>
      <w:tr w:rsidR="009952E1" w14:paraId="025CC1B6"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21D41DD3" w14:textId="77777777" w:rsidR="009952E1" w:rsidRDefault="00AA2C2B">
            <w:pPr>
              <w:jc w:val="center"/>
            </w:pPr>
            <w:r>
              <w:rPr>
                <w:b/>
                <w:bCs/>
                <w:color w:val="1B2A4A"/>
                <w:sz w:val="18"/>
                <w:szCs w:val="18"/>
              </w:rPr>
              <w:t>Day 35</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6188FD72" w14:textId="77777777" w:rsidR="009952E1" w:rsidRDefault="00AA2C2B">
            <w:r>
              <w:rPr>
                <w:b/>
                <w:bCs/>
                <w:color w:val="1A1A1A"/>
                <w:sz w:val="17"/>
                <w:szCs w:val="17"/>
              </w:rPr>
              <w:t>Upsell recommendation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5F6FD76D" w14:textId="77777777" w:rsidR="009952E1" w:rsidRDefault="00AA2C2B">
            <w:r>
              <w:rPr>
                <w:i/>
                <w:iCs/>
                <w:color w:val="555555"/>
                <w:sz w:val="16"/>
                <w:szCs w:val="16"/>
              </w:rPr>
              <w:t>Agency Console + ML Prediction</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60A868B5" w14:textId="58E3A641" w:rsidR="009952E1" w:rsidRDefault="00AA2C2B">
            <w:r>
              <w:rPr>
                <w:color w:val="1A1A1A"/>
                <w:sz w:val="17"/>
                <w:szCs w:val="17"/>
              </w:rPr>
              <w:t>ML Prediction Service flags that consumers who engaged with Zone 2 video content for more than 3 minutes on Day 12 are showing 3.4× higher Zone 3 conversion rates. The agency immediately uses this insight to brief Aurora: run a personalised push to this high-intent segment on Days 36</w:t>
            </w:r>
            <w:r w:rsidR="00F632A3">
              <w:rPr>
                <w:color w:val="1A1A1A"/>
                <w:sz w:val="17"/>
                <w:szCs w:val="17"/>
              </w:rPr>
              <w:t xml:space="preserve"> - </w:t>
            </w:r>
            <w:r>
              <w:rPr>
                <w:color w:val="1A1A1A"/>
                <w:sz w:val="17"/>
                <w:szCs w:val="17"/>
              </w:rPr>
              <w:t>40 featuring the highest-margin product. Aurora agrees. Conversion spikes.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37C5C81D"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399ACAA4" w14:textId="77777777" w:rsidR="009952E1" w:rsidRDefault="009952E1"/>
        </w:tc>
      </w:tr>
      <w:tr w:rsidR="009952E1" w14:paraId="562F57D5"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B800536"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3954B4E6" w14:textId="77777777" w:rsidR="009952E1" w:rsidRDefault="00AA2C2B">
            <w:r>
              <w:rPr>
                <w:b/>
                <w:bCs/>
                <w:color w:val="1A1A1A"/>
                <w:sz w:val="17"/>
                <w:szCs w:val="17"/>
              </w:rPr>
              <w:t>New client acquisition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01ACA297" w14:textId="77777777" w:rsidR="009952E1" w:rsidRDefault="00AA2C2B">
            <w:r>
              <w:rPr>
                <w:i/>
                <w:iCs/>
                <w:color w:val="555555"/>
                <w:sz w:val="16"/>
                <w:szCs w:val="16"/>
              </w:rPr>
              <w:t>Agency Console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56E635D3" w14:textId="605E341E" w:rsidR="009952E1" w:rsidRDefault="0073103A">
            <w:r>
              <w:rPr>
                <w:color w:val="1A1A1A"/>
                <w:sz w:val="17"/>
                <w:szCs w:val="17"/>
              </w:rPr>
              <w:t xml:space="preserve">This is a bit basic but I just want to make a point that analytics should be </w:t>
            </w:r>
            <w:r w:rsidR="00BE1299">
              <w:rPr>
                <w:color w:val="1A1A1A"/>
                <w:sz w:val="17"/>
                <w:szCs w:val="17"/>
              </w:rPr>
              <w:t>well thought can you Seppo imagine this a h</w:t>
            </w:r>
            <w:r w:rsidR="00AA2C2B">
              <w:rPr>
                <w:color w:val="1A1A1A"/>
                <w:sz w:val="17"/>
                <w:szCs w:val="17"/>
              </w:rPr>
              <w:t xml:space="preserve">eadliner uses the Aurora campaign results as a case study consumer commerce to pitch three new festival clients. They sign all three on the same white-label Revelio licence. In 12 months, they are running 8 concurrent campaigns. </w:t>
            </w:r>
            <w:r w:rsidR="00BE1299">
              <w:rPr>
                <w:color w:val="1A1A1A"/>
                <w:sz w:val="17"/>
                <w:szCs w:val="17"/>
              </w:rPr>
              <w:t>We could sell</w:t>
            </w:r>
            <w:r w:rsidR="00AA2C2B">
              <w:rPr>
                <w:color w:val="1A1A1A"/>
                <w:sz w:val="17"/>
                <w:szCs w:val="17"/>
              </w:rPr>
              <w:t xml:space="preserve"> Revelio agency licence fee. Their management margin across 8 campaigns. This is what Revelio does for an agency.</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58ABB79F"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4EB022AE" w14:textId="77777777" w:rsidR="009952E1" w:rsidRDefault="009952E1"/>
        </w:tc>
      </w:tr>
    </w:tbl>
    <w:p w14:paraId="7149726C"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6F62DDD6" w14:textId="77777777">
        <w:tc>
          <w:tcPr>
            <w:tcW w:w="9360" w:type="dxa"/>
            <w:shd w:val="clear" w:color="auto" w:fill="E1F5EE"/>
          </w:tcPr>
          <w:p w14:paraId="29B79697" w14:textId="77777777" w:rsidR="009952E1" w:rsidRDefault="00AA2C2B">
            <w:pPr>
              <w:pageBreakBefore/>
              <w:spacing w:after="30"/>
            </w:pPr>
            <w:r>
              <w:rPr>
                <w:b/>
                <w:bCs/>
                <w:color w:val="0F6E56"/>
                <w:sz w:val="30"/>
                <w:szCs w:val="30"/>
              </w:rPr>
              <w:lastRenderedPageBreak/>
              <w:t>📱  ACTOR 3: Consumer (VIP Ticket Holder)</w:t>
            </w:r>
          </w:p>
          <w:p w14:paraId="0318F45A" w14:textId="77777777" w:rsidR="009952E1" w:rsidRDefault="00AA2C2B">
            <w:pPr>
              <w:spacing w:after="60"/>
            </w:pPr>
            <w:r>
              <w:rPr>
                <w:i/>
                <w:iCs/>
                <w:color w:val="555555"/>
              </w:rPr>
              <w:t>The protagonist · Daily participant · Commerce target</w:t>
            </w:r>
          </w:p>
        </w:tc>
      </w:tr>
    </w:tbl>
    <w:p w14:paraId="3EE53CFA" w14:textId="77777777" w:rsidR="009952E1" w:rsidRDefault="009952E1">
      <w:pPr>
        <w:spacing w:before="80"/>
      </w:pPr>
    </w:p>
    <w:p w14:paraId="7B611251" w14:textId="5652CAC9" w:rsidR="009952E1" w:rsidRDefault="00AA2C2B">
      <w:pPr>
        <w:pStyle w:val="Heading2"/>
      </w:pPr>
      <w:r>
        <w:t xml:space="preserve">The Marketing </w:t>
      </w:r>
      <w:r w:rsidR="009B5F42">
        <w:t>SAM</w:t>
      </w:r>
      <w:r>
        <w:t xml:space="preserve"> Mindset</w:t>
      </w:r>
    </w:p>
    <w:p w14:paraId="5608A2EA" w14:textId="79B8E5A1" w:rsidR="009952E1" w:rsidRDefault="00AA2C2B">
      <w:pPr>
        <w:spacing w:after="120"/>
      </w:pPr>
      <w:r>
        <w:rPr>
          <w:color w:val="1A1A1A"/>
        </w:rPr>
        <w:t>The consumer is the most important actor and the most misunderstood one. They do not think of themselves as part of a marketing campaign. They think of themselves as an Aurora Grand Festival VIP who received an extraordinary physical object in the post. Their daily interaction with the calendar is not marketing consumption it is ritual. They wake up, open a compartment, scan, and receive something that feels personal, exclusive, and earned. By Day 50, they have made 50 voluntary choices to engage. That is the most powerful commercial psychology in existence.</w:t>
      </w:r>
    </w:p>
    <w:p w14:paraId="245EBDA8" w14:textId="77777777" w:rsidR="009952E1" w:rsidRDefault="009952E1">
      <w:pPr>
        <w:spacing w:before="60"/>
      </w:pPr>
    </w:p>
    <w:p w14:paraId="619E96EB" w14:textId="761B82D5" w:rsidR="009952E1" w:rsidRDefault="009B5F42">
      <w:pPr>
        <w:pBdr>
          <w:left w:val="single" w:sz="14" w:space="8" w:color="0F6E56"/>
        </w:pBdr>
        <w:shd w:val="clear" w:color="auto" w:fill="E1F5EE"/>
        <w:spacing w:before="160" w:after="160"/>
        <w:ind w:left="200"/>
      </w:pPr>
      <w:r>
        <w:rPr>
          <w:b/>
          <w:bCs/>
          <w:color w:val="084030"/>
          <w:sz w:val="19"/>
          <w:szCs w:val="19"/>
        </w:rPr>
        <w:t>SAM</w:t>
      </w:r>
      <w:r w:rsidR="00AA2C2B">
        <w:rPr>
          <w:b/>
          <w:bCs/>
          <w:color w:val="084030"/>
          <w:sz w:val="19"/>
          <w:szCs w:val="19"/>
        </w:rPr>
        <w:t xml:space="preserve"> PRINCIPLE: The consumer is never the target. The consumer is the protagonist. Every piece of content, every product offer, every hotel link should feel like it was chosen for them specifically. The AI personalisation in Zone 1 is not a nice-to-have — it is the foundation of the entire emotional architecture. When Sarah from Tampere reads 'Hi Sarah. Today you are 22 days away from your first Aurora experience', she does not see marketing. She sees a mirror.</w:t>
      </w:r>
    </w:p>
    <w:p w14:paraId="1C109AC0" w14:textId="77777777" w:rsidR="009952E1" w:rsidRDefault="009952E1">
      <w:pPr>
        <w:spacing w:before="80"/>
      </w:pPr>
    </w:p>
    <w:p w14:paraId="440D885F" w14:textId="77777777" w:rsidR="009952E1" w:rsidRDefault="00AA2C2B">
      <w:pPr>
        <w:pStyle w:val="Heading2"/>
      </w:pPr>
      <w:r>
        <w:t>Step-by-Step Journey</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08F2A241"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56358F6F"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5FCC76E1"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41F9829C"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1C147197"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57567C4E"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2BEB9CFF" w14:textId="77777777" w:rsidR="009952E1" w:rsidRDefault="00AA2C2B">
            <w:r>
              <w:rPr>
                <w:b/>
                <w:bCs/>
                <w:color w:val="FFFFFF"/>
                <w:sz w:val="17"/>
                <w:szCs w:val="17"/>
              </w:rPr>
              <w:t>Phase</w:t>
            </w:r>
          </w:p>
        </w:tc>
      </w:tr>
      <w:tr w:rsidR="009952E1" w14:paraId="2594DE55"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5F475341" w14:textId="77777777" w:rsidR="009952E1" w:rsidRDefault="00AA2C2B">
            <w:pPr>
              <w:jc w:val="center"/>
            </w:pPr>
            <w:r>
              <w:rPr>
                <w:b/>
                <w:bCs/>
                <w:color w:val="1B2A4A"/>
                <w:sz w:val="18"/>
                <w:szCs w:val="18"/>
              </w:rPr>
              <w:t>Day -3</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E51D4EE" w14:textId="77777777" w:rsidR="009952E1" w:rsidRDefault="00AA2C2B">
            <w:r>
              <w:rPr>
                <w:b/>
                <w:bCs/>
                <w:color w:val="1A1A1A"/>
                <w:sz w:val="17"/>
                <w:szCs w:val="17"/>
              </w:rPr>
              <w:t>Receives physical calendar</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34629304" w14:textId="77777777" w:rsidR="009952E1" w:rsidRDefault="00AA2C2B">
            <w:r>
              <w:rPr>
                <w:i/>
                <w:iCs/>
                <w:color w:val="555555"/>
                <w:sz w:val="16"/>
                <w:szCs w:val="16"/>
              </w:rPr>
              <w:t>Physical calendar · 3PL</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4AED127" w14:textId="77777777" w:rsidR="009952E1" w:rsidRDefault="00AA2C2B">
            <w:r>
              <w:rPr>
                <w:color w:val="1A1A1A"/>
                <w:sz w:val="17"/>
                <w:szCs w:val="17"/>
              </w:rPr>
              <w:t>Sarah receives an A5 kraft-paper envelope with wax-seal Aurora branding. Inside: a beautiful 50-compartment accordion calendar with her name printed on the cover, a handwritten-style welcome note, and a QR code on the envelope to scan before Day 1. The physical quality signals the premium experience to come.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019A90B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21ADDA1A" w14:textId="77777777" w:rsidR="009952E1" w:rsidRDefault="009952E1"/>
        </w:tc>
      </w:tr>
      <w:tr w:rsidR="009952E1" w14:paraId="564065DF"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5B221B69" w14:textId="77777777" w:rsidR="009952E1" w:rsidRDefault="00AA2C2B">
            <w:pPr>
              <w:jc w:val="center"/>
            </w:pPr>
            <w:r>
              <w:rPr>
                <w:b/>
                <w:bCs/>
                <w:color w:val="1B2A4A"/>
                <w:sz w:val="18"/>
                <w:szCs w:val="18"/>
              </w:rPr>
              <w:t>Day 1</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46827A00" w14:textId="77777777" w:rsidR="009952E1" w:rsidRDefault="00AA2C2B">
            <w:r>
              <w:rPr>
                <w:b/>
                <w:bCs/>
                <w:color w:val="1A1A1A"/>
                <w:sz w:val="17"/>
                <w:szCs w:val="17"/>
              </w:rPr>
              <w:t>First scan — registration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168F34E8" w14:textId="77777777" w:rsidR="009952E1" w:rsidRDefault="00AA2C2B">
            <w:r>
              <w:rPr>
                <w:i/>
                <w:iCs/>
                <w:color w:val="555555"/>
                <w:sz w:val="16"/>
                <w:szCs w:val="16"/>
              </w:rPr>
              <w:t>Consumer PWA · Auth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0EED7922" w14:textId="07C0FABD" w:rsidR="009952E1" w:rsidRDefault="00AA2C2B">
            <w:r>
              <w:rPr>
                <w:color w:val="1A1A1A"/>
                <w:sz w:val="17"/>
                <w:szCs w:val="17"/>
              </w:rPr>
              <w:t>Sarah opens Compartment 1. Scans the QR code. The Revelio Consumer PWA loads instantly on her phone. She sees: 'Hi Sarah. Day 1 of 50. Your aurora journey begins today.' She registers with her email and gives GDPR consent with one tap. Within 10 seconds she is watching a 90-second welcome video from the artistic director. She has never seen this content before it is not on social media. It is exclusive.</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474CC074"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667FF755" w14:textId="77777777" w:rsidR="009952E1" w:rsidRDefault="009952E1"/>
        </w:tc>
      </w:tr>
      <w:tr w:rsidR="009952E1" w14:paraId="0A755CC2"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7F910EB9" w14:textId="77777777" w:rsidR="009952E1" w:rsidRDefault="00AA2C2B">
            <w:pPr>
              <w:jc w:val="center"/>
            </w:pPr>
            <w:r>
              <w:rPr>
                <w:b/>
                <w:bCs/>
                <w:color w:val="1B2A4A"/>
                <w:sz w:val="18"/>
                <w:szCs w:val="18"/>
              </w:rPr>
              <w:t>Day 1</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7AEED2ED" w14:textId="77777777" w:rsidR="009952E1" w:rsidRDefault="00AA2C2B">
            <w:r>
              <w:rPr>
                <w:b/>
                <w:bCs/>
                <w:color w:val="1A1A1A"/>
                <w:sz w:val="17"/>
                <w:szCs w:val="17"/>
              </w:rPr>
              <w:t>First commerce engagement</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371EDAE4"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35C01BFE" w14:textId="77777777" w:rsidR="009952E1" w:rsidRDefault="00AA2C2B">
            <w:r>
              <w:rPr>
                <w:color w:val="1A1A1A"/>
                <w:sz w:val="17"/>
                <w:szCs w:val="17"/>
              </w:rPr>
              <w:t>After the video, Zone 3 shows the Aurora official hoodie (EUR 75). Zone 4 shows a Hotel Kämp exclusive rate for the festival weekend. Zone 5 shows the champagne lounge package (EUR 95). Zone 6 shows the Suvilahti venue map. Sarah does not buy anything on Day 1. She bookmarks the hotel page. The system logs this intent signal.</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25FEBDD6"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38C5770F" w14:textId="77777777" w:rsidR="009952E1" w:rsidRDefault="009952E1"/>
        </w:tc>
      </w:tr>
      <w:tr w:rsidR="009952E1" w14:paraId="0B7E41CA"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53743DF1" w14:textId="77777777" w:rsidR="009952E1" w:rsidRDefault="00AA2C2B">
            <w:pPr>
              <w:jc w:val="center"/>
            </w:pPr>
            <w:r>
              <w:rPr>
                <w:b/>
                <w:bCs/>
                <w:color w:val="1B2A4A"/>
                <w:sz w:val="18"/>
                <w:szCs w:val="18"/>
              </w:rPr>
              <w:t>Day 3</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2D791A9F" w14:textId="77777777" w:rsidR="009952E1" w:rsidRDefault="00AA2C2B">
            <w:r>
              <w:rPr>
                <w:b/>
                <w:bCs/>
                <w:color w:val="1A1A1A"/>
                <w:sz w:val="17"/>
                <w:szCs w:val="17"/>
              </w:rPr>
              <w:t>Audio content day</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19FF17F6" w14:textId="77777777" w:rsidR="009952E1" w:rsidRDefault="00AA2C2B">
            <w:r>
              <w:rPr>
                <w:i/>
                <w:iCs/>
                <w:color w:val="555555"/>
                <w:sz w:val="16"/>
                <w:szCs w:val="16"/>
              </w:rPr>
              <w:t>Consumer PWA · Content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6A46F5CE" w14:textId="3A90070E" w:rsidR="009952E1" w:rsidRDefault="00AA2C2B">
            <w:r>
              <w:rPr>
                <w:color w:val="1A1A1A"/>
                <w:sz w:val="17"/>
                <w:szCs w:val="17"/>
              </w:rPr>
              <w:t>Day 3 is an audio-only day a 4-minute behind-the-scenes studio session from the headliner. Zone 1 says 'Hi Sarah. Today something you have never heard before.' Sarah listens twice. Her view duration: 8 min 12 sec. PostHog captures this as a high-engagement signal. The ML model updates her engagement score upward.</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3F50DDF1"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1C5F34EE" w14:textId="77777777" w:rsidR="009952E1" w:rsidRDefault="009952E1"/>
        </w:tc>
      </w:tr>
      <w:tr w:rsidR="009952E1" w14:paraId="13854C40"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5AEA61F" w14:textId="77777777" w:rsidR="009952E1" w:rsidRDefault="00AA2C2B">
            <w:pPr>
              <w:jc w:val="center"/>
            </w:pPr>
            <w:r>
              <w:rPr>
                <w:b/>
                <w:bCs/>
                <w:color w:val="1B2A4A"/>
                <w:sz w:val="18"/>
                <w:szCs w:val="18"/>
              </w:rPr>
              <w:t>Day 12</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1827AE88" w14:textId="77777777" w:rsidR="009952E1" w:rsidRDefault="00AA2C2B">
            <w:r>
              <w:rPr>
                <w:b/>
                <w:bCs/>
                <w:color w:val="1A1A1A"/>
                <w:sz w:val="17"/>
                <w:szCs w:val="17"/>
              </w:rPr>
              <w:t>Hotel booking</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55F64E2" w14:textId="77777777" w:rsidR="009952E1" w:rsidRDefault="00AA2C2B">
            <w:r>
              <w:rPr>
                <w:i/>
                <w:iCs/>
                <w:color w:val="555555"/>
                <w:sz w:val="16"/>
                <w:szCs w:val="16"/>
              </w:rPr>
              <w:t>Commerce Service · Zone 4</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77AE04E5" w14:textId="398E977E" w:rsidR="009952E1" w:rsidRDefault="00AA2C2B">
            <w:r>
              <w:rPr>
                <w:color w:val="1A1A1A"/>
                <w:sz w:val="17"/>
                <w:szCs w:val="17"/>
              </w:rPr>
              <w:t>Zone 4 on Day 12 shows the Hotel Kämp offer again  this time the ML personalisation engine has identified that Sarah viewed the hotel link on Day 1. Zone 1 says 'Hi Sarah. 38 days to go. Helsinki is ready when you are.' She clicks through to Hotel Kämp booking page and reserves two nights. Revelio's redirect pixel fires. Revenue share is triggered. Hotel Kämp is attributed</w:t>
            </w:r>
            <w:r w:rsidR="00515EA6">
              <w:rPr>
                <w:color w:val="1A1A1A"/>
                <w:sz w:val="17"/>
                <w:szCs w:val="17"/>
              </w:rPr>
              <w: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69FEBA61"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6C40F85F" w14:textId="77777777" w:rsidR="009952E1" w:rsidRDefault="009952E1"/>
        </w:tc>
      </w:tr>
      <w:tr w:rsidR="009952E1" w14:paraId="25047428"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7BCAF0EA" w14:textId="77777777" w:rsidR="009952E1" w:rsidRDefault="00AA2C2B">
            <w:pPr>
              <w:jc w:val="center"/>
            </w:pPr>
            <w:r>
              <w:rPr>
                <w:b/>
                <w:bCs/>
                <w:color w:val="1B2A4A"/>
                <w:sz w:val="18"/>
                <w:szCs w:val="18"/>
              </w:rPr>
              <w:lastRenderedPageBreak/>
              <w:t>Day 25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33892DA8" w14:textId="77777777" w:rsidR="009952E1" w:rsidRDefault="00AA2C2B">
            <w:r>
              <w:rPr>
                <w:b/>
                <w:bCs/>
                <w:color w:val="1A1A1A"/>
                <w:sz w:val="17"/>
                <w:szCs w:val="17"/>
              </w:rPr>
              <w:t>Exclusive acoustic session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30A94832" w14:textId="77777777" w:rsidR="009952E1" w:rsidRDefault="00AA2C2B">
            <w:r>
              <w:rPr>
                <w:i/>
                <w:iCs/>
                <w:color w:val="555555"/>
                <w:sz w:val="16"/>
                <w:szCs w:val="16"/>
              </w:rPr>
              <w:t>Consumer PWA · Content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6943688C" w14:textId="67D30602" w:rsidR="009952E1" w:rsidRDefault="00AA2C2B">
            <w:r>
              <w:rPr>
                <w:color w:val="1A1A1A"/>
                <w:sz w:val="17"/>
                <w:szCs w:val="17"/>
              </w:rPr>
              <w:t xml:space="preserve">Day 25 is the emotional peak of Act 2. Zone 2 is a 7-minute exclusive acoustic performance filmed in an intimate studio setting. </w:t>
            </w:r>
            <w:r w:rsidR="00515EA6">
              <w:rPr>
                <w:color w:val="1A1A1A"/>
                <w:sz w:val="17"/>
                <w:szCs w:val="17"/>
              </w:rPr>
              <w:t>XX</w:t>
            </w:r>
            <w:r>
              <w:rPr>
                <w:color w:val="1A1A1A"/>
                <w:sz w:val="17"/>
                <w:szCs w:val="17"/>
              </w:rPr>
              <w:t>% of registered consumers scan this day the highest scan rate in the campaign. Sarah watches it three times. She shares the day on Instagram Stories using the Aurora share link. This generates 340 new organic registrations from non-calendar consumers who want in.</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5A0EC08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02FC52E3" w14:textId="77777777" w:rsidR="009952E1" w:rsidRDefault="009952E1"/>
        </w:tc>
      </w:tr>
      <w:tr w:rsidR="009952E1" w14:paraId="38490779"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36E8E406" w14:textId="77777777" w:rsidR="009952E1" w:rsidRDefault="00AA2C2B">
            <w:pPr>
              <w:jc w:val="center"/>
            </w:pPr>
            <w:r>
              <w:rPr>
                <w:b/>
                <w:bCs/>
                <w:color w:val="1B2A4A"/>
                <w:sz w:val="18"/>
                <w:szCs w:val="18"/>
              </w:rPr>
              <w:t>Day 35</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1F807B38" w14:textId="77777777" w:rsidR="009952E1" w:rsidRDefault="00AA2C2B">
            <w:r>
              <w:rPr>
                <w:b/>
                <w:bCs/>
                <w:color w:val="1A1A1A"/>
                <w:sz w:val="17"/>
                <w:szCs w:val="17"/>
              </w:rPr>
              <w:t>First Wallet setup</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1F03E04C" w14:textId="77777777" w:rsidR="009952E1" w:rsidRDefault="00AA2C2B">
            <w:r>
              <w:rPr>
                <w:i/>
                <w:iCs/>
                <w:color w:val="555555"/>
                <w:sz w:val="16"/>
                <w:szCs w:val="16"/>
              </w:rPr>
              <w:t>Wallet Service · Auth Service (P3)</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72C08BFD" w14:textId="5FF77DE2" w:rsidR="009952E1" w:rsidRDefault="00AA2C2B">
            <w:r>
              <w:rPr>
                <w:color w:val="1A1A1A"/>
                <w:sz w:val="17"/>
                <w:szCs w:val="17"/>
              </w:rPr>
              <w:t>On Day 35, Zone 3 shows the Backstage Collector's Pass. Zone 1 says 'Hi Sarah. 15 days. The backstage experience is almost gone.' Sarah decides to buy. The Revelio Wallet prompts her to add a payment method. She enters her card details via the secure PSD2-compliant flow. The card is tokenised. Revelio never sees the raw number. She completes the purchase in one tap. Her wallet is now active for future purchases.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5FC75495"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7D04B2B7" w14:textId="77777777" w:rsidR="009952E1" w:rsidRDefault="009952E1"/>
        </w:tc>
      </w:tr>
      <w:tr w:rsidR="009952E1" w14:paraId="5F00EB5F"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64B0837F" w14:textId="77777777" w:rsidR="009952E1" w:rsidRDefault="00AA2C2B">
            <w:pPr>
              <w:jc w:val="center"/>
            </w:pPr>
            <w:r>
              <w:rPr>
                <w:b/>
                <w:bCs/>
                <w:color w:val="1B2A4A"/>
                <w:sz w:val="18"/>
                <w:szCs w:val="18"/>
              </w:rPr>
              <w:t>Day 40</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62B19778" w14:textId="77777777" w:rsidR="009952E1" w:rsidRDefault="00AA2C2B">
            <w:r>
              <w:rPr>
                <w:b/>
                <w:bCs/>
                <w:color w:val="1A1A1A"/>
                <w:sz w:val="17"/>
                <w:szCs w:val="17"/>
              </w:rPr>
              <w:t>One-tap Wallet purchase</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520CCBDB" w14:textId="77777777" w:rsidR="009952E1" w:rsidRDefault="00AA2C2B">
            <w:r>
              <w:rPr>
                <w:i/>
                <w:iCs/>
                <w:color w:val="555555"/>
                <w:sz w:val="16"/>
                <w:szCs w:val="16"/>
              </w:rPr>
              <w:t>Wallet Service (P3)</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FF574AA" w14:textId="51320902" w:rsidR="009952E1" w:rsidRDefault="00AA2C2B">
            <w:r>
              <w:rPr>
                <w:color w:val="1A1A1A"/>
                <w:sz w:val="17"/>
                <w:szCs w:val="17"/>
              </w:rPr>
              <w:t xml:space="preserve">Zone 5 on Day 40: the festival hamper preorder. Sarah's Wallet is already set up. One tap. Done. She does not re-enter any payment details. The psychological friction of payment has been removed entirely. She spends EUR </w:t>
            </w:r>
            <w:r w:rsidR="00D16F52">
              <w:rPr>
                <w:color w:val="1A1A1A"/>
                <w:sz w:val="17"/>
                <w:szCs w:val="17"/>
              </w:rPr>
              <w:t>XX</w:t>
            </w:r>
            <w:r>
              <w:rPr>
                <w:color w:val="1A1A1A"/>
                <w:sz w:val="17"/>
                <w:szCs w:val="17"/>
              </w:rPr>
              <w:t xml:space="preserve"> in 3 seconds because she trusts the platform after 40 days of excellent daily experiences.</w:t>
            </w:r>
            <w:r w:rsidR="00D16F52">
              <w:rPr>
                <w:color w:val="1A1A1A"/>
                <w:sz w:val="17"/>
                <w:szCs w:val="17"/>
              </w:rPr>
              <w:t xml:space="preserve"> </w:t>
            </w:r>
            <w:r w:rsidR="00D16F52" w:rsidRPr="00D16F52">
              <w:rPr>
                <mc:AlternateContent>
                  <mc:Choice Requires="w16se"/>
                  <mc:Fallback>
                    <w:rFonts w:ascii="Segoe UI Emoji" w:eastAsia="Segoe UI Emoji" w:hAnsi="Segoe UI Emoji" w:cs="Segoe UI Emoji"/>
                  </mc:Fallback>
                </mc:AlternateContent>
                <w:color w:val="1A1A1A"/>
                <w:sz w:val="17"/>
                <w:szCs w:val="17"/>
              </w:rPr>
              <mc:AlternateContent>
                <mc:Choice Requires="w16se">
                  <w16se:symEx w16se:font="Segoe UI Emoji" w16se:char="1F609"/>
                </mc:Choice>
                <mc:Fallback>
                  <w:t>😉</w:t>
                </mc:Fallback>
              </mc:AlternateConten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16896B0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30DB0FFB" w14:textId="77777777" w:rsidR="009952E1" w:rsidRDefault="009952E1"/>
        </w:tc>
      </w:tr>
      <w:tr w:rsidR="009952E1" w14:paraId="2D556284"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41527786" w14:textId="77777777" w:rsidR="009952E1" w:rsidRDefault="00AA2C2B">
            <w:pPr>
              <w:jc w:val="center"/>
            </w:pPr>
            <w:r>
              <w:rPr>
                <w:b/>
                <w:bCs/>
                <w:color w:val="1B2A4A"/>
                <w:sz w:val="18"/>
                <w:szCs w:val="18"/>
              </w:rPr>
              <w:t>Day 50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13C02B9F" w14:textId="77777777" w:rsidR="009952E1" w:rsidRDefault="00AA2C2B">
            <w:r>
              <w:rPr>
                <w:b/>
                <w:bCs/>
                <w:color w:val="1A1A1A"/>
                <w:sz w:val="17"/>
                <w:szCs w:val="17"/>
              </w:rPr>
              <w:t>Culmination and peak conversion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E56215E" w14:textId="77777777" w:rsidR="009952E1" w:rsidRDefault="00AA2C2B">
            <w:r>
              <w:rPr>
                <w:i/>
                <w:iCs/>
                <w:color w:val="555555"/>
                <w:sz w:val="16"/>
                <w:szCs w:val="16"/>
              </w:rPr>
              <w:t>Wallet Service · Content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594AEC3D" w14:textId="15E1DEAF" w:rsidR="009952E1" w:rsidRDefault="00AA2C2B">
            <w:r>
              <w:rPr>
                <w:color w:val="1A1A1A"/>
                <w:sz w:val="17"/>
                <w:szCs w:val="17"/>
              </w:rPr>
              <w:t>Day 50. Zone 2: personal video from the lead artist, speaking directly to Sarah by name ('Sarah, you made it. All 50 days. I cannot wait to see you in Helsinki.'). Zone 3: Platinum Lifetime Member pack. Zone 1 AI generates the most powerful copy of the entire campaign. Sarah buys the lifetime pack. She screenshots the day and posts it. She has spent EUR 1,270 across the 50-day journey all voluntary, all earned.</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2A55B8E0"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35A2459D" w14:textId="77777777" w:rsidR="009952E1" w:rsidRDefault="009952E1"/>
        </w:tc>
      </w:tr>
      <w:tr w:rsidR="009952E1" w14:paraId="24892B8C"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FB12A8F"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0ABA8A2B" w14:textId="77777777" w:rsidR="009952E1" w:rsidRDefault="00AA2C2B">
            <w:r>
              <w:rPr>
                <w:b/>
                <w:bCs/>
                <w:color w:val="1A1A1A"/>
                <w:sz w:val="17"/>
                <w:szCs w:val="17"/>
              </w:rPr>
              <w:t>Post-festival survey</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31533B69" w14:textId="77777777" w:rsidR="009952E1" w:rsidRDefault="00AA2C2B">
            <w:r>
              <w:rPr>
                <w:i/>
                <w:iCs/>
                <w:color w:val="555555"/>
                <w:sz w:val="16"/>
                <w:szCs w:val="16"/>
              </w:rPr>
              <w:t>Analytics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611AEFED" w14:textId="77777777" w:rsidR="009952E1" w:rsidRDefault="00AA2C2B">
            <w:r>
              <w:rPr>
                <w:color w:val="1A1A1A"/>
                <w:sz w:val="17"/>
                <w:szCs w:val="17"/>
              </w:rPr>
              <w:t>Two weeks after the festival, Aurora sends a follow-up survey link via the Consumer PWA. Sarah rates the overall experience 9.8/10. She writes in the open field: 'The calendar made me feel like the festival belonged to me before it even started.'</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1734D8F"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1F734776" w14:textId="77777777" w:rsidR="009952E1" w:rsidRDefault="009952E1"/>
        </w:tc>
      </w:tr>
    </w:tbl>
    <w:p w14:paraId="3D585DBF"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1D7C8AB1" w14:textId="77777777">
        <w:tc>
          <w:tcPr>
            <w:tcW w:w="9360" w:type="dxa"/>
            <w:shd w:val="clear" w:color="auto" w:fill="D6E8FA"/>
          </w:tcPr>
          <w:p w14:paraId="02113199" w14:textId="77777777" w:rsidR="009952E1" w:rsidRDefault="00AA2C2B">
            <w:pPr>
              <w:pageBreakBefore/>
              <w:spacing w:after="30"/>
            </w:pPr>
            <w:r>
              <w:rPr>
                <w:b/>
                <w:bCs/>
                <w:color w:val="1A4A7A"/>
                <w:sz w:val="30"/>
                <w:szCs w:val="30"/>
              </w:rPr>
              <w:lastRenderedPageBreak/>
              <w:t>🏨  ACTORS 4 &amp; 5: Hotel Kämp &amp; Finnair</w:t>
            </w:r>
          </w:p>
          <w:p w14:paraId="68A85973" w14:textId="77777777" w:rsidR="009952E1" w:rsidRDefault="00AA2C2B">
            <w:pPr>
              <w:spacing w:after="60"/>
            </w:pPr>
            <w:r>
              <w:rPr>
                <w:i/>
                <w:iCs/>
                <w:color w:val="555555"/>
              </w:rPr>
              <w:t>Commerce partners · Zone 4 cross-sell · Revenue share beneficiaries</w:t>
            </w:r>
          </w:p>
        </w:tc>
      </w:tr>
    </w:tbl>
    <w:p w14:paraId="4DE160B9" w14:textId="77777777" w:rsidR="009952E1" w:rsidRDefault="009952E1">
      <w:pPr>
        <w:spacing w:before="80"/>
      </w:pPr>
    </w:p>
    <w:p w14:paraId="5A486A6E" w14:textId="2DEF569E" w:rsidR="009952E1" w:rsidRDefault="00AA2C2B">
      <w:pPr>
        <w:pStyle w:val="Heading2"/>
      </w:pPr>
      <w:r>
        <w:t xml:space="preserve">The Marketing </w:t>
      </w:r>
      <w:r w:rsidR="009B5F42">
        <w:t>SAM</w:t>
      </w:r>
      <w:r>
        <w:t xml:space="preserve"> Mindset</w:t>
      </w:r>
    </w:p>
    <w:p w14:paraId="2727D3E8" w14:textId="0685D3AA" w:rsidR="009952E1" w:rsidRDefault="00AA2C2B">
      <w:pPr>
        <w:spacing w:after="120"/>
      </w:pPr>
      <w:r>
        <w:rPr>
          <w:color w:val="1A1A1A"/>
        </w:rPr>
        <w:t>Hotel Kämp and Finnair are not sponsors. They are commerce partners with a direct revenue share arrangement. Neither of them runs a campaign, creates content, or manages a dashboard. They provide Revelio with an offer a discounted rate, an exclusive package, a tracked URL and Revelio inserts that offer into Zone 4 of the daily content for the relevant campaign days. They pay nothing upfront. They share revenue only when a booking is attributed to the campaign. This is the most risk-free brand partnership in marketing.</w:t>
      </w:r>
    </w:p>
    <w:p w14:paraId="3DF92BDF" w14:textId="77777777" w:rsidR="009952E1" w:rsidRDefault="009952E1">
      <w:pPr>
        <w:spacing w:before="60"/>
      </w:pPr>
    </w:p>
    <w:p w14:paraId="1B14D385" w14:textId="508B69CE" w:rsidR="009952E1" w:rsidRDefault="009B5F42">
      <w:pPr>
        <w:pBdr>
          <w:left w:val="single" w:sz="14" w:space="8" w:color="1A4A7A"/>
        </w:pBdr>
        <w:shd w:val="clear" w:color="auto" w:fill="D6E8FA"/>
        <w:spacing w:before="160" w:after="160"/>
        <w:ind w:left="200"/>
      </w:pPr>
      <w:r>
        <w:rPr>
          <w:b/>
          <w:bCs/>
          <w:color w:val="1A4A7A"/>
          <w:sz w:val="19"/>
          <w:szCs w:val="19"/>
        </w:rPr>
        <w:t>SAM</w:t>
      </w:r>
      <w:r w:rsidR="00AA2C2B">
        <w:rPr>
          <w:b/>
          <w:bCs/>
          <w:color w:val="1A4A7A"/>
          <w:sz w:val="19"/>
          <w:szCs w:val="19"/>
        </w:rPr>
        <w:t xml:space="preserve"> PRINCIPLE: The commerce partner is the sleeping revenue machine. Hotel Kämp does nothing after the initial setup call. For 50 days, their offer appears in front of 10,000 pre-qualified, high-income festival attendees who are in a state of daily brand excitement. No ad spend. No creative budget. No risk. The hotel pays only when a consumer books. This is why every luxury brand near any major event should be a Revelio commerce partner.</w:t>
      </w:r>
    </w:p>
    <w:p w14:paraId="09035010" w14:textId="77777777" w:rsidR="009952E1" w:rsidRDefault="009952E1">
      <w:pPr>
        <w:spacing w:before="80"/>
      </w:pPr>
    </w:p>
    <w:p w14:paraId="5F2338DF" w14:textId="77777777" w:rsidR="009952E1" w:rsidRDefault="00AA2C2B">
      <w:pPr>
        <w:pStyle w:val="Heading2"/>
      </w:pPr>
      <w:r>
        <w:t>Step-by-Step Journey — Hotel Kämp</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7D4CE68E"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6549B2A7"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5757A33B"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581E0438"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1294C6DE"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709DE30D"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741C5099" w14:textId="77777777" w:rsidR="009952E1" w:rsidRDefault="00AA2C2B">
            <w:r>
              <w:rPr>
                <w:b/>
                <w:bCs/>
                <w:color w:val="FFFFFF"/>
                <w:sz w:val="17"/>
                <w:szCs w:val="17"/>
              </w:rPr>
              <w:t>Phase</w:t>
            </w:r>
          </w:p>
        </w:tc>
      </w:tr>
      <w:tr w:rsidR="009952E1" w14:paraId="45D80CAF"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A35C1DC" w14:textId="77777777" w:rsidR="009952E1" w:rsidRDefault="00AA2C2B">
            <w:pPr>
              <w:jc w:val="center"/>
            </w:pPr>
            <w:r>
              <w:rPr>
                <w:b/>
                <w:bCs/>
                <w:color w:val="1B2A4A"/>
                <w:sz w:val="18"/>
                <w:szCs w:val="18"/>
              </w:rPr>
              <w:t>W-10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B5ADA88" w14:textId="77777777" w:rsidR="009952E1" w:rsidRDefault="00AA2C2B">
            <w:r>
              <w:rPr>
                <w:b/>
                <w:bCs/>
                <w:color w:val="1A1A1A"/>
                <w:sz w:val="17"/>
                <w:szCs w:val="17"/>
              </w:rPr>
              <w:t>Partner onboarding</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777E636D" w14:textId="77777777" w:rsidR="009952E1" w:rsidRDefault="00AA2C2B">
            <w:r>
              <w:rPr>
                <w:i/>
                <w:iCs/>
                <w:color w:val="555555"/>
                <w:sz w:val="16"/>
                <w:szCs w:val="16"/>
              </w:rPr>
              <w:t>Commerce Service · 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6B94C80" w14:textId="1DE10BF2" w:rsidR="009952E1" w:rsidRDefault="00AA2C2B">
            <w:r>
              <w:rPr>
                <w:color w:val="1A1A1A"/>
                <w:sz w:val="17"/>
                <w:szCs w:val="17"/>
              </w:rPr>
              <w:t xml:space="preserve">Revelio's partnerships team (via Production Tools) adds Hotel Kämp to the Aurora campaign as a Zone 4 partner. They configure: partner name, offer description ('Exclusive Aurora Festival rate </w:t>
            </w:r>
            <w:r w:rsidR="006676DA">
              <w:rPr>
                <w:color w:val="1A1A1A"/>
                <w:sz w:val="17"/>
                <w:szCs w:val="17"/>
              </w:rPr>
              <w:t>-</w:t>
            </w:r>
            <w:r>
              <w:rPr>
                <w:color w:val="1A1A1A"/>
                <w:sz w:val="17"/>
                <w:szCs w:val="17"/>
              </w:rPr>
              <w:t>20% off'), booking URL, revenue share (12%), and the campaign days on which the offer appears (Days 1, 5, 8, 12, 16, 20, 25, 30, 35). A unique tracked redirect URL is generated. Hotel Kämp receives this URL and verifies it links to the correct booking page.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DB8A6BC"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3FE16B24" w14:textId="77777777" w:rsidR="009952E1" w:rsidRDefault="009952E1"/>
        </w:tc>
      </w:tr>
      <w:tr w:rsidR="009952E1" w14:paraId="6E50CA5E"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0C6B6FCB" w14:textId="77777777" w:rsidR="009952E1" w:rsidRDefault="00AA2C2B">
            <w:pPr>
              <w:jc w:val="center"/>
            </w:pPr>
            <w:r>
              <w:rPr>
                <w:b/>
                <w:bCs/>
                <w:color w:val="1B2A4A"/>
                <w:sz w:val="18"/>
                <w:szCs w:val="18"/>
              </w:rPr>
              <w:t>Day 1–35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10AC6689" w14:textId="77777777" w:rsidR="009952E1" w:rsidRDefault="00AA2C2B">
            <w:r>
              <w:rPr>
                <w:b/>
                <w:bCs/>
                <w:color w:val="1A1A1A"/>
                <w:sz w:val="17"/>
                <w:szCs w:val="17"/>
              </w:rPr>
              <w:t>Offer appears in consumer Zone 4</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40E65A8E"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602CC9AF" w14:textId="77777777" w:rsidR="009952E1" w:rsidRDefault="00AA2C2B">
            <w:r>
              <w:rPr>
                <w:color w:val="1A1A1A"/>
                <w:sz w:val="17"/>
                <w:szCs w:val="17"/>
              </w:rPr>
              <w:t>Hotel Kämp does nothing. Their offer is shown to 10,000 consumers on 9 different days. Each consumer who clicks is tracked via UTM redirect. The system records: click date, consumer_id, campaign day, and partner_id.</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31421F15"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50AF40AB" w14:textId="77777777" w:rsidR="009952E1" w:rsidRDefault="009952E1"/>
        </w:tc>
      </w:tr>
      <w:tr w:rsidR="009952E1" w14:paraId="2FC189A7"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2C7067B8" w14:textId="77777777" w:rsidR="009952E1" w:rsidRDefault="00AA2C2B">
            <w:pPr>
              <w:jc w:val="center"/>
            </w:pPr>
            <w:r>
              <w:rPr>
                <w:b/>
                <w:bCs/>
                <w:color w:val="1B2A4A"/>
                <w:sz w:val="18"/>
                <w:szCs w:val="18"/>
              </w:rPr>
              <w:t>Day 12</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6F47C326" w14:textId="77777777" w:rsidR="009952E1" w:rsidRDefault="00AA2C2B">
            <w:r>
              <w:rPr>
                <w:b/>
                <w:bCs/>
                <w:color w:val="1A1A1A"/>
                <w:sz w:val="17"/>
                <w:szCs w:val="17"/>
              </w:rPr>
              <w:t>First booking attribution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F1689AF" w14:textId="77777777" w:rsidR="009952E1" w:rsidRDefault="00AA2C2B">
            <w:r>
              <w:rPr>
                <w:i/>
                <w:iCs/>
                <w:color w:val="555555"/>
                <w:sz w:val="16"/>
                <w:szCs w:val="16"/>
              </w:rPr>
              <w:t>Commerce Service · Analytics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0EACC23D" w14:textId="42D844B1" w:rsidR="009952E1" w:rsidRDefault="00AA2C2B">
            <w:r>
              <w:rPr>
                <w:color w:val="1A1A1A"/>
                <w:sz w:val="17"/>
                <w:szCs w:val="17"/>
              </w:rPr>
              <w:t xml:space="preserve">Sarah's booking on Day 12 triggers the revenue share calculation. Hotel Kämp receives a booking notification from their own system (Revelio fired the redirect). Revelio's commerce attribution engine logs the conversion. At month end, Revelio invoices Hotel Kämp for </w:t>
            </w:r>
            <w:r w:rsidR="005F704C">
              <w:rPr>
                <w:color w:val="1A1A1A"/>
                <w:sz w:val="17"/>
                <w:szCs w:val="17"/>
              </w:rPr>
              <w:t>XX</w:t>
            </w:r>
            <w:r>
              <w:rPr>
                <w:color w:val="1A1A1A"/>
                <w:sz w:val="17"/>
                <w:szCs w:val="17"/>
              </w:rPr>
              <w:t>% of attributed booking revenue.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14A45277"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7EFC4A76" w14:textId="77777777" w:rsidR="009952E1" w:rsidRDefault="009952E1"/>
        </w:tc>
      </w:tr>
      <w:tr w:rsidR="009952E1" w14:paraId="6485C27E"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2ECA9E04"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2E1CCAD5" w14:textId="77777777" w:rsidR="009952E1" w:rsidRDefault="00AA2C2B">
            <w:r>
              <w:rPr>
                <w:b/>
                <w:bCs/>
                <w:color w:val="1A1A1A"/>
                <w:sz w:val="17"/>
                <w:szCs w:val="17"/>
              </w:rPr>
              <w:t>Revenue report</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219E1CE1" w14:textId="77777777" w:rsidR="009952E1" w:rsidRDefault="00AA2C2B">
            <w:r>
              <w:rPr>
                <w:i/>
                <w:iCs/>
                <w:color w:val="555555"/>
                <w:sz w:val="16"/>
                <w:szCs w:val="16"/>
              </w:rPr>
              <w:t>Brand Dashboard (partner view)</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9C6B2DD" w14:textId="7756DDF0" w:rsidR="009952E1" w:rsidRDefault="00AA2C2B">
            <w:r>
              <w:rPr>
                <w:color w:val="1A1A1A"/>
                <w:sz w:val="17"/>
                <w:szCs w:val="17"/>
              </w:rPr>
              <w:t>Hotel Kämp receives a monthly attribution report: total clicks, total attributed bookings</w:t>
            </w:r>
            <w:r w:rsidR="004322BF">
              <w:rPr>
                <w:color w:val="1A1A1A"/>
                <w:sz w:val="17"/>
                <w:szCs w:val="17"/>
              </w:rPr>
              <w:t xml:space="preserve"> number</w:t>
            </w:r>
            <w:r>
              <w:rPr>
                <w:color w:val="1A1A1A"/>
                <w:sz w:val="17"/>
                <w:szCs w:val="17"/>
              </w:rPr>
              <w:t xml:space="preserve">, total attributed revenue, Revelio revenue share invoice. Their CAC for these </w:t>
            </w:r>
            <w:r w:rsidR="004322BF">
              <w:rPr>
                <w:color w:val="1A1A1A"/>
                <w:sz w:val="17"/>
                <w:szCs w:val="17"/>
              </w:rPr>
              <w:t>XX</w:t>
            </w:r>
            <w:r>
              <w:rPr>
                <w:color w:val="1A1A1A"/>
                <w:sz w:val="17"/>
                <w:szCs w:val="17"/>
              </w:rPr>
              <w:t>bookings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6C89AEE"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38EC83B6" w14:textId="77777777" w:rsidR="009952E1" w:rsidRDefault="009952E1"/>
        </w:tc>
      </w:tr>
    </w:tbl>
    <w:p w14:paraId="7A8352C2" w14:textId="77777777" w:rsidR="009952E1" w:rsidRDefault="009952E1">
      <w:pPr>
        <w:spacing w:before="60"/>
      </w:pPr>
    </w:p>
    <w:p w14:paraId="1B0AC767" w14:textId="77777777" w:rsidR="009952E1" w:rsidRDefault="00AA2C2B">
      <w:pPr>
        <w:pStyle w:val="Heading2"/>
      </w:pPr>
      <w:r>
        <w:t>Step-by-Step Journey — Finnair</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56A1C38B"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079075B1"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4BFFAE6A"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2AD2EB4E"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7899DE28"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41ECA808"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2EF70C5B" w14:textId="77777777" w:rsidR="009952E1" w:rsidRDefault="00AA2C2B">
            <w:r>
              <w:rPr>
                <w:b/>
                <w:bCs/>
                <w:color w:val="FFFFFF"/>
                <w:sz w:val="17"/>
                <w:szCs w:val="17"/>
              </w:rPr>
              <w:t>Phase</w:t>
            </w:r>
          </w:p>
        </w:tc>
      </w:tr>
      <w:tr w:rsidR="009952E1" w14:paraId="1FB26F31"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16D78616" w14:textId="77777777" w:rsidR="009952E1" w:rsidRDefault="00AA2C2B">
            <w:pPr>
              <w:jc w:val="center"/>
            </w:pPr>
            <w:r>
              <w:rPr>
                <w:b/>
                <w:bCs/>
                <w:color w:val="1B2A4A"/>
                <w:sz w:val="18"/>
                <w:szCs w:val="18"/>
              </w:rPr>
              <w:t>W-10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653FC49E" w14:textId="77777777" w:rsidR="009952E1" w:rsidRDefault="00AA2C2B">
            <w:r>
              <w:rPr>
                <w:b/>
                <w:bCs/>
                <w:color w:val="1A1A1A"/>
                <w:sz w:val="17"/>
                <w:szCs w:val="17"/>
              </w:rPr>
              <w:t>Partner onboarding</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5A66DE4D"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376B284F" w14:textId="0A21DD7F" w:rsidR="009952E1" w:rsidRDefault="00AA2C2B">
            <w:r>
              <w:rPr>
                <w:color w:val="1A1A1A"/>
                <w:sz w:val="17"/>
                <w:szCs w:val="17"/>
              </w:rPr>
              <w:t xml:space="preserve">Revelio adds Finnair with a Zone 4 placement on campaign Days 3, 7, 15, 22, 30. Offer: 'Fly to Helsinki for Aurora exclusive Aurora passenger fare, priority boarding.' Revenue share: </w:t>
            </w:r>
            <w:r w:rsidR="00F06C9C">
              <w:rPr>
                <w:color w:val="1A1A1A"/>
                <w:sz w:val="17"/>
                <w:szCs w:val="17"/>
              </w:rPr>
              <w:t>x</w:t>
            </w:r>
            <w:r>
              <w:rPr>
                <w:color w:val="1A1A1A"/>
                <w:sz w:val="17"/>
                <w:szCs w:val="17"/>
              </w:rPr>
              <w:t>%. Finnair provides a group booking URL with campaign UTM parameters.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24F62D9A"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13402AB0" w14:textId="77777777" w:rsidR="009952E1" w:rsidRDefault="009952E1"/>
        </w:tc>
      </w:tr>
      <w:tr w:rsidR="009952E1" w14:paraId="08030278"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1B6068B2" w14:textId="77777777" w:rsidR="009952E1" w:rsidRDefault="00AA2C2B">
            <w:pPr>
              <w:jc w:val="center"/>
            </w:pPr>
            <w:r>
              <w:rPr>
                <w:b/>
                <w:bCs/>
                <w:color w:val="1B2A4A"/>
                <w:sz w:val="18"/>
                <w:szCs w:val="18"/>
              </w:rPr>
              <w:lastRenderedPageBreak/>
              <w:t>Day 3–30</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5C9D297D" w14:textId="77777777" w:rsidR="009952E1" w:rsidRDefault="00AA2C2B">
            <w:r>
              <w:rPr>
                <w:b/>
                <w:bCs/>
                <w:color w:val="1A1A1A"/>
                <w:sz w:val="17"/>
                <w:szCs w:val="17"/>
              </w:rPr>
              <w:t>Offer appears in Zone 4</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144D7C6D"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7BAB172B" w14:textId="77777777" w:rsidR="009952E1" w:rsidRDefault="00AA2C2B">
            <w:r>
              <w:rPr>
                <w:color w:val="1A1A1A"/>
                <w:sz w:val="17"/>
                <w:szCs w:val="17"/>
              </w:rPr>
              <w:t>Finnair's offer is shown on 5 days to 10,000 consumers. Many are travelling from outside Helsinki. The personalisation engine (Zone 1 AI) identifies consumers from non-Helsinki cities and flags them to the Commerce Service, which surfaces the Finnair offer more prominently in the zone layout for these consumers.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DA4C7F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6597B4E1" w14:textId="77777777" w:rsidR="009952E1" w:rsidRDefault="009952E1"/>
        </w:tc>
      </w:tr>
      <w:tr w:rsidR="009952E1" w14:paraId="5F2004B0"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76826A31"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0430C746" w14:textId="77777777" w:rsidR="009952E1" w:rsidRDefault="00AA2C2B">
            <w:r>
              <w:rPr>
                <w:b/>
                <w:bCs/>
                <w:color w:val="1A1A1A"/>
                <w:sz w:val="17"/>
                <w:szCs w:val="17"/>
              </w:rPr>
              <w:t>Attribution result</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5E598A71" w14:textId="77777777" w:rsidR="009952E1" w:rsidRDefault="00AA2C2B">
            <w:r>
              <w:rPr>
                <w:i/>
                <w:iCs/>
                <w:color w:val="555555"/>
                <w:sz w:val="16"/>
                <w:szCs w:val="16"/>
              </w:rPr>
              <w:t>Analytics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2C20EBDE" w14:textId="1F8A98C8" w:rsidR="009952E1" w:rsidRDefault="00AA2C2B">
            <w:r>
              <w:rPr>
                <w:color w:val="1A1A1A"/>
                <w:sz w:val="17"/>
                <w:szCs w:val="17"/>
              </w:rPr>
              <w:t xml:space="preserve">Finnair: </w:t>
            </w:r>
            <w:r w:rsidR="00F06C9C">
              <w:rPr>
                <w:color w:val="1A1A1A"/>
                <w:sz w:val="17"/>
                <w:szCs w:val="17"/>
              </w:rPr>
              <w:t>XXXX</w:t>
            </w:r>
            <w:r>
              <w:rPr>
                <w:color w:val="1A1A1A"/>
                <w:sz w:val="17"/>
                <w:szCs w:val="17"/>
              </w:rPr>
              <w:t xml:space="preserve"> clicks, </w:t>
            </w:r>
            <w:r w:rsidR="00F06C9C">
              <w:rPr>
                <w:color w:val="1A1A1A"/>
                <w:sz w:val="17"/>
                <w:szCs w:val="17"/>
              </w:rPr>
              <w:t xml:space="preserve">XX </w:t>
            </w:r>
            <w:r>
              <w:rPr>
                <w:color w:val="1A1A1A"/>
                <w:sz w:val="17"/>
                <w:szCs w:val="17"/>
              </w:rPr>
              <w:t xml:space="preserve">attributed bookings, EUR </w:t>
            </w:r>
            <w:r w:rsidR="00F06C9C">
              <w:rPr>
                <w:color w:val="1A1A1A"/>
                <w:sz w:val="17"/>
                <w:szCs w:val="17"/>
              </w:rPr>
              <w:t>XXX</w:t>
            </w:r>
            <w:r>
              <w:rPr>
                <w:color w:val="1A1A1A"/>
                <w:sz w:val="17"/>
                <w:szCs w:val="17"/>
              </w:rPr>
              <w:t xml:space="preserve"> attributed revenue, EUR </w:t>
            </w:r>
            <w:r w:rsidR="006A4DF5">
              <w:rPr>
                <w:color w:val="1A1A1A"/>
                <w:sz w:val="17"/>
                <w:szCs w:val="17"/>
              </w:rPr>
              <w:t>XXXX</w:t>
            </w:r>
            <w:r>
              <w:rPr>
                <w:color w:val="1A1A1A"/>
                <w:sz w:val="17"/>
                <w:szCs w:val="17"/>
              </w:rPr>
              <w:t xml:space="preserve"> revenue share invoice.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06055CD3"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16C6AE79" w14:textId="77777777" w:rsidR="009952E1" w:rsidRDefault="009952E1"/>
        </w:tc>
      </w:tr>
    </w:tbl>
    <w:p w14:paraId="6A60BEA2"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66EB961B" w14:textId="77777777">
        <w:tc>
          <w:tcPr>
            <w:tcW w:w="9360" w:type="dxa"/>
            <w:shd w:val="clear" w:color="auto" w:fill="ECDFF5"/>
          </w:tcPr>
          <w:p w14:paraId="1C7E3FDE" w14:textId="77777777" w:rsidR="009952E1" w:rsidRDefault="00AA2C2B">
            <w:pPr>
              <w:pageBreakBefore/>
              <w:spacing w:after="30"/>
            </w:pPr>
            <w:r>
              <w:rPr>
                <w:b/>
                <w:bCs/>
                <w:color w:val="5C2D7A"/>
                <w:sz w:val="30"/>
                <w:szCs w:val="30"/>
              </w:rPr>
              <w:lastRenderedPageBreak/>
              <w:t>🍾  ACTOR 6: Helsinki Catering Co.</w:t>
            </w:r>
          </w:p>
          <w:p w14:paraId="3264FA85" w14:textId="77777777" w:rsidR="009952E1" w:rsidRDefault="00AA2C2B">
            <w:pPr>
              <w:spacing w:after="60"/>
            </w:pPr>
            <w:r>
              <w:rPr>
                <w:i/>
                <w:iCs/>
                <w:color w:val="555555"/>
              </w:rPr>
              <w:t>Zone 5 preorder partner · On-site fulfilment · Direct revenue share</w:t>
            </w:r>
          </w:p>
        </w:tc>
      </w:tr>
    </w:tbl>
    <w:p w14:paraId="76EA892F" w14:textId="77777777" w:rsidR="009952E1" w:rsidRDefault="009952E1">
      <w:pPr>
        <w:spacing w:before="80"/>
      </w:pPr>
    </w:p>
    <w:p w14:paraId="1E9DC830" w14:textId="7AF68920" w:rsidR="009952E1" w:rsidRDefault="00AA2C2B">
      <w:pPr>
        <w:pStyle w:val="Heading2"/>
      </w:pPr>
      <w:r>
        <w:t xml:space="preserve">The Marketing </w:t>
      </w:r>
      <w:r w:rsidR="009B5F42">
        <w:t>SAM</w:t>
      </w:r>
      <w:r>
        <w:t xml:space="preserve"> Mindset</w:t>
      </w:r>
    </w:p>
    <w:p w14:paraId="26159382" w14:textId="508D96B5" w:rsidR="009952E1" w:rsidRDefault="00AA2C2B">
      <w:pPr>
        <w:spacing w:after="120"/>
      </w:pPr>
      <w:r>
        <w:rPr>
          <w:color w:val="1A1A1A"/>
        </w:rPr>
        <w:t>Helsinki Catering Co. is different from the hotel and airline partners. Their product is consumed at the festival itself it is a physical preorder. A consumer who preorders the champagne lounge package on Day 35 via Zone 5 receives a physical wristband at the venue on Day 50 (festival Day 1). This creates an entirely new revenue dynamic: committed spend weeks before the event, zero on-site friction, and premium pricing power because the pre-commitment frame makes price sensitivity almost irrelevant.</w:t>
      </w:r>
    </w:p>
    <w:p w14:paraId="24C8B34D" w14:textId="77777777" w:rsidR="009952E1" w:rsidRDefault="009952E1">
      <w:pPr>
        <w:spacing w:before="60"/>
      </w:pPr>
    </w:p>
    <w:p w14:paraId="429358FB" w14:textId="590357A1" w:rsidR="009952E1" w:rsidRDefault="009B5F42">
      <w:pPr>
        <w:pBdr>
          <w:left w:val="single" w:sz="14" w:space="8" w:color="5C2D7A"/>
        </w:pBdr>
        <w:shd w:val="clear" w:color="auto" w:fill="ECDFF5"/>
        <w:spacing w:before="160" w:after="160"/>
        <w:ind w:left="200"/>
      </w:pPr>
      <w:r>
        <w:rPr>
          <w:b/>
          <w:bCs/>
          <w:color w:val="5C2D7A"/>
          <w:sz w:val="19"/>
          <w:szCs w:val="19"/>
        </w:rPr>
        <w:t>SAM</w:t>
      </w:r>
      <w:r w:rsidR="00AA2C2B">
        <w:rPr>
          <w:b/>
          <w:bCs/>
          <w:color w:val="5C2D7A"/>
          <w:sz w:val="19"/>
          <w:szCs w:val="19"/>
        </w:rPr>
        <w:t xml:space="preserve"> PRINCIPLE: Pre-commitment commerce is the most powerful pricing tool in events. A consumer who pays EUR 95 for a champagne lounge package 15 days before the festival is not comparing prices on the day. They have already committed. They are already excited. The 50-day Revelio journey is the psychological preparation that makes this pre-commitment natural and desirable.</w:t>
      </w:r>
    </w:p>
    <w:p w14:paraId="29C95E04" w14:textId="77777777" w:rsidR="009952E1" w:rsidRDefault="009952E1">
      <w:pPr>
        <w:spacing w:before="80"/>
      </w:pPr>
    </w:p>
    <w:p w14:paraId="2D288836" w14:textId="77777777" w:rsidR="009952E1" w:rsidRDefault="00AA2C2B">
      <w:pPr>
        <w:pStyle w:val="Heading2"/>
      </w:pPr>
      <w:r>
        <w:t>Step-by-Step Journey</w:t>
      </w:r>
    </w:p>
    <w:tbl>
      <w:tblPr>
        <w:tblW w:w="9363" w:type="dxa"/>
        <w:tblInd w:w="-3" w:type="dxa"/>
        <w:tblLayout w:type="fixed"/>
        <w:tblCellMar>
          <w:top w:w="50" w:type="dxa"/>
          <w:left w:w="90" w:type="dxa"/>
          <w:bottom w:w="50" w:type="dxa"/>
          <w:right w:w="90" w:type="dxa"/>
        </w:tblCellMar>
        <w:tblLook w:val="0000" w:firstRow="0" w:lastRow="0" w:firstColumn="0" w:lastColumn="0" w:noHBand="0" w:noVBand="0"/>
      </w:tblPr>
      <w:tblGrid>
        <w:gridCol w:w="403"/>
        <w:gridCol w:w="1586"/>
        <w:gridCol w:w="1267"/>
        <w:gridCol w:w="4439"/>
        <w:gridCol w:w="1055"/>
        <w:gridCol w:w="613"/>
      </w:tblGrid>
      <w:tr w:rsidR="009952E1" w14:paraId="641CE317"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1B2A4A"/>
          </w:tcPr>
          <w:p w14:paraId="06FE4168"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631FF8B0"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5C9463D5"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43C6D1CC"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3D6B5CC5"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5AD2CD5A" w14:textId="77777777" w:rsidR="009952E1" w:rsidRDefault="00AA2C2B">
            <w:r>
              <w:rPr>
                <w:b/>
                <w:bCs/>
                <w:color w:val="FFFFFF"/>
                <w:sz w:val="17"/>
                <w:szCs w:val="17"/>
              </w:rPr>
              <w:t>Phase</w:t>
            </w:r>
          </w:p>
        </w:tc>
      </w:tr>
      <w:tr w:rsidR="009952E1" w14:paraId="30D3C793"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FFFFFF"/>
          </w:tcPr>
          <w:p w14:paraId="4340CAB0" w14:textId="77777777" w:rsidR="009952E1" w:rsidRDefault="00AA2C2B">
            <w:pPr>
              <w:jc w:val="center"/>
            </w:pPr>
            <w:r>
              <w:rPr>
                <w:b/>
                <w:bCs/>
                <w:color w:val="1B2A4A"/>
                <w:sz w:val="18"/>
                <w:szCs w:val="18"/>
              </w:rPr>
              <w:t>W-10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27AC99E8" w14:textId="77777777" w:rsidR="009952E1" w:rsidRDefault="00AA2C2B">
            <w:r>
              <w:rPr>
                <w:b/>
                <w:bCs/>
                <w:color w:val="1A1A1A"/>
                <w:sz w:val="17"/>
                <w:szCs w:val="17"/>
              </w:rPr>
              <w:t>Configure Zone 5 preorder catalogue</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3991633" w14:textId="77777777" w:rsidR="009952E1" w:rsidRDefault="00AA2C2B">
            <w:r>
              <w:rPr>
                <w:i/>
                <w:iCs/>
                <w:color w:val="555555"/>
                <w:sz w:val="16"/>
                <w:szCs w:val="16"/>
              </w:rPr>
              <w:t>Commerce Service · 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2F56FDA" w14:textId="5866CB88" w:rsidR="009952E1" w:rsidRDefault="00AA2C2B">
            <w:r>
              <w:rPr>
                <w:color w:val="1A1A1A"/>
                <w:sz w:val="17"/>
                <w:szCs w:val="17"/>
              </w:rPr>
              <w:t xml:space="preserve">Revelio sets up Helsinki Catering Co.'s preorder items: Champagne Lounge Package (EUR </w:t>
            </w:r>
            <w:r w:rsidR="00F06C9C">
              <w:rPr>
                <w:color w:val="1A1A1A"/>
                <w:sz w:val="17"/>
                <w:szCs w:val="17"/>
              </w:rPr>
              <w:t>X</w:t>
            </w:r>
            <w:r>
              <w:rPr>
                <w:color w:val="1A1A1A"/>
                <w:sz w:val="17"/>
                <w:szCs w:val="17"/>
              </w:rPr>
              <w:t xml:space="preserve">, max 2,000 units), Gourmet Festival Hamper (EUR </w:t>
            </w:r>
            <w:r w:rsidR="001512D4">
              <w:rPr>
                <w:color w:val="1A1A1A"/>
                <w:sz w:val="17"/>
                <w:szCs w:val="17"/>
              </w:rPr>
              <w:t>XX</w:t>
            </w:r>
            <w:r>
              <w:rPr>
                <w:color w:val="1A1A1A"/>
                <w:sz w:val="17"/>
                <w:szCs w:val="17"/>
              </w:rPr>
              <w:t xml:space="preserve">, max 3,000 units), Premium Bar Wristband (EUR </w:t>
            </w:r>
            <w:r w:rsidR="001512D4">
              <w:rPr>
                <w:color w:val="1A1A1A"/>
                <w:sz w:val="17"/>
                <w:szCs w:val="17"/>
              </w:rPr>
              <w:t>XX</w:t>
            </w:r>
            <w:r>
              <w:rPr>
                <w:color w:val="1A1A1A"/>
                <w:sz w:val="17"/>
                <w:szCs w:val="17"/>
              </w:rPr>
              <w:t xml:space="preserve">, max 5,000 units), Kids' Festival Pack (EUR </w:t>
            </w:r>
            <w:r w:rsidR="001512D4">
              <w:rPr>
                <w:color w:val="1A1A1A"/>
                <w:sz w:val="17"/>
                <w:szCs w:val="17"/>
              </w:rPr>
              <w:t>XX</w:t>
            </w:r>
            <w:r>
              <w:rPr>
                <w:color w:val="1A1A1A"/>
                <w:sz w:val="17"/>
                <w:szCs w:val="17"/>
              </w:rPr>
              <w:t>, unlimited). Each item has stock availability tracking. When an item sells out, Zone 5 automatically replaces it with the next item.</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5CD0E96B"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59784F0" w14:textId="77777777" w:rsidR="009952E1" w:rsidRDefault="009952E1"/>
        </w:tc>
      </w:tr>
      <w:tr w:rsidR="009952E1" w14:paraId="4FB1775D"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F7F5F0"/>
          </w:tcPr>
          <w:p w14:paraId="479C2AD1" w14:textId="77777777" w:rsidR="009952E1" w:rsidRDefault="00AA2C2B">
            <w:pPr>
              <w:jc w:val="center"/>
            </w:pPr>
            <w:r>
              <w:rPr>
                <w:b/>
                <w:bCs/>
                <w:color w:val="1B2A4A"/>
                <w:sz w:val="18"/>
                <w:szCs w:val="18"/>
              </w:rPr>
              <w:t>Day 20–45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4D237AA7" w14:textId="77777777" w:rsidR="009952E1" w:rsidRDefault="00AA2C2B">
            <w:r>
              <w:rPr>
                <w:b/>
                <w:bCs/>
                <w:color w:val="1A1A1A"/>
                <w:sz w:val="17"/>
                <w:szCs w:val="17"/>
              </w:rPr>
              <w:t>Preorders open progressively</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652533A1"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5F3A94F5" w14:textId="77777777" w:rsidR="009952E1" w:rsidRDefault="00AA2C2B">
            <w:r>
              <w:rPr>
                <w:color w:val="1A1A1A"/>
                <w:sz w:val="17"/>
                <w:szCs w:val="17"/>
              </w:rPr>
              <w:t>Zone 5 introduces items progressively: Premium Bar Wristband available from Day 20. Gourmet Hamper from Day 30. Champagne Lounge from Day 35 (deliberately saved for peak engagement period). Each introduction is coordinated with Zone 1 AI: 'Hi Sarah. Something delicious just became available for your Aurora weekend.'</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571634D"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49FB7B2E" w14:textId="77777777" w:rsidR="009952E1" w:rsidRDefault="009952E1"/>
        </w:tc>
      </w:tr>
      <w:tr w:rsidR="009952E1" w14:paraId="68D229E6"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FFFFFF"/>
          </w:tcPr>
          <w:p w14:paraId="663D1AF3" w14:textId="77777777" w:rsidR="009952E1" w:rsidRDefault="00AA2C2B">
            <w:pPr>
              <w:jc w:val="center"/>
            </w:pPr>
            <w:r>
              <w:rPr>
                <w:b/>
                <w:bCs/>
                <w:color w:val="1B2A4A"/>
                <w:sz w:val="18"/>
                <w:szCs w:val="18"/>
              </w:rPr>
              <w:t>Day 35</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513FD942" w14:textId="77777777" w:rsidR="009952E1" w:rsidRDefault="00AA2C2B">
            <w:r>
              <w:rPr>
                <w:b/>
                <w:bCs/>
                <w:color w:val="1A1A1A"/>
                <w:sz w:val="17"/>
                <w:szCs w:val="17"/>
              </w:rPr>
              <w:t>Champagne Lounge sells out</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197E91EB" w14:textId="77777777" w:rsidR="009952E1" w:rsidRDefault="00AA2C2B">
            <w:r>
              <w:rPr>
                <w:i/>
                <w:iCs/>
                <w:color w:val="555555"/>
                <w:sz w:val="16"/>
                <w:szCs w:val="16"/>
              </w:rPr>
              <w:t>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27B0AF27" w14:textId="5C4278DD" w:rsidR="009952E1" w:rsidRDefault="00AA2C2B">
            <w:r>
              <w:rPr>
                <w:color w:val="1A1A1A"/>
                <w:sz w:val="17"/>
                <w:szCs w:val="17"/>
              </w:rPr>
              <w:t xml:space="preserve">The Champagne Lounge package (2,000 units at EUR </w:t>
            </w:r>
            <w:r w:rsidR="00AF1846">
              <w:rPr>
                <w:color w:val="1A1A1A"/>
                <w:sz w:val="17"/>
                <w:szCs w:val="17"/>
              </w:rPr>
              <w:t>XX</w:t>
            </w:r>
            <w:r>
              <w:rPr>
                <w:color w:val="1A1A1A"/>
                <w:sz w:val="17"/>
                <w:szCs w:val="17"/>
              </w:rPr>
              <w:t>) sells out in 11 hours on Day 35. The Commerce Service automatically removes it from Zone 5 and replaces it with the Gourmet Hamper. A sold-out message appears for consumers who arrive late: 'The Champagne Lounge experience is gone.Aurora VIPs are already confirmed.' This FOMO message converts 340 consumers to the Gourmet Hamper within 24 hours.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03C2949"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F089F3F" w14:textId="77777777" w:rsidR="009952E1" w:rsidRDefault="009952E1"/>
        </w:tc>
      </w:tr>
      <w:tr w:rsidR="009952E1" w14:paraId="2B736E7E"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F7F5F0"/>
          </w:tcPr>
          <w:p w14:paraId="619E399D" w14:textId="77777777" w:rsidR="009952E1" w:rsidRDefault="00AA2C2B">
            <w:pPr>
              <w:jc w:val="center"/>
            </w:pPr>
            <w:r>
              <w:rPr>
                <w:b/>
                <w:bCs/>
                <w:color w:val="1B2A4A"/>
                <w:sz w:val="18"/>
                <w:szCs w:val="18"/>
              </w:rPr>
              <w:t>Day 50</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0E152CCE" w14:textId="77777777" w:rsidR="009952E1" w:rsidRDefault="00AA2C2B">
            <w:r>
              <w:rPr>
                <w:b/>
                <w:bCs/>
                <w:color w:val="1A1A1A"/>
                <w:sz w:val="17"/>
                <w:szCs w:val="17"/>
              </w:rPr>
              <w:t>Preorder fulfilment tracking</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5D649C79" w14:textId="77777777" w:rsidR="009952E1" w:rsidRDefault="00AA2C2B">
            <w:r>
              <w:rPr>
                <w:i/>
                <w:iCs/>
                <w:color w:val="555555"/>
                <w:sz w:val="16"/>
                <w:szCs w:val="16"/>
              </w:rPr>
              <w:t>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77D3AC4A" w14:textId="23ABFA1C" w:rsidR="009952E1" w:rsidRDefault="006A6695">
            <w:r>
              <w:rPr>
                <w:color w:val="1A1A1A"/>
                <w:sz w:val="17"/>
                <w:szCs w:val="17"/>
              </w:rPr>
              <w:t xml:space="preserve">I thought we could automate few things because we have already the customer </w:t>
            </w:r>
            <w:r w:rsidR="00EA622E">
              <w:rPr>
                <w:color w:val="1A1A1A"/>
                <w:sz w:val="17"/>
                <w:szCs w:val="17"/>
              </w:rPr>
              <w:t xml:space="preserve">choices and need so the idea is </w:t>
            </w:r>
            <w:r w:rsidR="00AA2C2B">
              <w:rPr>
                <w:color w:val="1A1A1A"/>
                <w:sz w:val="17"/>
                <w:szCs w:val="17"/>
              </w:rPr>
              <w:t xml:space="preserve">Helsinki Catering Co. receives the full preorder manifest from Revelio: </w:t>
            </w:r>
            <w:r>
              <w:rPr>
                <w:color w:val="1A1A1A"/>
                <w:sz w:val="17"/>
                <w:szCs w:val="17"/>
              </w:rPr>
              <w:t xml:space="preserve">XXX </w:t>
            </w:r>
            <w:r w:rsidR="00AA2C2B">
              <w:rPr>
                <w:color w:val="1A1A1A"/>
                <w:sz w:val="17"/>
                <w:szCs w:val="17"/>
              </w:rPr>
              <w:t xml:space="preserve">champagne packages, </w:t>
            </w:r>
            <w:r>
              <w:rPr>
                <w:color w:val="1A1A1A"/>
                <w:sz w:val="17"/>
                <w:szCs w:val="17"/>
              </w:rPr>
              <w:t xml:space="preserve">XXXX </w:t>
            </w:r>
            <w:r w:rsidR="00AA2C2B">
              <w:rPr>
                <w:color w:val="1A1A1A"/>
                <w:sz w:val="17"/>
                <w:szCs w:val="17"/>
              </w:rPr>
              <w:t xml:space="preserve">hampers, </w:t>
            </w:r>
            <w:r>
              <w:rPr>
                <w:color w:val="1A1A1A"/>
                <w:sz w:val="17"/>
                <w:szCs w:val="17"/>
              </w:rPr>
              <w:t>XXXXX</w:t>
            </w:r>
            <w:r w:rsidR="00AA2C2B">
              <w:rPr>
                <w:color w:val="1A1A1A"/>
                <w:sz w:val="17"/>
                <w:szCs w:val="17"/>
              </w:rPr>
              <w:t xml:space="preserve"> bar wristbands. Each preorder has a consumer name, ticket tier, and QR-confirmed collection point. On festival Day 1, consumers show their Revelio app Day 50 confirmation screen at the catering tent. The wristband is scanned and issued. Zero cash transactions. Zero queues for preorders.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0E858706"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3399B9A3" w14:textId="77777777" w:rsidR="009952E1" w:rsidRDefault="009952E1"/>
        </w:tc>
      </w:tr>
      <w:tr w:rsidR="009952E1" w14:paraId="1D293D42" w14:textId="77777777" w:rsidTr="0097240B">
        <w:tc>
          <w:tcPr>
            <w:tcW w:w="402" w:type="dxa"/>
            <w:tcBorders>
              <w:top w:val="single" w:sz="2" w:space="0" w:color="CCCCCC"/>
              <w:left w:val="single" w:sz="2" w:space="0" w:color="CCCCCC"/>
              <w:bottom w:val="single" w:sz="2" w:space="0" w:color="CCCCCC"/>
              <w:right w:val="single" w:sz="2" w:space="0" w:color="CCCCCC"/>
            </w:tcBorders>
            <w:shd w:val="clear" w:color="auto" w:fill="FFFFFF"/>
          </w:tcPr>
          <w:p w14:paraId="0662AE2B"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12C06BA9" w14:textId="77777777" w:rsidR="009952E1" w:rsidRDefault="00AA2C2B">
            <w:r>
              <w:rPr>
                <w:b/>
                <w:bCs/>
                <w:color w:val="1A1A1A"/>
                <w:sz w:val="17"/>
                <w:szCs w:val="17"/>
              </w:rPr>
              <w:t>Revenue attribution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7AEEE32B" w14:textId="77777777" w:rsidR="009952E1" w:rsidRDefault="00AA2C2B">
            <w:r>
              <w:rPr>
                <w:i/>
                <w:iCs/>
                <w:color w:val="555555"/>
                <w:sz w:val="16"/>
                <w:szCs w:val="16"/>
              </w:rPr>
              <w:t>Analytics + Commerce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398DF257" w14:textId="6CE7F831" w:rsidR="009952E1" w:rsidRDefault="00AA2C2B">
            <w:r>
              <w:rPr>
                <w:color w:val="1A1A1A"/>
                <w:sz w:val="17"/>
                <w:szCs w:val="17"/>
              </w:rPr>
              <w:t xml:space="preserve">Helsinki Catering Co. total preorder revenue attributed to campaign: EUR </w:t>
            </w:r>
            <w:r w:rsidR="00EA622E">
              <w:rPr>
                <w:color w:val="1A1A1A"/>
                <w:sz w:val="17"/>
                <w:szCs w:val="17"/>
              </w:rPr>
              <w:t>XXX</w:t>
            </w:r>
            <w:r>
              <w:rPr>
                <w:color w:val="1A1A1A"/>
                <w:sz w:val="17"/>
                <w:szCs w:val="17"/>
              </w:rPr>
              <w:t>. Revelio revenue share (</w:t>
            </w:r>
            <w:r w:rsidR="00EA622E">
              <w:rPr>
                <w:color w:val="1A1A1A"/>
                <w:sz w:val="17"/>
                <w:szCs w:val="17"/>
              </w:rPr>
              <w:t>XX</w:t>
            </w:r>
            <w:r>
              <w:rPr>
                <w:color w:val="1A1A1A"/>
                <w:sz w:val="17"/>
                <w:szCs w:val="17"/>
              </w:rPr>
              <w:t xml:space="preserve">%): EUR </w:t>
            </w:r>
            <w:r w:rsidR="00EA622E">
              <w:rPr>
                <w:color w:val="1A1A1A"/>
                <w:sz w:val="17"/>
                <w:szCs w:val="17"/>
              </w:rPr>
              <w:t>XXX</w:t>
            </w:r>
            <w:r>
              <w:rPr>
                <w:color w:val="1A1A1A"/>
                <w:sz w:val="17"/>
                <w:szCs w:val="17"/>
              </w:rPr>
              <w:t xml:space="preserve">. Average consumer preorder spend: EUR </w:t>
            </w:r>
            <w:r w:rsidR="00EA622E">
              <w:rPr>
                <w:color w:val="1A1A1A"/>
                <w:sz w:val="17"/>
                <w:szCs w:val="17"/>
              </w:rPr>
              <w:t>XX</w:t>
            </w:r>
            <w:r>
              <w:rPr>
                <w:color w:val="1A1A1A"/>
                <w:sz w:val="17"/>
                <w:szCs w:val="17"/>
              </w:rPr>
              <w:t xml:space="preserve">. Their normal festival-day catering spend target: EUR </w:t>
            </w:r>
            <w:r w:rsidR="0097240B">
              <w:rPr>
                <w:color w:val="1A1A1A"/>
                <w:sz w:val="17"/>
                <w:szCs w:val="17"/>
              </w:rPr>
              <w:t>XX</w:t>
            </w:r>
            <w:r>
              <w:rPr>
                <w:color w:val="1A1A1A"/>
                <w:sz w:val="17"/>
                <w:szCs w:val="17"/>
              </w:rPr>
              <w:t xml:space="preserve">. </w:t>
            </w:r>
            <w:r w:rsidR="0097240B">
              <w:rPr>
                <w:color w:val="1A1A1A"/>
                <w:sz w:val="17"/>
                <w:szCs w:val="17"/>
              </w:rPr>
              <w:t>I also believe that t</w:t>
            </w:r>
            <w:r>
              <w:rPr>
                <w:color w:val="1A1A1A"/>
                <w:sz w:val="17"/>
                <w:szCs w:val="17"/>
              </w:rPr>
              <w:t>he pre-commitment model increased per-head spend</w:t>
            </w:r>
            <w:r w:rsidR="0097240B">
              <w:rPr>
                <w:color w:val="1A1A1A"/>
                <w:sz w:val="17"/>
                <w:szCs w:val="17"/>
              </w:rPr>
              <w:t>.</w:t>
            </w:r>
            <w:r>
              <w:rPr>
                <w:color w:val="1A1A1A"/>
                <w:sz w:val="17"/>
                <w:szCs w:val="17"/>
              </w:rPr>
              <w: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1596C80D"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4856965" w14:textId="77777777" w:rsidR="009952E1" w:rsidRDefault="009952E1"/>
        </w:tc>
      </w:tr>
      <w:tr w:rsidR="009952E1" w14:paraId="44DDAD42" w14:textId="77777777" w:rsidTr="0097240B">
        <w:tblPrEx>
          <w:tblCellMar>
            <w:top w:w="100" w:type="dxa"/>
            <w:left w:w="180" w:type="dxa"/>
            <w:bottom w:w="100" w:type="dxa"/>
            <w:right w:w="180" w:type="dxa"/>
          </w:tblCellMar>
        </w:tblPrEx>
        <w:tc>
          <w:tcPr>
            <w:tcW w:w="9360" w:type="dxa"/>
            <w:gridSpan w:val="6"/>
            <w:shd w:val="clear" w:color="auto" w:fill="EEEDFE"/>
          </w:tcPr>
          <w:p w14:paraId="271E5434" w14:textId="3A8F6BED" w:rsidR="009952E1" w:rsidRDefault="00AA2C2B">
            <w:pPr>
              <w:pageBreakBefore/>
              <w:spacing w:after="30"/>
            </w:pPr>
            <w:r>
              <w:lastRenderedPageBreak/>
              <w:br w:type="page"/>
            </w:r>
            <w:r>
              <w:rPr>
                <w:b/>
                <w:bCs/>
                <w:color w:val="4A42A8"/>
                <w:sz w:val="30"/>
                <w:szCs w:val="30"/>
              </w:rPr>
              <w:t>📡  ACTOR 7: DSP Network (The Trade Desk / DV360)</w:t>
            </w:r>
          </w:p>
          <w:p w14:paraId="51910E47" w14:textId="77777777" w:rsidR="009952E1" w:rsidRDefault="00AA2C2B">
            <w:pPr>
              <w:spacing w:after="60"/>
            </w:pPr>
            <w:r>
              <w:rPr>
                <w:i/>
                <w:iCs/>
                <w:color w:val="555555"/>
              </w:rPr>
              <w:t>Programmatic advertising partner · Zone 2 ad inventory · OpenRTB 2.5+</w:t>
            </w:r>
          </w:p>
        </w:tc>
      </w:tr>
    </w:tbl>
    <w:p w14:paraId="074C934C" w14:textId="77777777" w:rsidR="009952E1" w:rsidRDefault="009952E1">
      <w:pPr>
        <w:spacing w:before="80"/>
      </w:pPr>
    </w:p>
    <w:p w14:paraId="1FBB87AE" w14:textId="38D7A52E" w:rsidR="009952E1" w:rsidRDefault="00AA2C2B">
      <w:pPr>
        <w:pStyle w:val="Heading2"/>
      </w:pPr>
      <w:r>
        <w:t xml:space="preserve">The Marketing </w:t>
      </w:r>
      <w:r w:rsidR="009B5F42">
        <w:t>SAM</w:t>
      </w:r>
      <w:r>
        <w:t xml:space="preserve"> Mindset</w:t>
      </w:r>
    </w:p>
    <w:p w14:paraId="7850D31B" w14:textId="6B2D8579" w:rsidR="009952E1" w:rsidRDefault="00AA2C2B">
      <w:pPr>
        <w:spacing w:after="120"/>
      </w:pPr>
      <w:r>
        <w:rPr>
          <w:color w:val="1A1A1A"/>
        </w:rPr>
        <w:t>The DSP network is the most counterintuitive actor in the Revelio ecosystem. Why would Aurora Productions who owns the consumer's undivided daily attention for 50 days allow programmatic advertising inside their campaign? Because the advertising is contextually curated, categorically restricted, and financially accretive. Aurora does not want random ads. They want premium brand adjacency: luxury car brands that align with their audience, premium travel partners, high-end lifestyle products. The DSP model ensures that advertising appearing in Zone 2 adds to the premium feel rather than undermining it.</w:t>
      </w:r>
    </w:p>
    <w:p w14:paraId="4FBFBC27" w14:textId="77777777" w:rsidR="009952E1" w:rsidRDefault="009952E1">
      <w:pPr>
        <w:spacing w:before="60"/>
      </w:pPr>
    </w:p>
    <w:p w14:paraId="09A1FC10" w14:textId="4EAF5C66" w:rsidR="009952E1" w:rsidRDefault="009B5F42">
      <w:pPr>
        <w:pBdr>
          <w:left w:val="single" w:sz="14" w:space="8" w:color="4A42A8"/>
        </w:pBdr>
        <w:shd w:val="clear" w:color="auto" w:fill="EEEDFE"/>
        <w:spacing w:before="160" w:after="160"/>
        <w:ind w:left="200"/>
      </w:pPr>
      <w:r>
        <w:rPr>
          <w:b/>
          <w:bCs/>
          <w:color w:val="2E2875"/>
          <w:sz w:val="19"/>
          <w:szCs w:val="19"/>
        </w:rPr>
        <w:t>SAM</w:t>
      </w:r>
      <w:r w:rsidR="00AA2C2B">
        <w:rPr>
          <w:b/>
          <w:bCs/>
          <w:color w:val="2E2875"/>
          <w:sz w:val="19"/>
          <w:szCs w:val="19"/>
        </w:rPr>
        <w:t xml:space="preserve"> PRINCIPLE: Contextual programmatic advertising inside a Revelio campaign is not banner advertising. It is audience monetisation. Aurora has 10,000 pre-qualified, high-income, luxury-oriented consumers in a committed engagement environment for 50 days. That is one of the most valuable programmatic audiences in Finland. The DSP network pays to access it. Revelio earns 30%. Aurora earns 70% minus Revelio's fee. Everyone wins — except the generic advertisers who did not qualify for the allowlist.</w:t>
      </w:r>
    </w:p>
    <w:p w14:paraId="264FA7C3" w14:textId="77777777" w:rsidR="009952E1" w:rsidRDefault="009952E1">
      <w:pPr>
        <w:spacing w:before="80"/>
      </w:pPr>
    </w:p>
    <w:p w14:paraId="58E3B549" w14:textId="77777777" w:rsidR="009952E1" w:rsidRDefault="00AA2C2B">
      <w:pPr>
        <w:pStyle w:val="Heading2"/>
      </w:pPr>
      <w:r>
        <w:t>Step-by-Step Journey</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4A4BC74B"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32AE9C5E"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6FB19CBC"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0BD6C94B"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49F4F26D"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55051191"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3E7FDCF0" w14:textId="77777777" w:rsidR="009952E1" w:rsidRDefault="00AA2C2B">
            <w:r>
              <w:rPr>
                <w:b/>
                <w:bCs/>
                <w:color w:val="FFFFFF"/>
                <w:sz w:val="17"/>
                <w:szCs w:val="17"/>
              </w:rPr>
              <w:t>Phase</w:t>
            </w:r>
          </w:p>
        </w:tc>
      </w:tr>
      <w:tr w:rsidR="009952E1" w14:paraId="1F5F6273"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5829557F" w14:textId="77777777" w:rsidR="009952E1" w:rsidRDefault="00AA2C2B">
            <w:pPr>
              <w:jc w:val="center"/>
            </w:pPr>
            <w:r>
              <w:rPr>
                <w:b/>
                <w:bCs/>
                <w:color w:val="1B2A4A"/>
                <w:sz w:val="18"/>
                <w:szCs w:val="18"/>
              </w:rPr>
              <w:t>W-8</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4C1CD64" w14:textId="77777777" w:rsidR="009952E1" w:rsidRDefault="00AA2C2B">
            <w:r>
              <w:rPr>
                <w:b/>
                <w:bCs/>
                <w:color w:val="1A1A1A"/>
                <w:sz w:val="17"/>
                <w:szCs w:val="17"/>
              </w:rPr>
              <w:t>Audience definition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59F15084" w14:textId="77777777" w:rsidR="009952E1" w:rsidRDefault="00AA2C2B">
            <w:r>
              <w:rPr>
                <w:i/>
                <w:iCs/>
                <w:color w:val="555555"/>
                <w:sz w:val="16"/>
                <w:szCs w:val="16"/>
              </w:rPr>
              <w:t>Ad Service (P2) · Analytics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19AAB3F8" w14:textId="77777777" w:rsidR="009952E1" w:rsidRDefault="00AA2C2B">
            <w:r>
              <w:rPr>
                <w:color w:val="1A1A1A"/>
                <w:sz w:val="17"/>
                <w:szCs w:val="17"/>
              </w:rPr>
              <w:t>Aurora's agency configures the ad allowlist in the Agency Console: approved categories (luxury automotive, premium travel, high-end lifestyle, premium spirits), blocked categories (fast food, gambling, competitor music events, discount retail). DSP partners submit bid requests against this allowlist. Only campaigns that qualify on category, brand safety score, and CPM threshold receive impressions.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4C6E6AB"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1D8C0318" w14:textId="77777777" w:rsidR="009952E1" w:rsidRDefault="009952E1"/>
        </w:tc>
      </w:tr>
      <w:tr w:rsidR="009952E1" w14:paraId="7709672A"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29508822" w14:textId="77777777" w:rsidR="009952E1" w:rsidRDefault="00AA2C2B">
            <w:pPr>
              <w:jc w:val="center"/>
            </w:pPr>
            <w:r>
              <w:rPr>
                <w:b/>
                <w:bCs/>
                <w:color w:val="1B2A4A"/>
                <w:sz w:val="18"/>
                <w:szCs w:val="18"/>
              </w:rPr>
              <w:t>W-6</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1183363A" w14:textId="77777777" w:rsidR="009952E1" w:rsidRDefault="00AA2C2B">
            <w:r>
              <w:rPr>
                <w:b/>
                <w:bCs/>
                <w:color w:val="1A1A1A"/>
                <w:sz w:val="17"/>
                <w:szCs w:val="17"/>
              </w:rPr>
              <w:t>DSP integration activation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71C4198C" w14:textId="77777777" w:rsidR="009952E1" w:rsidRDefault="00AA2C2B">
            <w:r>
              <w:rPr>
                <w:i/>
                <w:iCs/>
                <w:color w:val="555555"/>
                <w:sz w:val="16"/>
                <w:szCs w:val="16"/>
              </w:rPr>
              <w:t>Ad Service · OpenRTB API</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0B14FED5" w14:textId="77777777" w:rsidR="009952E1" w:rsidRDefault="00AA2C2B">
            <w:r>
              <w:rPr>
                <w:color w:val="1A1A1A"/>
                <w:sz w:val="17"/>
                <w:szCs w:val="17"/>
              </w:rPr>
              <w:t>Revelio's Ad Service is connected to The Trade Desk and DV360 via OpenRTB 2.5+ protocol. The Aurora campaign's audience segments are made available to the DSP as anonymised signals: premium festival audience, 25–45, high income, Helsinki-area event, Day-of-journey signal (Day 1 vs Day 45 consumer behaves differently). No personal data is transmitted. Only anonymous signals.</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3F80E54E"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4EE9B674" w14:textId="77777777" w:rsidR="009952E1" w:rsidRDefault="009952E1"/>
        </w:tc>
      </w:tr>
      <w:tr w:rsidR="009952E1" w14:paraId="5C8C6C46"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3EC7AD18" w14:textId="77777777" w:rsidR="009952E1" w:rsidRDefault="00AA2C2B">
            <w:pPr>
              <w:jc w:val="center"/>
            </w:pPr>
            <w:r>
              <w:rPr>
                <w:b/>
                <w:bCs/>
                <w:color w:val="1B2A4A"/>
                <w:sz w:val="18"/>
                <w:szCs w:val="18"/>
              </w:rPr>
              <w:t>Day 1–50</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0D484EDC" w14:textId="77777777" w:rsidR="009952E1" w:rsidRDefault="00AA2C2B">
            <w:r>
              <w:rPr>
                <w:b/>
                <w:bCs/>
                <w:color w:val="1A1A1A"/>
                <w:sz w:val="17"/>
                <w:szCs w:val="17"/>
              </w:rPr>
              <w:t>Ads served in Zone 2 (non-primary days)</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A05F8EF" w14:textId="77777777" w:rsidR="009952E1" w:rsidRDefault="00AA2C2B">
            <w:r>
              <w:rPr>
                <w:i/>
                <w:iCs/>
                <w:color w:val="555555"/>
                <w:sz w:val="16"/>
                <w:szCs w:val="16"/>
              </w:rPr>
              <w:t>Ad Service · Consumer PWA</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22BA657" w14:textId="77777777" w:rsidR="009952E1" w:rsidRDefault="00AA2C2B">
            <w:r>
              <w:rPr>
                <w:color w:val="1A1A1A"/>
                <w:sz w:val="17"/>
                <w:szCs w:val="17"/>
              </w:rPr>
              <w:t>On days where Zone 2 content is brand-created video (Days 1, 5, 10, 12, 15, 20, 25, 30, 35, 40, 45, 48, 50 — 13 days), no ads appear — the content is too valuable to interrupt. On the remaining 37 days where Zone 2 is a static image or short audio clip, a single contextually matched premium ad unit appears below the content. Porsche Finland runs on Day 3 (early engagement, luxury signal). Moët &amp; Chandon runs on Day 32 (high engagement, pre-event excitement).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1F993651"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3C58BAE" w14:textId="77777777" w:rsidR="009952E1" w:rsidRDefault="009952E1"/>
        </w:tc>
      </w:tr>
      <w:tr w:rsidR="009952E1" w14:paraId="437C2B3F"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1222A002" w14:textId="77777777" w:rsidR="009952E1" w:rsidRDefault="00AA2C2B">
            <w:pPr>
              <w:jc w:val="center"/>
            </w:pPr>
            <w:r>
              <w:rPr>
                <w:b/>
                <w:bCs/>
                <w:color w:val="1B2A4A"/>
                <w:sz w:val="18"/>
                <w:szCs w:val="18"/>
              </w:rPr>
              <w:t>Day 25</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556139C0" w14:textId="77777777" w:rsidR="009952E1" w:rsidRDefault="00AA2C2B">
            <w:r>
              <w:rPr>
                <w:b/>
                <w:bCs/>
                <w:color w:val="1A1A1A"/>
                <w:sz w:val="17"/>
                <w:szCs w:val="17"/>
              </w:rPr>
              <w:t>Peak ad value day</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0DF17077" w14:textId="77777777" w:rsidR="009952E1" w:rsidRDefault="00AA2C2B">
            <w:r>
              <w:rPr>
                <w:i/>
                <w:iCs/>
                <w:color w:val="555555"/>
                <w:sz w:val="16"/>
                <w:szCs w:val="16"/>
              </w:rPr>
              <w:t>Ad Service · Analytics</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0274466C" w14:textId="50BC0FA8" w:rsidR="009952E1" w:rsidRDefault="00AA2C2B">
            <w:r>
              <w:rPr>
                <w:color w:val="1A1A1A"/>
                <w:sz w:val="17"/>
                <w:szCs w:val="17"/>
              </w:rPr>
              <w:t>Day 25 is the highest-engagement day of the campaign (</w:t>
            </w:r>
            <w:r w:rsidR="00B43E86">
              <w:rPr>
                <w:color w:val="1A1A1A"/>
                <w:sz w:val="17"/>
                <w:szCs w:val="17"/>
              </w:rPr>
              <w:t>XX</w:t>
            </w:r>
            <w:r>
              <w:rPr>
                <w:color w:val="1A1A1A"/>
                <w:sz w:val="17"/>
                <w:szCs w:val="17"/>
              </w:rPr>
              <w:t xml:space="preserve">% scan rate). The Ad Service detects this in real-time via Redis engagement counters. It automatically increases the auction floor price for Day 25 and Day 26 ad inventory by 40%, reflecting the premium engagement environment. DSP advertisers bid up. The CPM </w:t>
            </w:r>
            <w:r w:rsidR="00FB468E">
              <w:rPr>
                <w:color w:val="1A1A1A"/>
                <w:sz w:val="17"/>
                <w:szCs w:val="17"/>
              </w:rPr>
              <w:t>for</w:t>
            </w:r>
            <w:r>
              <w:rPr>
                <w:color w:val="1A1A1A"/>
                <w:sz w:val="17"/>
                <w:szCs w:val="17"/>
              </w:rPr>
              <w:t xml:space="preserve"> the Finnish average</w:t>
            </w:r>
            <w:r w:rsidR="009F77D6">
              <w:rPr>
                <w:color w:val="1A1A1A"/>
                <w:sz w:val="17"/>
                <w:szCs w:val="17"/>
              </w:rPr>
              <w:t xml:space="preserve"> need to be calculated I think this is a free data we can dig out from </w:t>
            </w:r>
            <w:r w:rsidR="002A77D6">
              <w:rPr>
                <w:color w:val="1A1A1A"/>
                <w:sz w:val="17"/>
                <w:szCs w:val="17"/>
              </w:rPr>
              <w:t>statistic finland or something.</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41BE51C2"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3D5365FB" w14:textId="77777777" w:rsidR="009952E1" w:rsidRDefault="009952E1"/>
        </w:tc>
      </w:tr>
      <w:tr w:rsidR="009952E1" w14:paraId="39AE15B0"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D93DA4B" w14:textId="77777777" w:rsidR="009952E1" w:rsidRDefault="00AA2C2B">
            <w:pPr>
              <w:jc w:val="center"/>
            </w:pPr>
            <w:r>
              <w:rPr>
                <w:b/>
                <w:bCs/>
                <w:color w:val="1B2A4A"/>
                <w:sz w:val="18"/>
                <w:szCs w:val="18"/>
              </w:rPr>
              <w:lastRenderedPageBreak/>
              <w:t>Post</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7C2A30E1" w14:textId="77777777" w:rsidR="009952E1" w:rsidRDefault="00AA2C2B">
            <w:r>
              <w:rPr>
                <w:b/>
                <w:bCs/>
                <w:color w:val="1A1A1A"/>
                <w:sz w:val="17"/>
                <w:szCs w:val="17"/>
              </w:rPr>
              <w:t>Ad revenue reconciliation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79A22C6F" w14:textId="77777777" w:rsidR="009952E1" w:rsidRDefault="00AA2C2B">
            <w:r>
              <w:rPr>
                <w:i/>
                <w:iCs/>
                <w:color w:val="555555"/>
                <w:sz w:val="16"/>
                <w:szCs w:val="16"/>
              </w:rPr>
              <w:t>Analytics · Ad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5D8F9289" w14:textId="4DB2AA79" w:rsidR="009952E1" w:rsidRDefault="00AA2C2B">
            <w:r>
              <w:rPr>
                <w:color w:val="1A1A1A"/>
                <w:sz w:val="17"/>
                <w:szCs w:val="17"/>
              </w:rPr>
              <w:t xml:space="preserve">Total ad impressions served: </w:t>
            </w:r>
            <w:r w:rsidR="002A77D6">
              <w:rPr>
                <w:color w:val="1A1A1A"/>
                <w:sz w:val="17"/>
                <w:szCs w:val="17"/>
              </w:rPr>
              <w:t xml:space="preserve">XXX </w:t>
            </w:r>
            <w:r>
              <w:rPr>
                <w:color w:val="1A1A1A"/>
                <w:sz w:val="17"/>
                <w:szCs w:val="17"/>
              </w:rPr>
              <w:t xml:space="preserve">across 37 ad days. Average CPM: EUR </w:t>
            </w:r>
            <w:r w:rsidR="002A77D6">
              <w:rPr>
                <w:color w:val="1A1A1A"/>
                <w:sz w:val="17"/>
                <w:szCs w:val="17"/>
              </w:rPr>
              <w:t>X</w:t>
            </w:r>
            <w:r>
              <w:rPr>
                <w:color w:val="1A1A1A"/>
                <w:sz w:val="17"/>
                <w:szCs w:val="17"/>
              </w:rPr>
              <w:t xml:space="preserve">. Total ad revenue: EUR </w:t>
            </w:r>
            <w:r w:rsidR="002A77D6">
              <w:rPr>
                <w:color w:val="1A1A1A"/>
                <w:sz w:val="17"/>
                <w:szCs w:val="17"/>
              </w:rPr>
              <w:t>XX</w:t>
            </w:r>
            <w:r>
              <w:rPr>
                <w:color w:val="1A1A1A"/>
                <w:sz w:val="17"/>
                <w:szCs w:val="17"/>
              </w:rPr>
              <w:t>. Revelio share (</w:t>
            </w:r>
            <w:r w:rsidR="002A77D6">
              <w:rPr>
                <w:color w:val="1A1A1A"/>
                <w:sz w:val="17"/>
                <w:szCs w:val="17"/>
              </w:rPr>
              <w:t>XX</w:t>
            </w:r>
            <w:r>
              <w:rPr>
                <w:color w:val="1A1A1A"/>
                <w:sz w:val="17"/>
                <w:szCs w:val="17"/>
              </w:rPr>
              <w:t xml:space="preserve">%): EUR </w:t>
            </w:r>
            <w:r w:rsidR="002A77D6">
              <w:rPr>
                <w:color w:val="1A1A1A"/>
                <w:sz w:val="17"/>
                <w:szCs w:val="17"/>
              </w:rPr>
              <w:t>XXX</w:t>
            </w:r>
            <w:r>
              <w:rPr>
                <w:color w:val="1A1A1A"/>
                <w:sz w:val="17"/>
                <w:szCs w:val="17"/>
              </w:rPr>
              <w:t>. Aurora share (</w:t>
            </w:r>
            <w:r w:rsidR="002A77D6">
              <w:rPr>
                <w:color w:val="1A1A1A"/>
                <w:sz w:val="17"/>
                <w:szCs w:val="17"/>
              </w:rPr>
              <w:t>XX</w:t>
            </w:r>
            <w:r>
              <w:rPr>
                <w:color w:val="1A1A1A"/>
                <w:sz w:val="17"/>
                <w:szCs w:val="17"/>
              </w:rPr>
              <w:t xml:space="preserve">%): EUR </w:t>
            </w:r>
            <w:r w:rsidR="002A77D6">
              <w:rPr>
                <w:color w:val="1A1A1A"/>
                <w:sz w:val="17"/>
                <w:szCs w:val="17"/>
              </w:rPr>
              <w:t>X</w:t>
            </w:r>
            <w:r>
              <w:rPr>
                <w:color w:val="1A1A1A"/>
                <w:sz w:val="17"/>
                <w:szCs w:val="17"/>
              </w:rPr>
              <w:t xml:space="preserve">. </w:t>
            </w:r>
            <w:r w:rsidR="008C704D">
              <w:rPr>
                <w:color w:val="1A1A1A"/>
                <w:sz w:val="17"/>
                <w:szCs w:val="17"/>
              </w:rPr>
              <w:t>Even if the increase is</w:t>
            </w:r>
            <w:r w:rsidR="00227733">
              <w:rPr>
                <w:color w:val="1A1A1A"/>
                <w:sz w:val="17"/>
                <w:szCs w:val="17"/>
              </w:rPr>
              <w:t xml:space="preserve"> n</w:t>
            </w:r>
            <w:r>
              <w:rPr>
                <w:color w:val="1A1A1A"/>
                <w:sz w:val="17"/>
                <w:szCs w:val="17"/>
              </w:rPr>
              <w:t xml:space="preserve">ot a significant revenue line versus EUR </w:t>
            </w:r>
            <w:r w:rsidR="002A77D6">
              <w:rPr>
                <w:color w:val="1A1A1A"/>
                <w:sz w:val="17"/>
                <w:szCs w:val="17"/>
              </w:rPr>
              <w:t>XX</w:t>
            </w:r>
            <w:r>
              <w:rPr>
                <w:color w:val="1A1A1A"/>
                <w:sz w:val="17"/>
                <w:szCs w:val="17"/>
              </w:rPr>
              <w:t xml:space="preserve"> commerce but zero incremental effort for Aurora. </w:t>
            </w:r>
            <w:r w:rsidR="00227733">
              <w:rPr>
                <w:color w:val="1A1A1A"/>
                <w:sz w:val="17"/>
                <w:szCs w:val="17"/>
              </w:rPr>
              <w:t>T</w:t>
            </w:r>
            <w:r>
              <w:rPr>
                <w:color w:val="1A1A1A"/>
                <w:sz w:val="17"/>
                <w:szCs w:val="17"/>
              </w:rPr>
              <w:t xml:space="preserve">he DSP network, </w:t>
            </w:r>
            <w:r w:rsidR="0017565B">
              <w:rPr>
                <w:color w:val="1A1A1A"/>
                <w:sz w:val="17"/>
                <w:szCs w:val="17"/>
              </w:rPr>
              <w:t xml:space="preserve">has or have converted </w:t>
            </w:r>
            <w:r>
              <w:rPr>
                <w:color w:val="1A1A1A"/>
                <w:sz w:val="17"/>
                <w:szCs w:val="17"/>
              </w:rPr>
              <w:t>the Aurora audience segments</w:t>
            </w:r>
            <w:r w:rsidR="0017565B">
              <w:rPr>
                <w:color w:val="1A1A1A"/>
                <w:sz w:val="17"/>
                <w:szCs w:val="17"/>
              </w:rPr>
              <w:t xml:space="preserve"> and</w:t>
            </w:r>
            <w:r>
              <w:rPr>
                <w:color w:val="1A1A1A"/>
                <w:sz w:val="17"/>
                <w:szCs w:val="17"/>
              </w:rPr>
              <w:t xml:space="preserve"> have become a premium package that they sell to luxury clients across all Revelio campaigns.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67F5877B"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15B613C" w14:textId="77777777" w:rsidR="009952E1" w:rsidRDefault="009952E1"/>
        </w:tc>
      </w:tr>
    </w:tbl>
    <w:p w14:paraId="6682C113" w14:textId="77777777" w:rsidR="009952E1" w:rsidRDefault="00AA2C2B">
      <w:r>
        <w:br w:type="page"/>
      </w:r>
    </w:p>
    <w:tbl>
      <w:tblPr>
        <w:tblW w:w="9360" w:type="dxa"/>
        <w:tblLayout w:type="fixed"/>
        <w:tblCellMar>
          <w:top w:w="100" w:type="dxa"/>
          <w:left w:w="180" w:type="dxa"/>
          <w:bottom w:w="100" w:type="dxa"/>
          <w:right w:w="180" w:type="dxa"/>
        </w:tblCellMar>
        <w:tblLook w:val="0000" w:firstRow="0" w:lastRow="0" w:firstColumn="0" w:lastColumn="0" w:noHBand="0" w:noVBand="0"/>
      </w:tblPr>
      <w:tblGrid>
        <w:gridCol w:w="9360"/>
      </w:tblGrid>
      <w:tr w:rsidR="009952E1" w14:paraId="4C6C83F0" w14:textId="77777777">
        <w:tc>
          <w:tcPr>
            <w:tcW w:w="9360" w:type="dxa"/>
            <w:shd w:val="clear" w:color="auto" w:fill="E1F5EE"/>
          </w:tcPr>
          <w:p w14:paraId="4135E253" w14:textId="77777777" w:rsidR="009952E1" w:rsidRDefault="00AA2C2B">
            <w:pPr>
              <w:pageBreakBefore/>
              <w:spacing w:after="30"/>
            </w:pPr>
            <w:r>
              <w:rPr>
                <w:b/>
                <w:bCs/>
                <w:color w:val="0F6E56"/>
                <w:sz w:val="30"/>
                <w:szCs w:val="30"/>
              </w:rPr>
              <w:lastRenderedPageBreak/>
              <w:t>⚙️  ACTOR 8: Revelio Operations</w:t>
            </w:r>
          </w:p>
          <w:p w14:paraId="4B385D9F" w14:textId="77777777" w:rsidR="009952E1" w:rsidRDefault="00AA2C2B">
            <w:pPr>
              <w:spacing w:after="60"/>
            </w:pPr>
            <w:r>
              <w:rPr>
                <w:i/>
                <w:iCs/>
                <w:color w:val="555555"/>
              </w:rPr>
              <w:t>Internal team · Campaign production · Quality gate · Orchestrator</w:t>
            </w:r>
          </w:p>
        </w:tc>
      </w:tr>
    </w:tbl>
    <w:p w14:paraId="7A0E6C98" w14:textId="77777777" w:rsidR="009952E1" w:rsidRDefault="009952E1">
      <w:pPr>
        <w:spacing w:before="80"/>
      </w:pPr>
    </w:p>
    <w:p w14:paraId="1668FE54" w14:textId="02374E14" w:rsidR="009952E1" w:rsidRDefault="00AA2C2B">
      <w:pPr>
        <w:pStyle w:val="Heading2"/>
      </w:pPr>
      <w:r>
        <w:t xml:space="preserve">The Marketing </w:t>
      </w:r>
      <w:r w:rsidR="009B5F42">
        <w:t>SAM</w:t>
      </w:r>
      <w:r>
        <w:t xml:space="preserve"> Mindset</w:t>
      </w:r>
    </w:p>
    <w:p w14:paraId="54F1A0C6" w14:textId="1A707DE8" w:rsidR="009952E1" w:rsidRDefault="00AA2C2B">
      <w:pPr>
        <w:spacing w:after="120"/>
      </w:pPr>
      <w:r>
        <w:rPr>
          <w:color w:val="1A1A1A"/>
        </w:rPr>
        <w:t xml:space="preserve">Revelio Operations is not a client. They are the engine. Their job is invisible when done correctly brands and consumers never think about the QR cryptography, the manufacturing coordination, the 3PL logistics, or the platform uptime. But when Operations fails, everything fails. The marketing </w:t>
      </w:r>
      <w:r w:rsidR="009B5F42">
        <w:rPr>
          <w:color w:val="1A1A1A"/>
        </w:rPr>
        <w:t>SAM</w:t>
      </w:r>
      <w:r>
        <w:rPr>
          <w:color w:val="1A1A1A"/>
        </w:rPr>
        <w:t>'s rule for Operations: build systems so rigorous that the first live campaign could run entirely autonomously. The campaign producer is the last human in the chain before the platform takes over.</w:t>
      </w:r>
    </w:p>
    <w:p w14:paraId="54B1B7FA" w14:textId="77777777" w:rsidR="009952E1" w:rsidRDefault="009952E1">
      <w:pPr>
        <w:spacing w:before="60"/>
      </w:pPr>
    </w:p>
    <w:p w14:paraId="40EBC8D0" w14:textId="1CDA940B" w:rsidR="009952E1" w:rsidRDefault="009B5F42">
      <w:pPr>
        <w:pBdr>
          <w:left w:val="single" w:sz="14" w:space="8" w:color="0F6E56"/>
        </w:pBdr>
        <w:shd w:val="clear" w:color="auto" w:fill="E1F5EE"/>
        <w:spacing w:before="160" w:after="160"/>
        <w:ind w:left="200"/>
      </w:pPr>
      <w:r>
        <w:rPr>
          <w:b/>
          <w:bCs/>
          <w:color w:val="084030"/>
          <w:sz w:val="19"/>
          <w:szCs w:val="19"/>
        </w:rPr>
        <w:t>SAM</w:t>
      </w:r>
      <w:r w:rsidR="00AA2C2B">
        <w:rPr>
          <w:b/>
          <w:bCs/>
          <w:color w:val="084030"/>
          <w:sz w:val="19"/>
          <w:szCs w:val="19"/>
        </w:rPr>
        <w:t xml:space="preserve"> PRINCIPLE: Operational excellence is the competitive moat that no competitor can copy quickly. Any agency can upload content. Any platform can generate QR codes. But the ability to guarantee 100% calendar delivery before Day 1 for 10,000 units, across a 3PL partner, with a cryptographic QR system, zero consumer-facing errors, and a seamless GDPR-compliant registration flow that combination of operational precision is what commands premium B2B pricing.</w:t>
      </w:r>
    </w:p>
    <w:p w14:paraId="3083A8FB" w14:textId="77777777" w:rsidR="009952E1" w:rsidRDefault="009952E1">
      <w:pPr>
        <w:spacing w:before="80"/>
      </w:pPr>
    </w:p>
    <w:p w14:paraId="45F681B8" w14:textId="77777777" w:rsidR="009952E1" w:rsidRDefault="00AA2C2B">
      <w:pPr>
        <w:pStyle w:val="Heading2"/>
      </w:pPr>
      <w:r>
        <w:t>Step-by-Step Journey</w:t>
      </w:r>
    </w:p>
    <w:tbl>
      <w:tblPr>
        <w:tblW w:w="9360" w:type="dxa"/>
        <w:tblLayout w:type="fixed"/>
        <w:tblCellMar>
          <w:top w:w="50" w:type="dxa"/>
          <w:left w:w="90" w:type="dxa"/>
          <w:bottom w:w="50" w:type="dxa"/>
          <w:right w:w="90" w:type="dxa"/>
        </w:tblCellMar>
        <w:tblLook w:val="0000" w:firstRow="0" w:lastRow="0" w:firstColumn="0" w:lastColumn="0" w:noHBand="0" w:noVBand="0"/>
      </w:tblPr>
      <w:tblGrid>
        <w:gridCol w:w="402"/>
        <w:gridCol w:w="1585"/>
        <w:gridCol w:w="1267"/>
        <w:gridCol w:w="4438"/>
        <w:gridCol w:w="1055"/>
        <w:gridCol w:w="613"/>
      </w:tblGrid>
      <w:tr w:rsidR="009952E1" w14:paraId="2F8FC422" w14:textId="77777777">
        <w:tc>
          <w:tcPr>
            <w:tcW w:w="401" w:type="dxa"/>
            <w:tcBorders>
              <w:top w:val="single" w:sz="2" w:space="0" w:color="CCCCCC"/>
              <w:left w:val="single" w:sz="2" w:space="0" w:color="CCCCCC"/>
              <w:bottom w:val="single" w:sz="2" w:space="0" w:color="CCCCCC"/>
              <w:right w:val="single" w:sz="2" w:space="0" w:color="CCCCCC"/>
            </w:tcBorders>
            <w:shd w:val="clear" w:color="auto" w:fill="1B2A4A"/>
          </w:tcPr>
          <w:p w14:paraId="1CDB5633" w14:textId="77777777" w:rsidR="009952E1" w:rsidRDefault="00AA2C2B">
            <w:r>
              <w:rPr>
                <w:b/>
                <w:bCs/>
                <w:color w:val="FFFFFF"/>
                <w:sz w:val="17"/>
                <w:szCs w:val="17"/>
              </w:rPr>
              <w:t>Step</w:t>
            </w:r>
          </w:p>
        </w:tc>
        <w:tc>
          <w:tcPr>
            <w:tcW w:w="1585" w:type="dxa"/>
            <w:tcBorders>
              <w:top w:val="single" w:sz="2" w:space="0" w:color="CCCCCC"/>
              <w:left w:val="single" w:sz="2" w:space="0" w:color="CCCCCC"/>
              <w:bottom w:val="single" w:sz="2" w:space="0" w:color="CCCCCC"/>
              <w:right w:val="single" w:sz="2" w:space="0" w:color="CCCCCC"/>
            </w:tcBorders>
            <w:shd w:val="clear" w:color="auto" w:fill="1B2A4A"/>
          </w:tcPr>
          <w:p w14:paraId="25869AA7" w14:textId="77777777" w:rsidR="009952E1" w:rsidRDefault="00AA2C2B">
            <w:r>
              <w:rPr>
                <w:b/>
                <w:bCs/>
                <w:color w:val="FFFFFF"/>
                <w:sz w:val="17"/>
                <w:szCs w:val="17"/>
              </w:rPr>
              <w:t>Action</w:t>
            </w:r>
          </w:p>
        </w:tc>
        <w:tc>
          <w:tcPr>
            <w:tcW w:w="1267" w:type="dxa"/>
            <w:tcBorders>
              <w:top w:val="single" w:sz="2" w:space="0" w:color="CCCCCC"/>
              <w:left w:val="single" w:sz="2" w:space="0" w:color="CCCCCC"/>
              <w:bottom w:val="single" w:sz="2" w:space="0" w:color="CCCCCC"/>
              <w:right w:val="single" w:sz="2" w:space="0" w:color="CCCCCC"/>
            </w:tcBorders>
            <w:shd w:val="clear" w:color="auto" w:fill="1B2A4A"/>
          </w:tcPr>
          <w:p w14:paraId="37E7AE05" w14:textId="77777777" w:rsidR="009952E1" w:rsidRDefault="00AA2C2B">
            <w:r>
              <w:rPr>
                <w:b/>
                <w:bCs/>
                <w:color w:val="FFFFFF"/>
                <w:sz w:val="17"/>
                <w:szCs w:val="17"/>
              </w:rPr>
              <w:t>Platform module</w:t>
            </w:r>
          </w:p>
        </w:tc>
        <w:tc>
          <w:tcPr>
            <w:tcW w:w="4438" w:type="dxa"/>
            <w:tcBorders>
              <w:top w:val="single" w:sz="2" w:space="0" w:color="CCCCCC"/>
              <w:left w:val="single" w:sz="2" w:space="0" w:color="CCCCCC"/>
              <w:bottom w:val="single" w:sz="2" w:space="0" w:color="CCCCCC"/>
              <w:right w:val="single" w:sz="2" w:space="0" w:color="CCCCCC"/>
            </w:tcBorders>
            <w:shd w:val="clear" w:color="auto" w:fill="1B2A4A"/>
          </w:tcPr>
          <w:p w14:paraId="4E0BB5E1" w14:textId="77777777" w:rsidR="009952E1" w:rsidRDefault="00AA2C2B">
            <w:r>
              <w:rPr>
                <w:b/>
                <w:bCs/>
                <w:color w:val="FFFFFF"/>
                <w:sz w:val="17"/>
                <w:szCs w:val="17"/>
              </w:rPr>
              <w:t>What happens on Revelio</w:t>
            </w:r>
          </w:p>
        </w:tc>
        <w:tc>
          <w:tcPr>
            <w:tcW w:w="1055" w:type="dxa"/>
            <w:tcBorders>
              <w:top w:val="single" w:sz="2" w:space="0" w:color="CCCCCC"/>
              <w:left w:val="single" w:sz="2" w:space="0" w:color="CCCCCC"/>
              <w:bottom w:val="single" w:sz="2" w:space="0" w:color="CCCCCC"/>
              <w:right w:val="single" w:sz="2" w:space="0" w:color="CCCCCC"/>
            </w:tcBorders>
            <w:shd w:val="clear" w:color="auto" w:fill="1B2A4A"/>
          </w:tcPr>
          <w:p w14:paraId="324D5E31" w14:textId="77777777" w:rsidR="009952E1" w:rsidRDefault="00AA2C2B">
            <w:r>
              <w:rPr>
                <w:b/>
                <w:bCs/>
                <w:color w:val="FFFFFF"/>
                <w:sz w:val="17"/>
                <w:szCs w:val="17"/>
              </w:rPr>
              <w:t>Zone</w:t>
            </w:r>
          </w:p>
        </w:tc>
        <w:tc>
          <w:tcPr>
            <w:tcW w:w="613" w:type="dxa"/>
            <w:tcBorders>
              <w:top w:val="single" w:sz="2" w:space="0" w:color="CCCCCC"/>
              <w:left w:val="single" w:sz="2" w:space="0" w:color="CCCCCC"/>
              <w:bottom w:val="single" w:sz="2" w:space="0" w:color="CCCCCC"/>
              <w:right w:val="single" w:sz="2" w:space="0" w:color="CCCCCC"/>
            </w:tcBorders>
            <w:shd w:val="clear" w:color="auto" w:fill="1B2A4A"/>
          </w:tcPr>
          <w:p w14:paraId="5D235564" w14:textId="77777777" w:rsidR="009952E1" w:rsidRDefault="00AA2C2B">
            <w:r>
              <w:rPr>
                <w:b/>
                <w:bCs/>
                <w:color w:val="FFFFFF"/>
                <w:sz w:val="17"/>
                <w:szCs w:val="17"/>
              </w:rPr>
              <w:t>Phase</w:t>
            </w:r>
          </w:p>
        </w:tc>
      </w:tr>
      <w:tr w:rsidR="009952E1" w14:paraId="4C5854A1"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396407EC" w14:textId="77777777" w:rsidR="009952E1" w:rsidRDefault="00AA2C2B">
            <w:pPr>
              <w:jc w:val="center"/>
            </w:pPr>
            <w:r>
              <w:rPr>
                <w:b/>
                <w:bCs/>
                <w:color w:val="1B2A4A"/>
                <w:sz w:val="18"/>
                <w:szCs w:val="18"/>
              </w:rPr>
              <w:t>W-8</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4D90ABB8" w14:textId="77777777" w:rsidR="009952E1" w:rsidRDefault="00AA2C2B">
            <w:r>
              <w:rPr>
                <w:b/>
                <w:bCs/>
                <w:color w:val="1A1A1A"/>
                <w:sz w:val="17"/>
                <w:szCs w:val="17"/>
              </w:rPr>
              <w:t>Campaign spec creation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2189A85" w14:textId="77777777" w:rsidR="009952E1" w:rsidRDefault="00AA2C2B">
            <w:r>
              <w:rPr>
                <w:i/>
                <w:iCs/>
                <w:color w:val="555555"/>
                <w:sz w:val="16"/>
                <w:szCs w:val="16"/>
              </w:rPr>
              <w:t>Production Tools · Campaign Service</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4ECB0A4" w14:textId="6C85B26A" w:rsidR="009952E1" w:rsidRDefault="00AA2C2B">
            <w:r>
              <w:rPr>
                <w:color w:val="1A1A1A"/>
                <w:sz w:val="17"/>
                <w:szCs w:val="17"/>
              </w:rPr>
              <w:t xml:space="preserve">Campaign producer receives the AI-generated campaign spec from the Agency Console. Creates the formal campaign record in Production Tools: </w:t>
            </w:r>
            <w:r w:rsidR="0025697B">
              <w:rPr>
                <w:color w:val="1A1A1A"/>
                <w:sz w:val="17"/>
                <w:szCs w:val="17"/>
              </w:rPr>
              <w:t xml:space="preserve">Seppo idea </w:t>
            </w:r>
            <w:r>
              <w:rPr>
                <w:color w:val="1A1A1A"/>
                <w:sz w:val="17"/>
                <w:szCs w:val="17"/>
              </w:rPr>
              <w:t>campaign_id AGF-2026-001, duration 50 days, zone count 6, calendar quantity 10,000, start date July 10, grace period ±2 days. Sets up the go-live checklist with 22 mandatory checkpoints.</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74152A1"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300BB62B" w14:textId="77777777" w:rsidR="009952E1" w:rsidRDefault="009952E1"/>
        </w:tc>
      </w:tr>
      <w:tr w:rsidR="009952E1" w14:paraId="0A574CD6"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73B3897D" w14:textId="77777777" w:rsidR="009952E1" w:rsidRDefault="00AA2C2B">
            <w:pPr>
              <w:jc w:val="center"/>
            </w:pPr>
            <w:r>
              <w:rPr>
                <w:b/>
                <w:bCs/>
                <w:color w:val="1B2A4A"/>
                <w:sz w:val="18"/>
                <w:szCs w:val="18"/>
              </w:rPr>
              <w:t>W-6</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49AE7AEB" w14:textId="77777777" w:rsidR="009952E1" w:rsidRDefault="00AA2C2B">
            <w:r>
              <w:rPr>
                <w:b/>
                <w:bCs/>
                <w:color w:val="1A1A1A"/>
                <w:sz w:val="17"/>
                <w:szCs w:val="17"/>
              </w:rPr>
              <w:t>QR batch generation</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45AE629C" w14:textId="77777777" w:rsidR="009952E1" w:rsidRDefault="00AA2C2B">
            <w:r>
              <w:rPr>
                <w:i/>
                <w:iCs/>
                <w:color w:val="555555"/>
                <w:sz w:val="16"/>
                <w:szCs w:val="16"/>
              </w:rPr>
              <w:t>QR Engine</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4E09E153" w14:textId="57B75462" w:rsidR="009952E1" w:rsidRDefault="00AA2C2B">
            <w:r>
              <w:rPr>
                <w:color w:val="1A1A1A"/>
                <w:sz w:val="17"/>
                <w:szCs w:val="17"/>
              </w:rPr>
              <w:t xml:space="preserve">When Aurora's content calendar is fully approved, the campaign producer triggers QR batch generation: </w:t>
            </w:r>
            <w:r w:rsidR="0025697B">
              <w:rPr>
                <w:color w:val="1A1A1A"/>
                <w:sz w:val="17"/>
                <w:szCs w:val="17"/>
              </w:rPr>
              <w:t xml:space="preserve">e.g </w:t>
            </w:r>
            <w:r>
              <w:rPr>
                <w:color w:val="1A1A1A"/>
                <w:sz w:val="17"/>
                <w:szCs w:val="17"/>
              </w:rPr>
              <w:t>10,000 calendars × 50 days = 500,000 unique HMAC-SHA256 signed QR codes generated. The QR Engine runs the batch job, generates all codes, and exports the manufacturing CSV: 500,000 rows containing QR image URLs, encoded payloads, calendar serial numbers, and compartment positions 1–50.</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C160125"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2336DA09" w14:textId="77777777" w:rsidR="009952E1" w:rsidRDefault="009952E1"/>
        </w:tc>
      </w:tr>
      <w:tr w:rsidR="009952E1" w14:paraId="3578419E"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522B5EBF" w14:textId="77777777" w:rsidR="009952E1" w:rsidRDefault="00AA2C2B">
            <w:pPr>
              <w:jc w:val="center"/>
            </w:pPr>
            <w:r>
              <w:rPr>
                <w:b/>
                <w:bCs/>
                <w:color w:val="1B2A4A"/>
                <w:sz w:val="18"/>
                <w:szCs w:val="18"/>
              </w:rPr>
              <w:t>W-6</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64DE9748" w14:textId="77777777" w:rsidR="009952E1" w:rsidRDefault="00AA2C2B">
            <w:r>
              <w:rPr>
                <w:b/>
                <w:bCs/>
                <w:color w:val="1A1A1A"/>
                <w:sz w:val="17"/>
                <w:szCs w:val="17"/>
              </w:rPr>
              <w:t>Manufacturing coordination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4A5E9373" w14:textId="77777777" w:rsidR="009952E1" w:rsidRDefault="00AA2C2B">
            <w:r>
              <w:rPr>
                <w:i/>
                <w:iCs/>
                <w:color w:val="555555"/>
                <w:sz w:val="16"/>
                <w:szCs w:val="16"/>
              </w:rPr>
              <w:t>Production Tools · Manufacturing partner</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294B8B01" w14:textId="77777777" w:rsidR="009952E1" w:rsidRDefault="00AA2C2B">
            <w:r>
              <w:rPr>
                <w:color w:val="1A1A1A"/>
                <w:sz w:val="17"/>
                <w:szCs w:val="17"/>
              </w:rPr>
              <w:t>Campaign producer sends the manufacturing CSV via SFTP to the calendar print partner. Coordinates: Aurora branding files, physical dimensions, material specification (premium kraft paper, gold foil embossing), compartment numbering, and quality check photo protocol. Sets a production confirmation deadline of W-4 with a contingency week built in.</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5220723D"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41CB75F0" w14:textId="77777777" w:rsidR="009952E1" w:rsidRDefault="009952E1"/>
        </w:tc>
      </w:tr>
      <w:tr w:rsidR="009952E1" w14:paraId="4A3902B1"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617A2489" w14:textId="77777777" w:rsidR="009952E1" w:rsidRDefault="00AA2C2B">
            <w:pPr>
              <w:jc w:val="center"/>
            </w:pPr>
            <w:r>
              <w:rPr>
                <w:b/>
                <w:bCs/>
                <w:color w:val="1B2A4A"/>
                <w:sz w:val="18"/>
                <w:szCs w:val="18"/>
              </w:rPr>
              <w:t>W-4</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25D88951" w14:textId="77777777" w:rsidR="009952E1" w:rsidRDefault="00AA2C2B">
            <w:r>
              <w:rPr>
                <w:b/>
                <w:bCs/>
                <w:color w:val="1A1A1A"/>
                <w:sz w:val="17"/>
                <w:szCs w:val="17"/>
              </w:rPr>
              <w:t>Manufacturing quality check</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7F18B154" w14:textId="77777777" w:rsidR="009952E1" w:rsidRDefault="00AA2C2B">
            <w:r>
              <w:rPr>
                <w:i/>
                <w:iCs/>
                <w:color w:val="555555"/>
                <w:sz w:val="16"/>
                <w:szCs w:val="16"/>
              </w:rPr>
              <w:t>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7157D99A" w14:textId="77777777" w:rsidR="009952E1" w:rsidRDefault="00AA2C2B">
            <w:r>
              <w:rPr>
                <w:color w:val="1A1A1A"/>
                <w:sz w:val="17"/>
                <w:szCs w:val="17"/>
              </w:rPr>
              <w:t>Manufacturer sends photo confirmation of 50 sample units. Campaign producer reviews: QR codes are scannable, branding is correct, compartment numbering matches the CSV, and physical quality meets Aurora's premium standard. Signs off on production. 10,000 units enter full print run.</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5243CCF9"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0E1B592E" w14:textId="77777777" w:rsidR="009952E1" w:rsidRDefault="009952E1"/>
        </w:tc>
      </w:tr>
      <w:tr w:rsidR="009952E1" w14:paraId="70604F45"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082916FF" w14:textId="77777777" w:rsidR="009952E1" w:rsidRDefault="00AA2C2B">
            <w:pPr>
              <w:jc w:val="center"/>
            </w:pPr>
            <w:r>
              <w:rPr>
                <w:b/>
                <w:bCs/>
                <w:color w:val="1B2A4A"/>
                <w:sz w:val="18"/>
                <w:szCs w:val="18"/>
              </w:rPr>
              <w:t>W-2</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2B63EE2F" w14:textId="77777777" w:rsidR="009952E1" w:rsidRDefault="00AA2C2B">
            <w:r>
              <w:rPr>
                <w:b/>
                <w:bCs/>
                <w:color w:val="1A1A1A"/>
                <w:sz w:val="17"/>
                <w:szCs w:val="17"/>
              </w:rPr>
              <w:t>3PL shipment coordination</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33B547BC" w14:textId="77777777" w:rsidR="009952E1" w:rsidRDefault="00AA2C2B">
            <w:r>
              <w:rPr>
                <w:i/>
                <w:iCs/>
                <w:color w:val="555555"/>
                <w:sz w:val="16"/>
                <w:szCs w:val="16"/>
              </w:rPr>
              <w:t>Production Tools · 3PL (Posti)</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4C8DB5C9" w14:textId="5B70161A" w:rsidR="009952E1" w:rsidRDefault="00AA2C2B">
            <w:r>
              <w:rPr>
                <w:color w:val="1A1A1A"/>
                <w:sz w:val="17"/>
                <w:szCs w:val="17"/>
              </w:rPr>
              <w:t>Campaigns producer uploads the recipient manifest to the Production Tools fulfilment module: 10,000 rows of anonymised recipient data. Connects to the Posti API. Generates shipping labels. Sets delivery tracking webhook to update campaign fulfilment_records in PostgreSQL on each delivery scan. Confirms with Aurora: all packages must be delivered by July 7 three days before Day 1 (July 10).</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7383CC96"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224C9E44" w14:textId="77777777" w:rsidR="009952E1" w:rsidRDefault="009952E1"/>
        </w:tc>
      </w:tr>
      <w:tr w:rsidR="009952E1" w14:paraId="2CF753A8"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39CE0F97" w14:textId="77777777" w:rsidR="009952E1" w:rsidRDefault="00AA2C2B">
            <w:pPr>
              <w:jc w:val="center"/>
            </w:pPr>
            <w:r>
              <w:rPr>
                <w:b/>
                <w:bCs/>
                <w:color w:val="1B2A4A"/>
                <w:sz w:val="18"/>
                <w:szCs w:val="18"/>
              </w:rPr>
              <w:lastRenderedPageBreak/>
              <w:t>W-1</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3138E1B5" w14:textId="77777777" w:rsidR="009952E1" w:rsidRDefault="00AA2C2B">
            <w:r>
              <w:rPr>
                <w:b/>
                <w:bCs/>
                <w:color w:val="1A1A1A"/>
                <w:sz w:val="17"/>
                <w:szCs w:val="17"/>
              </w:rPr>
              <w:t>Delivery monitoring</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6E37AC07" w14:textId="77777777" w:rsidR="009952E1" w:rsidRDefault="00AA2C2B">
            <w:r>
              <w:rPr>
                <w:i/>
                <w:iCs/>
                <w:color w:val="555555"/>
                <w:sz w:val="16"/>
                <w:szCs w:val="16"/>
              </w:rPr>
              <w:t>Production Tools · Posti API</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68CF6920" w14:textId="6E97A4AF" w:rsidR="009952E1" w:rsidRDefault="00AA2C2B">
            <w:r>
              <w:rPr>
                <w:color w:val="1A1A1A"/>
                <w:sz w:val="17"/>
                <w:szCs w:val="17"/>
              </w:rPr>
              <w:t xml:space="preserve">Campaign producer monitors the fulfilment dashboard: packages dispatched, in transit, delivered. By July 7, </w:t>
            </w:r>
            <w:r w:rsidR="007924A1">
              <w:rPr>
                <w:color w:val="1A1A1A"/>
                <w:sz w:val="17"/>
                <w:szCs w:val="17"/>
              </w:rPr>
              <w:t xml:space="preserve">8, </w:t>
            </w:r>
            <w:r w:rsidR="00B8080D">
              <w:rPr>
                <w:color w:val="1A1A1A"/>
                <w:sz w:val="17"/>
                <w:szCs w:val="17"/>
              </w:rPr>
              <w:t xml:space="preserve">9950 </w:t>
            </w:r>
            <w:r>
              <w:rPr>
                <w:color w:val="1A1A1A"/>
                <w:sz w:val="17"/>
                <w:szCs w:val="17"/>
              </w:rPr>
              <w:t>of 10,000 packages are delivered. Six are returned as undeliverable (address issues). The campaign producer contacts Aurora with the six consumer names. Aurora's ticketing team corrects addresses. Re-shipments dispatched for express delivery.</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7800CFB5"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522D3FD9" w14:textId="77777777" w:rsidR="009952E1" w:rsidRDefault="009952E1"/>
        </w:tc>
      </w:tr>
      <w:tr w:rsidR="009952E1" w14:paraId="182EC210"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2751161F" w14:textId="77777777" w:rsidR="009952E1" w:rsidRDefault="00AA2C2B">
            <w:pPr>
              <w:jc w:val="center"/>
            </w:pPr>
            <w:r>
              <w:rPr>
                <w:b/>
                <w:bCs/>
                <w:color w:val="1B2A4A"/>
                <w:sz w:val="18"/>
                <w:szCs w:val="18"/>
              </w:rPr>
              <w:t>Day 1</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6CCA5EAD" w14:textId="77777777" w:rsidR="009952E1" w:rsidRDefault="00AA2C2B">
            <w:r>
              <w:rPr>
                <w:b/>
                <w:bCs/>
                <w:color w:val="1A1A1A"/>
                <w:sz w:val="17"/>
                <w:szCs w:val="17"/>
              </w:rPr>
              <w:t>Go-live gate</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A9F14A0" w14:textId="77777777" w:rsidR="009952E1" w:rsidRDefault="00AA2C2B">
            <w:r>
              <w:rPr>
                <w:i/>
                <w:iCs/>
                <w:color w:val="555555"/>
                <w:sz w:val="16"/>
                <w:szCs w:val="16"/>
              </w:rPr>
              <w:t>Production Tools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33E708AE" w14:textId="77777777" w:rsidR="009952E1" w:rsidRDefault="00AA2C2B">
            <w:r>
              <w:rPr>
                <w:color w:val="1A1A1A"/>
                <w:sz w:val="17"/>
                <w:szCs w:val="17"/>
              </w:rPr>
              <w:t>At 08:00 on July 10, the campaign producer runs through the 22-point go-live checklist: all content approved, QR validation tested for 50 days, all zone content loading correctly on mobile, GDPR consent flow verified with legal sign-off, Redis cache warmed with grace period and campaign start date, Sentry monitoring active, CloudWatch alerts configured, Brand Dashboard data pipeline verified live. All 22 checks pass. Campaign status flipped to LIVE.</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4144CAC9"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0724571E" w14:textId="77777777" w:rsidR="009952E1" w:rsidRDefault="009952E1"/>
        </w:tc>
      </w:tr>
      <w:tr w:rsidR="009952E1" w14:paraId="1434F719" w14:textId="77777777">
        <w:tc>
          <w:tcPr>
            <w:tcW w:w="401" w:type="dxa"/>
            <w:tcBorders>
              <w:top w:val="single" w:sz="2" w:space="0" w:color="CCCCCC"/>
              <w:left w:val="single" w:sz="2" w:space="0" w:color="CCCCCC"/>
              <w:bottom w:val="single" w:sz="2" w:space="0" w:color="CCCCCC"/>
              <w:right w:val="single" w:sz="2" w:space="0" w:color="CCCCCC"/>
            </w:tcBorders>
            <w:shd w:val="clear" w:color="auto" w:fill="F7F5F0"/>
          </w:tcPr>
          <w:p w14:paraId="54D7A113" w14:textId="77777777" w:rsidR="009952E1" w:rsidRDefault="00AA2C2B">
            <w:pPr>
              <w:jc w:val="center"/>
            </w:pPr>
            <w:r>
              <w:rPr>
                <w:b/>
                <w:bCs/>
                <w:color w:val="1B2A4A"/>
                <w:sz w:val="18"/>
                <w:szCs w:val="18"/>
              </w:rPr>
              <w:t>Day 1–50</w:t>
            </w:r>
          </w:p>
        </w:tc>
        <w:tc>
          <w:tcPr>
            <w:tcW w:w="1585" w:type="dxa"/>
            <w:tcBorders>
              <w:top w:val="single" w:sz="2" w:space="0" w:color="CCCCCC"/>
              <w:left w:val="single" w:sz="2" w:space="0" w:color="CCCCCC"/>
              <w:bottom w:val="single" w:sz="2" w:space="0" w:color="CCCCCC"/>
              <w:right w:val="single" w:sz="2" w:space="0" w:color="CCCCCC"/>
            </w:tcBorders>
            <w:shd w:val="clear" w:color="auto" w:fill="F7F5F0"/>
          </w:tcPr>
          <w:p w14:paraId="6F4B37C2" w14:textId="77777777" w:rsidR="009952E1" w:rsidRDefault="00AA2C2B">
            <w:r>
              <w:rPr>
                <w:b/>
                <w:bCs/>
                <w:color w:val="1A1A1A"/>
                <w:sz w:val="17"/>
                <w:szCs w:val="17"/>
              </w:rPr>
              <w:t>Monitoring and incident response</w:t>
            </w:r>
          </w:p>
        </w:tc>
        <w:tc>
          <w:tcPr>
            <w:tcW w:w="1267" w:type="dxa"/>
            <w:tcBorders>
              <w:top w:val="single" w:sz="2" w:space="0" w:color="CCCCCC"/>
              <w:left w:val="single" w:sz="2" w:space="0" w:color="CCCCCC"/>
              <w:bottom w:val="single" w:sz="2" w:space="0" w:color="CCCCCC"/>
              <w:right w:val="single" w:sz="2" w:space="0" w:color="CCCCCC"/>
            </w:tcBorders>
            <w:shd w:val="clear" w:color="auto" w:fill="F7F5F0"/>
          </w:tcPr>
          <w:p w14:paraId="33A6EFDC" w14:textId="77777777" w:rsidR="009952E1" w:rsidRDefault="00AA2C2B">
            <w:r>
              <w:rPr>
                <w:i/>
                <w:iCs/>
                <w:color w:val="555555"/>
                <w:sz w:val="16"/>
                <w:szCs w:val="16"/>
              </w:rPr>
              <w:t>Production Tools · CloudWatch · Sentry</w:t>
            </w:r>
          </w:p>
        </w:tc>
        <w:tc>
          <w:tcPr>
            <w:tcW w:w="4438" w:type="dxa"/>
            <w:tcBorders>
              <w:top w:val="single" w:sz="2" w:space="0" w:color="CCCCCC"/>
              <w:left w:val="single" w:sz="2" w:space="0" w:color="CCCCCC"/>
              <w:bottom w:val="single" w:sz="2" w:space="0" w:color="CCCCCC"/>
              <w:right w:val="single" w:sz="2" w:space="0" w:color="CCCCCC"/>
            </w:tcBorders>
            <w:shd w:val="clear" w:color="auto" w:fill="F7F5F0"/>
          </w:tcPr>
          <w:p w14:paraId="264C916E" w14:textId="77777777" w:rsidR="009952E1" w:rsidRDefault="00AA2C2B">
            <w:r>
              <w:rPr>
                <w:color w:val="1A1A1A"/>
                <w:sz w:val="17"/>
                <w:szCs w:val="17"/>
              </w:rPr>
              <w:t>Operations runs 24-hour monitoring via CloudWatch and Sentry dashboards. Configured alerts: QR validation failure rate &gt;1%, daily scan rate deviation &gt;15% from prediction, any 5xx errors, Zone 2 content load time &gt;2 seconds. On Day 14, a Sentry alert fires: Zone 2 video on Day 14 is taking 6.2 seconds to load on 4G. Operations identifies an oversized video file (180MB) that was not compressed correctly. They swap the S3 asset within 22 minutes. No consumer-facing disruption.</w:t>
            </w:r>
          </w:p>
        </w:tc>
        <w:tc>
          <w:tcPr>
            <w:tcW w:w="1055" w:type="dxa"/>
            <w:tcBorders>
              <w:top w:val="single" w:sz="2" w:space="0" w:color="CCCCCC"/>
              <w:left w:val="single" w:sz="2" w:space="0" w:color="CCCCCC"/>
              <w:bottom w:val="single" w:sz="2" w:space="0" w:color="CCCCCC"/>
              <w:right w:val="single" w:sz="2" w:space="0" w:color="CCCCCC"/>
            </w:tcBorders>
            <w:shd w:val="clear" w:color="auto" w:fill="F7F5F0"/>
          </w:tcPr>
          <w:p w14:paraId="6273FFE0"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7F5F0"/>
          </w:tcPr>
          <w:p w14:paraId="172C2931" w14:textId="77777777" w:rsidR="009952E1" w:rsidRDefault="009952E1"/>
        </w:tc>
      </w:tr>
      <w:tr w:rsidR="009952E1" w14:paraId="0980443C" w14:textId="77777777">
        <w:tc>
          <w:tcPr>
            <w:tcW w:w="401" w:type="dxa"/>
            <w:tcBorders>
              <w:top w:val="single" w:sz="2" w:space="0" w:color="CCCCCC"/>
              <w:left w:val="single" w:sz="2" w:space="0" w:color="CCCCCC"/>
              <w:bottom w:val="single" w:sz="2" w:space="0" w:color="CCCCCC"/>
              <w:right w:val="single" w:sz="2" w:space="0" w:color="CCCCCC"/>
            </w:tcBorders>
            <w:shd w:val="clear" w:color="auto" w:fill="FFFFFF"/>
          </w:tcPr>
          <w:p w14:paraId="4EF839B2" w14:textId="77777777" w:rsidR="009952E1" w:rsidRDefault="00AA2C2B">
            <w:pPr>
              <w:jc w:val="center"/>
            </w:pPr>
            <w:r>
              <w:rPr>
                <w:b/>
                <w:bCs/>
                <w:color w:val="1B2A4A"/>
                <w:sz w:val="18"/>
                <w:szCs w:val="18"/>
              </w:rPr>
              <w:t>Post</w:t>
            </w:r>
          </w:p>
        </w:tc>
        <w:tc>
          <w:tcPr>
            <w:tcW w:w="1585" w:type="dxa"/>
            <w:tcBorders>
              <w:top w:val="single" w:sz="2" w:space="0" w:color="CCCCCC"/>
              <w:left w:val="single" w:sz="2" w:space="0" w:color="CCCCCC"/>
              <w:bottom w:val="single" w:sz="2" w:space="0" w:color="CCCCCC"/>
              <w:right w:val="single" w:sz="2" w:space="0" w:color="CCCCCC"/>
            </w:tcBorders>
            <w:shd w:val="clear" w:color="auto" w:fill="FFFFFF"/>
          </w:tcPr>
          <w:p w14:paraId="23CA43AC" w14:textId="77777777" w:rsidR="009952E1" w:rsidRDefault="00AA2C2B">
            <w:r>
              <w:rPr>
                <w:b/>
                <w:bCs/>
                <w:color w:val="1A1A1A"/>
                <w:sz w:val="17"/>
                <w:szCs w:val="17"/>
              </w:rPr>
              <w:t>Campaign wrap and handover</w:t>
            </w:r>
          </w:p>
        </w:tc>
        <w:tc>
          <w:tcPr>
            <w:tcW w:w="1267" w:type="dxa"/>
            <w:tcBorders>
              <w:top w:val="single" w:sz="2" w:space="0" w:color="CCCCCC"/>
              <w:left w:val="single" w:sz="2" w:space="0" w:color="CCCCCC"/>
              <w:bottom w:val="single" w:sz="2" w:space="0" w:color="CCCCCC"/>
              <w:right w:val="single" w:sz="2" w:space="0" w:color="CCCCCC"/>
            </w:tcBorders>
            <w:shd w:val="clear" w:color="auto" w:fill="FFFFFF"/>
          </w:tcPr>
          <w:p w14:paraId="2192E771" w14:textId="77777777" w:rsidR="009952E1" w:rsidRDefault="00AA2C2B">
            <w:r>
              <w:rPr>
                <w:i/>
                <w:iCs/>
                <w:color w:val="555555"/>
                <w:sz w:val="16"/>
                <w:szCs w:val="16"/>
              </w:rPr>
              <w:t>Brand Dashboard · Analytics</w:t>
            </w:r>
          </w:p>
        </w:tc>
        <w:tc>
          <w:tcPr>
            <w:tcW w:w="4438" w:type="dxa"/>
            <w:tcBorders>
              <w:top w:val="single" w:sz="2" w:space="0" w:color="CCCCCC"/>
              <w:left w:val="single" w:sz="2" w:space="0" w:color="CCCCCC"/>
              <w:bottom w:val="single" w:sz="2" w:space="0" w:color="CCCCCC"/>
              <w:right w:val="single" w:sz="2" w:space="0" w:color="CCCCCC"/>
            </w:tcBorders>
            <w:shd w:val="clear" w:color="auto" w:fill="FFFFFF"/>
          </w:tcPr>
          <w:p w14:paraId="1BC5983E" w14:textId="73E2FC1F" w:rsidR="009952E1" w:rsidRDefault="00AA2C2B">
            <w:r>
              <w:rPr>
                <w:color w:val="1A1A1A"/>
                <w:sz w:val="17"/>
                <w:szCs w:val="17"/>
              </w:rPr>
              <w:t>Operations compiles the final campaign data package: all metrics exported, engagement rollups verified, commerce attribution reconciled with partner invoices. The package is handed to the Account Manager for the post-campaign presentation. The platform data is automatically retained for ML model training  the Aurora campaign data will improve engagement predictions for the next 47 campaigns that follow it.</w:t>
            </w:r>
          </w:p>
        </w:tc>
        <w:tc>
          <w:tcPr>
            <w:tcW w:w="1055" w:type="dxa"/>
            <w:tcBorders>
              <w:top w:val="single" w:sz="2" w:space="0" w:color="CCCCCC"/>
              <w:left w:val="single" w:sz="2" w:space="0" w:color="CCCCCC"/>
              <w:bottom w:val="single" w:sz="2" w:space="0" w:color="CCCCCC"/>
              <w:right w:val="single" w:sz="2" w:space="0" w:color="CCCCCC"/>
            </w:tcBorders>
            <w:shd w:val="clear" w:color="auto" w:fill="FFFFFF"/>
          </w:tcPr>
          <w:p w14:paraId="066E533A" w14:textId="77777777" w:rsidR="009952E1" w:rsidRDefault="009952E1"/>
        </w:tc>
        <w:tc>
          <w:tcPr>
            <w:tcW w:w="613" w:type="dxa"/>
            <w:tcBorders>
              <w:top w:val="single" w:sz="2" w:space="0" w:color="CCCCCC"/>
              <w:left w:val="single" w:sz="2" w:space="0" w:color="CCCCCC"/>
              <w:bottom w:val="single" w:sz="2" w:space="0" w:color="CCCCCC"/>
              <w:right w:val="single" w:sz="2" w:space="0" w:color="CCCCCC"/>
            </w:tcBorders>
            <w:shd w:val="clear" w:color="auto" w:fill="FFFFFF"/>
          </w:tcPr>
          <w:p w14:paraId="517B7D3C" w14:textId="77777777" w:rsidR="009952E1" w:rsidRDefault="009952E1"/>
        </w:tc>
      </w:tr>
    </w:tbl>
    <w:p w14:paraId="4059E696" w14:textId="4FD347BA" w:rsidR="009952E1" w:rsidRDefault="009952E1" w:rsidP="005416EF"/>
    <w:sectPr w:rsidR="009952E1">
      <w:headerReference w:type="even" r:id="rId6"/>
      <w:headerReference w:type="default" r:id="rId7"/>
      <w:footerReference w:type="even" r:id="rId8"/>
      <w:footerReference w:type="default" r:id="rId9"/>
      <w:headerReference w:type="first" r:id="rId10"/>
      <w:footerReference w:type="first" r:id="rId11"/>
      <w:pgSz w:w="11906" w:h="16838"/>
      <w:pgMar w:top="1260" w:right="1260" w:bottom="1260" w:left="126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0F45C" w14:textId="77777777" w:rsidR="00843E6B" w:rsidRDefault="00843E6B">
      <w:r>
        <w:separator/>
      </w:r>
    </w:p>
  </w:endnote>
  <w:endnote w:type="continuationSeparator" w:id="0">
    <w:p w14:paraId="74B8AE40" w14:textId="77777777" w:rsidR="00843E6B" w:rsidRDefault="00843E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C438" w14:textId="77777777" w:rsidR="009952E1" w:rsidRDefault="00995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8700" w14:textId="77777777" w:rsidR="009952E1" w:rsidRDefault="00AA2C2B">
    <w:pPr>
      <w:pBdr>
        <w:top w:val="single" w:sz="2" w:space="4" w:color="CCCCCC"/>
      </w:pBdr>
      <w:jc w:val="center"/>
    </w:pPr>
    <w:r>
      <w:rPr>
        <w:color w:val="999999"/>
        <w:sz w:val="14"/>
        <w:szCs w:val="14"/>
      </w:rPr>
      <w:t xml:space="preserve">CONFIDENTIAL  |  Revelio Campaign Playbook  |  Page </w:t>
    </w:r>
    <w:r>
      <w:fldChar w:fldCharType="begin"/>
    </w:r>
    <w:r>
      <w:instrText xml:space="preserve"> PAGE </w:instrText>
    </w:r>
    <w:r>
      <w:fldChar w:fldCharType="separate"/>
    </w:r>
    <w:r>
      <w:t>18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81298" w14:textId="77777777" w:rsidR="009952E1" w:rsidRDefault="00AA2C2B">
    <w:pPr>
      <w:pBdr>
        <w:top w:val="single" w:sz="2" w:space="4" w:color="CCCCCC"/>
      </w:pBdr>
      <w:jc w:val="center"/>
    </w:pPr>
    <w:r>
      <w:rPr>
        <w:color w:val="999999"/>
        <w:sz w:val="14"/>
        <w:szCs w:val="14"/>
      </w:rPr>
      <w:t xml:space="preserve">CONFIDENTIAL  |  Revelio Campaign Playbook  |  Page </w:t>
    </w:r>
    <w:r>
      <w:fldChar w:fldCharType="begin"/>
    </w:r>
    <w:r>
      <w:instrText xml:space="preserve"> PAGE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EF6D7" w14:textId="77777777" w:rsidR="00843E6B" w:rsidRDefault="00843E6B">
      <w:r>
        <w:separator/>
      </w:r>
    </w:p>
  </w:footnote>
  <w:footnote w:type="continuationSeparator" w:id="0">
    <w:p w14:paraId="57FAEE55" w14:textId="77777777" w:rsidR="00843E6B" w:rsidRDefault="00843E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A06F" w14:textId="77777777" w:rsidR="009952E1" w:rsidRDefault="00995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555DC" w14:textId="77777777" w:rsidR="009952E1" w:rsidRDefault="00AA2C2B">
    <w:pPr>
      <w:pBdr>
        <w:bottom w:val="single" w:sz="2" w:space="4" w:color="C9A94E"/>
      </w:pBdr>
      <w:jc w:val="right"/>
    </w:pPr>
    <w:r>
      <w:rPr>
        <w:b/>
        <w:bCs/>
        <w:color w:val="1B2A4A"/>
        <w:sz w:val="16"/>
        <w:szCs w:val="16"/>
      </w:rPr>
      <w:t xml:space="preserve">REVELIO  </w:t>
    </w:r>
    <w:r>
      <w:rPr>
        <w:color w:val="C9A94E"/>
        <w:sz w:val="16"/>
        <w:szCs w:val="16"/>
      </w:rPr>
      <w:t>|  Aurora Grand Festival — Full Campaign Journey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8E31" w14:textId="77777777" w:rsidR="009952E1" w:rsidRDefault="00AA2C2B">
    <w:pPr>
      <w:pBdr>
        <w:bottom w:val="single" w:sz="2" w:space="4" w:color="C9A94E"/>
      </w:pBdr>
      <w:jc w:val="right"/>
    </w:pPr>
    <w:r>
      <w:rPr>
        <w:b/>
        <w:bCs/>
        <w:color w:val="1B2A4A"/>
        <w:sz w:val="16"/>
        <w:szCs w:val="16"/>
      </w:rPr>
      <w:t xml:space="preserve">REVELIO  </w:t>
    </w:r>
    <w:r>
      <w:rPr>
        <w:color w:val="C9A94E"/>
        <w:sz w:val="16"/>
        <w:szCs w:val="16"/>
      </w:rPr>
      <w:t>|  Aurora Grand Festival — Full Campaign Journey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2E1"/>
    <w:rsid w:val="00046866"/>
    <w:rsid w:val="000C2BEC"/>
    <w:rsid w:val="001512D4"/>
    <w:rsid w:val="001617DB"/>
    <w:rsid w:val="001715AB"/>
    <w:rsid w:val="0017565B"/>
    <w:rsid w:val="001917CB"/>
    <w:rsid w:val="0022495C"/>
    <w:rsid w:val="00225106"/>
    <w:rsid w:val="00227733"/>
    <w:rsid w:val="0025697B"/>
    <w:rsid w:val="00275232"/>
    <w:rsid w:val="00282F77"/>
    <w:rsid w:val="00286C5F"/>
    <w:rsid w:val="002A77D6"/>
    <w:rsid w:val="002B75E1"/>
    <w:rsid w:val="00300BC0"/>
    <w:rsid w:val="0031709F"/>
    <w:rsid w:val="003A0A19"/>
    <w:rsid w:val="003B3B26"/>
    <w:rsid w:val="0042019B"/>
    <w:rsid w:val="004322BF"/>
    <w:rsid w:val="004B7B67"/>
    <w:rsid w:val="00507DAA"/>
    <w:rsid w:val="00515EA6"/>
    <w:rsid w:val="005416EF"/>
    <w:rsid w:val="005E4D2B"/>
    <w:rsid w:val="005F704C"/>
    <w:rsid w:val="00617408"/>
    <w:rsid w:val="006676DA"/>
    <w:rsid w:val="006A4DF5"/>
    <w:rsid w:val="006A6695"/>
    <w:rsid w:val="0070766C"/>
    <w:rsid w:val="00723F98"/>
    <w:rsid w:val="0073103A"/>
    <w:rsid w:val="00764A4F"/>
    <w:rsid w:val="007924A1"/>
    <w:rsid w:val="00843E6B"/>
    <w:rsid w:val="00871EF2"/>
    <w:rsid w:val="008C704D"/>
    <w:rsid w:val="008F07BA"/>
    <w:rsid w:val="00904573"/>
    <w:rsid w:val="0096721B"/>
    <w:rsid w:val="00967CCA"/>
    <w:rsid w:val="0097240B"/>
    <w:rsid w:val="009952E1"/>
    <w:rsid w:val="009B5F42"/>
    <w:rsid w:val="009F77D6"/>
    <w:rsid w:val="00A53183"/>
    <w:rsid w:val="00AA0E69"/>
    <w:rsid w:val="00AA2C2B"/>
    <w:rsid w:val="00AC5793"/>
    <w:rsid w:val="00AF1846"/>
    <w:rsid w:val="00B43E86"/>
    <w:rsid w:val="00B71170"/>
    <w:rsid w:val="00B8080D"/>
    <w:rsid w:val="00BB34DB"/>
    <w:rsid w:val="00BE1299"/>
    <w:rsid w:val="00C34116"/>
    <w:rsid w:val="00D16F52"/>
    <w:rsid w:val="00D363C1"/>
    <w:rsid w:val="00DB459C"/>
    <w:rsid w:val="00E1749E"/>
    <w:rsid w:val="00E478BD"/>
    <w:rsid w:val="00E53E45"/>
    <w:rsid w:val="00EA622E"/>
    <w:rsid w:val="00EF2548"/>
    <w:rsid w:val="00F06C9C"/>
    <w:rsid w:val="00F632A3"/>
    <w:rsid w:val="00F737B1"/>
    <w:rsid w:val="00FB468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024D3"/>
  <w15:docId w15:val="{59D6BEC7-A5D8-4079-9A60-DF220D7EA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after="200"/>
      <w:outlineLvl w:val="0"/>
    </w:pPr>
    <w:rPr>
      <w:rFonts w:ascii="Arial" w:eastAsia="Arial" w:hAnsi="Arial" w:cs="Arial"/>
      <w:b/>
      <w:bCs/>
      <w:color w:val="1B2A4A"/>
      <w:sz w:val="40"/>
      <w:szCs w:val="40"/>
    </w:rPr>
  </w:style>
  <w:style w:type="paragraph" w:styleId="Heading2">
    <w:name w:val="heading 2"/>
    <w:basedOn w:val="Heading"/>
    <w:uiPriority w:val="9"/>
    <w:unhideWhenUsed/>
    <w:qFormat/>
    <w:pPr>
      <w:spacing w:before="280" w:after="140"/>
      <w:outlineLvl w:val="1"/>
    </w:pPr>
    <w:rPr>
      <w:rFonts w:ascii="Arial" w:eastAsia="Arial" w:hAnsi="Arial" w:cs="Arial"/>
      <w:b/>
      <w:bCs/>
      <w:color w:val="1B2A4A"/>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style>
  <w:style w:type="paragraph" w:styleId="EndnoteText">
    <w:name w:val="endnote text"/>
    <w:basedOn w:val="Normal"/>
    <w:link w:val="EndnoteTextChar"/>
    <w:uiPriority w:val="99"/>
    <w:semiHidden/>
    <w:unhideWhenUsed/>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16</Pages>
  <Words>5581</Words>
  <Characters>31815</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 M Rabet</dc:creator>
  <cp:lastModifiedBy>Michel M Rabet</cp:lastModifiedBy>
  <cp:revision>66</cp:revision>
  <dcterms:created xsi:type="dcterms:W3CDTF">2026-04-27T12:02:00Z</dcterms:created>
  <dcterms:modified xsi:type="dcterms:W3CDTF">2026-05-04T13:10:00Z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2026-04-27T11:41:48Z</dcterms:created>
  <dc:creator>Un-named</dc:creator>
  <dc:description/>
  <dc:language>en-US</dc:language>
  <cp:lastModifiedBy>Un-named</cp:lastModifiedBy>
  <dcterms:modified xsi:type="dcterms:W3CDTF">2026-04-27T11:41:48Z</dcterms:modified>
  <cp:revision>1</cp:revision>
  <dc:subject/>
  <dc:title/>
</cp:coreProperties>
</file>