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E1" w:rsidRPr="00F17AE1" w:rsidRDefault="00F17AE1" w:rsidP="00F17AE1">
      <w:pPr>
        <w:jc w:val="center"/>
        <w:rPr>
          <w:b/>
          <w:sz w:val="24"/>
          <w:szCs w:val="24"/>
        </w:rPr>
      </w:pPr>
      <w:r w:rsidRPr="00F17AE1">
        <w:rPr>
          <w:b/>
          <w:sz w:val="24"/>
          <w:szCs w:val="24"/>
        </w:rPr>
        <w:t>Table Diagram</w:t>
      </w:r>
    </w:p>
    <w:p w:rsidR="00F17AE1" w:rsidRDefault="00F17AE1" w:rsidP="00F17AE1">
      <w:pPr>
        <w:jc w:val="center"/>
      </w:pPr>
    </w:p>
    <w:p w:rsidR="00F17AE1" w:rsidRDefault="00D74C66" w:rsidP="00F17AE1">
      <w:pPr>
        <w:jc w:val="center"/>
      </w:pPr>
      <w:r>
        <w:object w:dxaOrig="9271" w:dyaOrig="5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259.5pt" o:ole="">
            <v:imagedata r:id="rId4" o:title=""/>
          </v:shape>
          <o:OLEObject Type="Embed" ProgID="Visio.Drawing.11" ShapeID="_x0000_i1027" DrawAspect="Content" ObjectID="_1672297174" r:id="rId5"/>
        </w:object>
      </w:r>
      <w:bookmarkStart w:id="0" w:name="_GoBack"/>
      <w:bookmarkEnd w:id="0"/>
    </w:p>
    <w:sectPr w:rsidR="00F1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E1"/>
    <w:rsid w:val="002811FD"/>
    <w:rsid w:val="00D74C66"/>
    <w:rsid w:val="00E368BA"/>
    <w:rsid w:val="00E922AD"/>
    <w:rsid w:val="00F1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5C3A9C0-9D8A-44F2-B8F9-3BC938EF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Babcock Corporate Services Ltd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Nigel</dc:creator>
  <cp:keywords/>
  <dc:description/>
  <cp:lastModifiedBy>Cooper, Nigel</cp:lastModifiedBy>
  <cp:revision>2</cp:revision>
  <dcterms:created xsi:type="dcterms:W3CDTF">2021-01-16T07:55:00Z</dcterms:created>
  <dcterms:modified xsi:type="dcterms:W3CDTF">2021-01-16T10:13:00Z</dcterms:modified>
</cp:coreProperties>
</file>