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Nigel Fang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BS in Computer Science, Cal Poly Pomona, </w:t>
                  </w:r>
                </w:p>
                <w:p>
                  <w:pPr>
                    <w:pStyle w:val="Date"/>
                  </w:pPr>
                  <w:r>
                    <w:t xml:space="preserve">August 2020 — March 2023</w:t>
                  </w:r>
                </w:p>
                <w:p>
                  <w:r>
                    <w:t xml:space="preserve">GPA: 3.54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Projects</w:t>
                  </w:r>
                </w:p>
                <w:p>
                  <w:pPr>
                    <w:pStyle w:val="Heading2"/>
                  </w:pPr>
                  <w:r>
                    <w:t xml:space="preserve">Homework Messenger Discord Bot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Python, Selenium, WebDriver, HTML/CSS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 Discord bot written in Python designed to send reminders about homework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Users receive messages every 12 hours about homework from GradeScope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Allows custom reminders to be set and added to the alerts</w:t>
                  </w:r>
                </w:p>
                <w:p>
                  <w:pPr>
                    <w:pStyle w:val="Heading2"/>
                  </w:pPr>
                  <w:r>
                    <w:t xml:space="preserve">Mt. SAC Enrollment Script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Python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Automates enrollment process for students at Mt. San Antonio College. 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Customizable PID, PW, Courses, and enrollment term.</w:t>
                  </w:r>
                </w:p>
                <w:p>
                  <w:pPr>
                    <w:pStyle w:val="Heading2"/>
                  </w:pPr>
                  <w:r>
                    <w:t xml:space="preserve">Gamifying Typing Program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Java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Desktop application written in Java that records user input and displays WPM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Users see a series of words that must be typed within 60 seconds to achieve their highest WPM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OOP with C++/Java, Mt San Antonio College</w:t>
                  </w:r>
                </w:p>
                <w:p>
                  <w:pPr>
                    <w:pStyle w:val="Date"/>
                  </w:pPr>
                  <w:r>
                    <w:t xml:space="preserve">August 2019 — December 2019</w:t>
                  </w:r>
                </w:p>
                <w:p>
                  <w:pPr>
                    <w:pStyle w:val="Heading2"/>
                  </w:pPr>
                  <w:r>
                    <w:t xml:space="preserve">Discrete Mathematics, Cal Poly Pomona</w:t>
                  </w:r>
                </w:p>
                <w:p>
                  <w:pPr>
                    <w:pStyle w:val="Date"/>
                  </w:pPr>
                  <w:r>
                    <w:t xml:space="preserve">August 2020 — December 2020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Extra-curricular activities</w:t>
                  </w:r>
                </w:p>
                <w:p>
                  <w:pPr>
                    <w:pStyle w:val="Heading2"/>
                  </w:pPr>
                  <w:r>
                    <w:t xml:space="preserve">Team Member at ACM ICPC, Riverside</w:t>
                  </w:r>
                </w:p>
                <w:p>
                  <w:pPr>
                    <w:pStyle w:val="Date"/>
                  </w:pPr>
                  <w:r>
                    <w:t xml:space="preserve">September 2019 — June 2020</w:t>
                  </w:r>
                </w:p>
                <w:p>
                  <w:r>
                    <w:t xml:space="preserve">Team member of the Mt. SAC ACM, participating and training for the annual Southern California IC Programming Contest. Trained with a team to compete in data structure programming with schools like Cal Tech, USC, UCLA.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6269910359</w:t>
            </w:r>
          </w:p>
          <w:p>
            <w:pPr>
              <w:pStyle w:val="NoMargins"/>
            </w:pPr>
            <w:hyperlink w:history="1" r:id="rId47582">
              <w:r>
                <w:rPr>
                  <w:rStyle w:val="Hyperlink"/>
                </w:rPr>
                <w:t xml:space="preserve">nigel.fang00@gmail.com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C++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Unix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886E7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8585">
              <w:r>
                <w:rPr>
                  <w:rStyle w:val="Hyperlink"/>
                </w:rPr>
                <w:t xml:space="preserve">Website</w:t>
              </w:r>
            </w:hyperlink>
          </w:p>
          <w:p>
            <w:pPr>
              <w:pStyle w:val="NoMargins"/>
            </w:pPr>
            <w:hyperlink w:history="1" r:id="rId63730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3092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 (Mandarin)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Building mechanical keyboards and Tinkering with electronics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8585" Type="http://schemas.openxmlformats.org/officeDocument/2006/relationships/hyperlink" Target="https://nigelfang.github.io/" TargetMode="External"/><Relationship Id="rId63730" Type="http://schemas.openxmlformats.org/officeDocument/2006/relationships/hyperlink" Target="https://www.linkedin.com/in/nigel-fang-b921541b6/" TargetMode="External"/><Relationship Id="rId30927" Type="http://schemas.openxmlformats.org/officeDocument/2006/relationships/hyperlink" Target="https://github.com/nigelfang" TargetMode="External"/><Relationship Id="rId47582" Type="http://schemas.openxmlformats.org/officeDocument/2006/relationships/hyperlink" Target="mailto:nigel.fang00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8dxf3wd2x8ljpbyga23bj.png"/><Relationship Id="rId12" Type="http://schemas.openxmlformats.org/officeDocument/2006/relationships/image" Target="media/vmsgvcvft0r633p4hjo1fb.png"/><Relationship Id="rId13" Type="http://schemas.openxmlformats.org/officeDocument/2006/relationships/image" Target="media/9xkr6u8cas89x357v9te7.png"/><Relationship Id="rId14" Type="http://schemas.openxmlformats.org/officeDocument/2006/relationships/image" Target="media/qvjon5oom2yr8ugyouw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2020-09-17T18:53:17Z</dcterms:created>
  <dcterms:modified xsi:type="dcterms:W3CDTF">2020-09-17T18:53:17Z</dcterms:modified>
</cp:coreProperties>
</file>