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F4E79"/>
          <w:sz w:val="52"/>
          <w:szCs w:val="52"/>
        </w:rPr>
        <w:t xml:space="preserve">G0JKN SmartSwitch</w:t>
      </w:r>
    </w:p>
    <w:p>
      <w:pPr>
        <w:spacing w:after="80"/>
      </w:pPr>
      <w:r>
        <w:rPr>
          <w:rFonts w:ascii="Arial" w:cs="Arial" w:eastAsia="Arial" w:hAnsi="Arial"/>
          <w:color w:val="2E75B6"/>
          <w:sz w:val="36"/>
          <w:szCs w:val="36"/>
        </w:rPr>
        <w:t xml:space="preserve">Build &amp; Commissioning Test Plan</w:t>
      </w:r>
    </w:p>
    <w:p>
      <w:pPr>
        <w:spacing w:after="40"/>
      </w:pPr>
      <w:r>
        <w:rPr>
          <w:rFonts w:ascii="Arial" w:cs="Arial" w:eastAsia="Arial" w:hAnsi="Arial"/>
          <w:b/>
          <w:bCs/>
          <w:sz w:val="22"/>
          <w:szCs w:val="22"/>
        </w:rPr>
        <w:t xml:space="preserve">Configuration: </w:t>
      </w:r>
      <w:r>
        <w:rPr>
          <w:rFonts w:ascii="Arial" w:cs="Arial" w:eastAsia="Arial" w:hAnsi="Arial"/>
          <w:sz w:val="22"/>
          <w:szCs w:val="22"/>
        </w:rPr>
        <w:t xml:space="preserve">Original 4-port build  |  Arduino Uno R4 WiFi  |  Nextion 3.5"</w:t>
      </w:r>
    </w:p>
    <w:p>
      <w:pPr>
        <w:spacing w:after="40"/>
      </w:pPr>
      <w:r>
        <w:rPr>
          <w:rFonts w:ascii="Arial" w:cs="Arial" w:eastAsia="Arial" w:hAnsi="Arial"/>
          <w:b/>
          <w:bCs/>
          <w:sz w:val="22"/>
          <w:szCs w:val="22"/>
        </w:rPr>
        <w:t xml:space="preserve">Version: </w:t>
      </w:r>
      <w:r>
        <w:rPr>
          <w:rFonts w:ascii="Arial" w:cs="Arial" w:eastAsia="Arial" w:hAnsi="Arial"/>
          <w:sz w:val="22"/>
          <w:szCs w:val="22"/>
        </w:rPr>
        <w:t xml:space="preserve">1.0  |  March 2026  |  Firmware v1.4</w:t>
      </w:r>
    </w:p>
    <w:p>
      <w:pPr>
        <w:pBdr>
          <w:bottom w:val="single" w:color="1F4E79" w:sz="4" w:space="1"/>
        </w:pBdr>
        <w:spacing w:before="120" w:after="120"/>
      </w:pPr>
      <w:r>
        <w:t xml:space="preserve"/>
      </w:r>
    </w:p>
    <w:p>
      <w:pPr>
        <w:spacing w:after="160"/>
      </w:pPr>
      <w:r>
        <w:t xml:space="preserve"/>
      </w:r>
    </w:p>
    <w:p>
      <w:pPr>
        <w:pStyle w:val="Heading1"/>
        <w:spacing w:before="360" w:after="160"/>
      </w:pPr>
      <w:r>
        <w:rPr>
          <w:rFonts w:ascii="Arial" w:cs="Arial" w:eastAsia="Arial" w:hAnsi="Arial"/>
          <w:b/>
          <w:bCs/>
          <w:color w:val="1F4E79"/>
          <w:sz w:val="32"/>
          <w:szCs w:val="32"/>
        </w:rPr>
        <w:t xml:space="preserve">1. Purpose</w:t>
      </w:r>
    </w:p>
    <w:p>
      <w:pPr>
        <w:spacing w:after="120"/>
      </w:pPr>
      <w:r>
        <w:rPr>
          <w:rFonts w:ascii="Arial" w:cs="Arial" w:eastAsia="Arial" w:hAnsi="Arial"/>
          <w:sz w:val="22"/>
          <w:szCs w:val="22"/>
        </w:rPr>
        <w:t xml:space="preserve">This test plan provides a structured, repeatable procedure for commissioning a G0JKN ShackSwitch from first power-on through to full RF verification. It is written for the original 4-port build and is suitable for the original builder and for any amateur who builds the kit from the open source design.</w:t>
      </w:r>
    </w:p>
    <w:p>
      <w:pPr>
        <w:spacing w:after="120"/>
      </w:pPr>
      <w:r>
        <w:rPr>
          <w:rFonts w:ascii="Arial" w:cs="Arial" w:eastAsia="Arial" w:hAnsi="Arial"/>
          <w:sz w:val="22"/>
          <w:szCs w:val="22"/>
        </w:rPr>
        <w:t xml:space="preserve">Each test section is independent. Work through them in order. Do not proceed to a later section if earlier tests have unresolved failures — the sections build on each other.</w:t>
      </w:r>
    </w:p>
    <w:p>
      <w:pPr>
        <w:spacing w:after="120"/>
      </w:pPr>
      <w:r>
        <w:t xml:space="preserve"/>
      </w:r>
    </w:p>
    <w:p>
      <w:pPr>
        <w:pStyle w:val="Heading1"/>
        <w:spacing w:before="360" w:after="160"/>
      </w:pPr>
      <w:r>
        <w:rPr>
          <w:rFonts w:ascii="Arial" w:cs="Arial" w:eastAsia="Arial" w:hAnsi="Arial"/>
          <w:b/>
          <w:bCs/>
          <w:color w:val="1F4E79"/>
          <w:sz w:val="32"/>
          <w:szCs w:val="32"/>
        </w:rPr>
        <w:t xml:space="preserve">2. Equipment &amp; Tools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Detail / Specification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Multimeter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DC voltage and continuity / resistance ranges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12V DC power supply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2A — bench PSU preferred for first power-on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USB cable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USB-A to USB-B for Arduino programming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 with Arduino IDE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 2.x, R4 board package installed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PC or phone browser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 the same WiFi network as the ShackSwitch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Coax jumpers x5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SO239 / PL259 — one for radio input, four for antenna outputs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Dummy load x1 (min)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50 ohm, rated for your transceiver power level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Transceiver (low power)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HF radio — 5W is sufficient for RF path tests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SWR / power meter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Inline between transceiver and ShackSwitch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 flat screwdriver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 checking connector screws and shield mounts</w:t>
            </w:r>
          </w:p>
        </w:tc>
      </w:tr>
    </w:tbl>
    <w:p>
      <w:pPr>
        <w:spacing w:after="120"/>
      </w:pPr>
      <w:r>
        <w:t xml:space="preserve"/>
      </w:r>
    </w:p>
    <w:p>
      <w:pPr>
        <w:pBdr>
          <w:left w:val="single" w:color="C00000" w:sz="6" w:space="8"/>
        </w:pBdr>
        <w:spacing w:after="160"/>
        <w:ind w:left="360"/>
      </w:pPr>
      <w:r>
        <w:rPr>
          <w:rFonts w:ascii="Arial" w:cs="Arial" w:eastAsia="Arial" w:hAnsi="Arial"/>
          <w:b/>
          <w:bCs/>
          <w:color w:val="C00000"/>
          <w:sz w:val="20"/>
          <w:szCs w:val="20"/>
        </w:rPr>
        <w:t xml:space="preserve">WARNING: Do not apply RF power during any electrical or relay test. RF path testing is the final section only, and only after all earlier tests have passed.</w:t>
      </w:r>
    </w:p>
    <w:p>
      <w:pPr>
        <w:spacing w:after="120"/>
      </w:pPr>
      <w:r>
        <w:t xml:space="preserve"/>
      </w:r>
    </w:p>
    <w:p>
      <w:pPr>
        <w:pStyle w:val="Heading1"/>
        <w:spacing w:before="360" w:after="160"/>
      </w:pPr>
      <w:r>
        <w:rPr>
          <w:rFonts w:ascii="Arial" w:cs="Arial" w:eastAsia="Arial" w:hAnsi="Arial"/>
          <w:b/>
          <w:bCs/>
          <w:color w:val="1F4E79"/>
          <w:sz w:val="32"/>
          <w:szCs w:val="32"/>
        </w:rPr>
        <w:t xml:space="preserve">3. Safety Notes</w:t>
      </w:r>
    </w:p>
    <w:p>
      <w:pPr>
        <w:pStyle w:val="ListParagraph"/>
        <w:numPr>
          <w:ilvl w:val="0"/>
          <w:numId w:val="2"/>
        </w:numPr>
        <w:spacing w:after="80"/>
      </w:pPr>
      <w:r>
        <w:rPr>
          <w:rFonts w:ascii="Arial" w:cs="Arial" w:eastAsia="Arial" w:hAnsi="Arial"/>
          <w:sz w:val="22"/>
          <w:szCs w:val="22"/>
        </w:rPr>
        <w:t xml:space="preserve">The ShackSwitch operates from 12V DC. This is not mains voltage, but short circuits can cause fire, damage components, or destroy the Arduino. Always verify wiring before applying power.</w:t>
      </w:r>
    </w:p>
    <w:p>
      <w:pPr>
        <w:pStyle w:val="ListParagraph"/>
        <w:numPr>
          <w:ilvl w:val="0"/>
          <w:numId w:val="2"/>
        </w:numPr>
        <w:spacing w:after="80"/>
      </w:pPr>
      <w:r>
        <w:rPr>
          <w:rFonts w:ascii="Arial" w:cs="Arial" w:eastAsia="Arial" w:hAnsi="Arial"/>
          <w:sz w:val="22"/>
          <w:szCs w:val="22"/>
        </w:rPr>
        <w:t xml:space="preserve">Disconnect 12V power before making any wiring changes or seating/removing the Arduino from the shield.</w:t>
      </w:r>
    </w:p>
    <w:p>
      <w:pPr>
        <w:pStyle w:val="ListParagraph"/>
        <w:numPr>
          <w:ilvl w:val="0"/>
          <w:numId w:val="2"/>
        </w:numPr>
        <w:spacing w:after="80"/>
      </w:pPr>
      <w:r>
        <w:rPr>
          <w:rFonts w:ascii="Arial" w:cs="Arial" w:eastAsia="Arial" w:hAnsi="Arial"/>
          <w:sz w:val="22"/>
          <w:szCs w:val="22"/>
        </w:rPr>
        <w:t xml:space="preserve">RF power is only applied in Section 9 (RF Path Test). Keep power at 5W or below during initial RF testing.</w:t>
      </w:r>
    </w:p>
    <w:p>
      <w:pPr>
        <w:pStyle w:val="ListParagraph"/>
        <w:numPr>
          <w:ilvl w:val="0"/>
          <w:numId w:val="2"/>
        </w:numPr>
        <w:spacing w:after="80"/>
      </w:pPr>
      <w:r>
        <w:rPr>
          <w:rFonts w:ascii="Arial" w:cs="Arial" w:eastAsia="Arial" w:hAnsi="Arial"/>
          <w:sz w:val="22"/>
          <w:szCs w:val="22"/>
        </w:rPr>
        <w:t xml:space="preserve">If at any point you smell burning or see smoke — disconnect power immediately and do not re-apply until the fault is found and corrected.</w:t>
      </w:r>
    </w:p>
    <w:p>
      <w:pPr>
        <w:spacing w:after="120"/>
      </w:pPr>
      <w:r>
        <w:t xml:space="preserve"/>
      </w:r>
    </w:p>
    <w:p>
      <w:pPr>
        <w:pStyle w:val="Heading1"/>
        <w:spacing w:before="360" w:after="160"/>
      </w:pPr>
      <w:r>
        <w:rPr>
          <w:rFonts w:ascii="Arial" w:cs="Arial" w:eastAsia="Arial" w:hAnsi="Arial"/>
          <w:b/>
          <w:bCs/>
          <w:color w:val="1F4E79"/>
          <w:sz w:val="32"/>
          <w:szCs w:val="32"/>
        </w:rPr>
        <w:t xml:space="preserve">4. Pre-Power Visual Inspection</w:t>
      </w:r>
    </w:p>
    <w:p>
      <w:pPr>
        <w:spacing w:after="120"/>
      </w:pPr>
      <w:r>
        <w:rPr>
          <w:rFonts w:ascii="Arial" w:cs="Arial" w:eastAsia="Arial" w:hAnsi="Arial"/>
          <w:sz w:val="22"/>
          <w:szCs w:val="22"/>
        </w:rPr>
        <w:t xml:space="preserve">Complete this section before connecting any power. The goal is to catch obvious wiring errors, shorts, and assembly problems before they can cause damage.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000"/>
        <w:gridCol w:w="500"/>
        <w:gridCol w:w="500"/>
        <w:gridCol w:w="1960"/>
      </w:tblGrid>
      <w:tr>
        <w:trPr>
          <w:tblHeader/>
        </w:trPr>
        <w:tc>
          <w:tcPr>
            <w:tcW w:type="dxa" w:w="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Action / Step</w:t>
            </w:r>
          </w:p>
        </w:tc>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Expected Result</w:t>
            </w:r>
          </w:p>
        </w:tc>
        <w:tc>
          <w:tcPr>
            <w:tcW w:type="dxa" w:w="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Pass</w:t>
            </w:r>
          </w:p>
        </w:tc>
        <w:tc>
          <w:tcPr>
            <w:tcW w:type="dxa" w:w="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Fail</w:t>
            </w:r>
          </w:p>
        </w:tc>
        <w:tc>
          <w:tcPr>
            <w:tcW w:type="dxa" w:w="1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Notes / If Failed</w:t>
            </w:r>
          </w:p>
        </w:tc>
      </w:tr>
      <w:tr>
        <w:tc>
          <w:tcPr>
            <w:tcW w:type="dxa" w:w="9360"/>
            <w:gridSpan w:val="6"/>
            <w:tcBorders>
              <w:top w:val="single" w:color="2E75B6" w:sz="1"/>
              <w:left w:val="single" w:color="2E75B6" w:sz="1"/>
              <w:bottom w:val="single" w:color="2E75B6" w:sz="1"/>
              <w:right w:val="single" w:color="2E75B6"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4.1  Arduino &amp; Shield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i w:val="false"/>
                <w:iCs w:val="false"/>
                <w:sz w:val="20"/>
                <w:szCs w:val="20"/>
              </w:rPr>
              <w:t xml:space="preserve">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Inspect the Arduino Uno R4 WiFi — confirm it is correctly seated in the shield headers with no bent pins.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All pins engaged. No pins folded under the board.</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iCs/>
                <w:sz w:val="18"/>
                <w:szCs w:val="18"/>
              </w:rPr>
              <w:t xml:space="preserve">Re-seat if needed. Check for bent pins with a magnifier.</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bCs/>
                <w:i w:val="false"/>
                <w:iCs w:val="false"/>
                <w:sz w:val="20"/>
                <w:szCs w:val="20"/>
              </w:rPr>
              <w:t xml:space="preserve">02</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Inspect relay module — confirm all relay coil connections to shield pins D2, D3, D4, D5 are secure.</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Four relay connections present and firm. No bare wire strands touching adjacent pins.</w:t>
            </w:r>
          </w:p>
        </w:tc>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iCs/>
                <w:sz w:val="18"/>
                <w:szCs w:val="18"/>
              </w:rPr>
              <w:t xml:space="preserve">Re-seat any loose connectors.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i w:val="false"/>
                <w:iCs w:val="false"/>
                <w:sz w:val="20"/>
                <w:szCs w:val="20"/>
              </w:rPr>
              <w:t xml:space="preserve">03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Inspect the Nextion display connector — confirm TX1/RX1 and 5V/GND wiring to the display.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Four wires present: TX1→RX, RX1→TX, 5V, GND. No crossed TX/RX wires.</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iCs/>
                <w:sz w:val="18"/>
                <w:szCs w:val="18"/>
              </w:rPr>
              <w:t xml:space="preserve">TX/RX crossed is the most common Nextion wiring error — swap if display is blank.</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bCs/>
                <w:i w:val="false"/>
                <w:iCs w:val="false"/>
                <w:sz w:val="20"/>
                <w:szCs w:val="20"/>
              </w:rPr>
              <w:t xml:space="preserve">04</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Visually inspect the PCB/veroboard for solder bridges, especially around relay driver transistors and shield header pins.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No visible solder bridges. Joints are clean and shiny.</w:t>
            </w:r>
          </w:p>
        </w:tc>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iCs/>
                <w:sz w:val="18"/>
                <w:szCs w:val="18"/>
              </w:rPr>
              <w:t xml:space="preserve">Use solder wick to remove any bridges. Re-inspect.</w:t>
            </w:r>
          </w:p>
        </w:tc>
      </w:tr>
      <w:tr>
        <w:tc>
          <w:tcPr>
            <w:tcW w:type="dxa" w:w="9360"/>
            <w:gridSpan w:val="6"/>
            <w:tcBorders>
              <w:top w:val="single" w:color="2E75B6" w:sz="1"/>
              <w:left w:val="single" w:color="2E75B6" w:sz="1"/>
              <w:bottom w:val="single" w:color="2E75B6" w:sz="1"/>
              <w:right w:val="single" w:color="2E75B6"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4.2  Power Wiring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i w:val="false"/>
                <w:iCs w:val="false"/>
                <w:sz w:val="20"/>
                <w:szCs w:val="20"/>
              </w:rPr>
              <w:t xml:space="preserve">05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Identify the 12V DC input connector. Confirm polarity markings match the power supply — positive centre (if barrel jack) or XT60 correct orientation.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Polarity confirmed correct before any connection is made.</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iCs/>
                <w:sz w:val="18"/>
                <w:szCs w:val="18"/>
              </w:rPr>
              <w:t xml:space="preserve">Do not proceed until polarity is confirmed. Reverse polarity will destroy components.</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bCs/>
                <w:i w:val="false"/>
                <w:iCs w:val="false"/>
                <w:sz w:val="20"/>
                <w:szCs w:val="20"/>
              </w:rPr>
              <w:t xml:space="preserve">06</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Check the buck converter output wiring (12V in → 5V out → Arduino 5V pin). Measure the buck converter output with a multimeter before connecting to Arduino — power the buck only.</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Buck converter output measures 4.9V–5.1V.</w:t>
            </w:r>
          </w:p>
        </w:tc>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iCs/>
                <w:sz w:val="18"/>
                <w:szCs w:val="18"/>
              </w:rPr>
              <w:t xml:space="preserve">Adjust buck converter trimmer pot until output is within range.</w:t>
            </w:r>
          </w:p>
        </w:tc>
      </w:tr>
      <w:tr>
        <w:tc>
          <w:tcPr>
            <w:tcW w:type="dxa" w:w="9360"/>
            <w:gridSpan w:val="6"/>
            <w:tcBorders>
              <w:top w:val="single" w:color="2E75B6" w:sz="1"/>
              <w:left w:val="single" w:color="2E75B6" w:sz="1"/>
              <w:bottom w:val="single" w:color="2E75B6" w:sz="1"/>
              <w:right w:val="single" w:color="2E75B6"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4.3  RF Connectors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i w:val="false"/>
                <w:iCs w:val="false"/>
                <w:sz w:val="20"/>
                <w:szCs w:val="20"/>
              </w:rPr>
              <w:t xml:space="preserve">07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Confirm all five SO239 connectors are present — one labelled RADIO IN and four labelled ANT 1–4. Check they are firmly mounted.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Five connectors present and mechanically secure. Centre pins present in all five.</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iCs/>
                <w:sz w:val="18"/>
                <w:szCs w:val="18"/>
              </w:rPr>
              <w:t xml:space="preserve">Tighten retaining nuts if any are loose.</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bCs/>
                <w:i w:val="false"/>
                <w:iCs w:val="false"/>
                <w:sz w:val="20"/>
                <w:szCs w:val="20"/>
              </w:rPr>
              <w:t xml:space="preserve">08</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Using multimeter in continuity mode — with 12V disconnected and no coax connected — check that RADIO IN centre pin does NOT show continuity to any ANT 1–4 centre pin.</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No continuity between RADIO IN and any antenna port (all relays open / grounded at rest).</w:t>
            </w:r>
          </w:p>
        </w:tc>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iCs/>
                <w:sz w:val="18"/>
                <w:szCs w:val="18"/>
              </w:rPr>
              <w:t xml:space="preserve">Unexpected continuity indicates a relay or wiring fault. Investigate before powering on.</w:t>
            </w:r>
          </w:p>
        </w:tc>
      </w:tr>
    </w:tbl>
    <w:p>
      <w:pPr>
        <w:spacing w:after="120"/>
      </w:pPr>
      <w:r>
        <w:t xml:space="preserve"/>
      </w:r>
    </w:p>
    <w:p>
      <w:pPr>
        <w:pStyle w:val="Heading1"/>
        <w:spacing w:before="360" w:after="160"/>
      </w:pPr>
      <w:r>
        <w:rPr>
          <w:rFonts w:ascii="Arial" w:cs="Arial" w:eastAsia="Arial" w:hAnsi="Arial"/>
          <w:b/>
          <w:bCs/>
          <w:color w:val="1F4E79"/>
          <w:sz w:val="32"/>
          <w:szCs w:val="32"/>
        </w:rPr>
        <w:t xml:space="preserve">5. First Power-On — Electrical</w:t>
      </w:r>
    </w:p>
    <w:p>
      <w:pPr>
        <w:spacing w:after="120"/>
      </w:pPr>
      <w:r>
        <w:rPr>
          <w:rFonts w:ascii="Arial" w:cs="Arial" w:eastAsia="Arial" w:hAnsi="Arial"/>
          <w:sz w:val="22"/>
          <w:szCs w:val="22"/>
        </w:rPr>
        <w:t xml:space="preserve">Apply 12V power for the first time in this section. Have your finger near the power switch or connector so you can disconnect immediately if anything is wrong.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000"/>
        <w:gridCol w:w="500"/>
        <w:gridCol w:w="500"/>
        <w:gridCol w:w="1960"/>
      </w:tblGrid>
      <w:tr>
        <w:trPr>
          <w:tblHeader/>
        </w:trPr>
        <w:tc>
          <w:tcPr>
            <w:tcW w:type="dxa" w:w="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Action / Step</w:t>
            </w:r>
          </w:p>
        </w:tc>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Expected Result</w:t>
            </w:r>
          </w:p>
        </w:tc>
        <w:tc>
          <w:tcPr>
            <w:tcW w:type="dxa" w:w="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Pass</w:t>
            </w:r>
          </w:p>
        </w:tc>
        <w:tc>
          <w:tcPr>
            <w:tcW w:type="dxa" w:w="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Fail</w:t>
            </w:r>
          </w:p>
        </w:tc>
        <w:tc>
          <w:tcPr>
            <w:tcW w:type="dxa" w:w="1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Notes / If Failed</w:t>
            </w:r>
          </w:p>
        </w:tc>
      </w:tr>
      <w:tr>
        <w:tc>
          <w:tcPr>
            <w:tcW w:type="dxa" w:w="9360"/>
            <w:gridSpan w:val="6"/>
            <w:tcBorders>
              <w:top w:val="single" w:color="2E75B6" w:sz="1"/>
              <w:left w:val="single" w:color="2E75B6" w:sz="1"/>
              <w:bottom w:val="single" w:color="2E75B6" w:sz="1"/>
              <w:right w:val="single" w:color="2E75B6"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5.1  Power Rails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i w:val="false"/>
                <w:iCs w:val="false"/>
                <w:sz w:val="20"/>
                <w:szCs w:val="20"/>
              </w:rPr>
              <w:t xml:space="preserve">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Connect 12V supply. Observe the board for 5 seconds before doing anything else.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No smoke, no burning smell, no components becoming hot to the touch.</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iCs/>
                <w:sz w:val="18"/>
                <w:szCs w:val="18"/>
              </w:rPr>
              <w:t xml:space="preserve">If any of these occur — disconnect immediately and identify the fault before proceeding.</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bCs/>
                <w:i w:val="false"/>
                <w:iCs w:val="false"/>
                <w:sz w:val="20"/>
                <w:szCs w:val="20"/>
              </w:rPr>
              <w:t xml:space="preserve">02</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Measure voltage at the Arduino 5V pin (or shield 5V rail) with multimeter.</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Reads 4.9V–5.1V.</w:t>
            </w:r>
          </w:p>
        </w:tc>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iCs/>
                <w:sz w:val="18"/>
                <w:szCs w:val="18"/>
              </w:rPr>
              <w:t xml:space="preserve">If low (&lt;4.8V) — check buck converter output and wiring. If zero — check buck converter power input.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i w:val="false"/>
                <w:iCs w:val="false"/>
                <w:sz w:val="20"/>
                <w:szCs w:val="20"/>
              </w:rPr>
              <w:t xml:space="preserve">03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Measure voltage across the 12V relay coil supply on the shield.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Reads 11.5V–12.5V.</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iCs/>
                <w:sz w:val="18"/>
                <w:szCs w:val="18"/>
              </w:rPr>
              <w:t xml:space="preserve">If zero — check 12V input wiring to the shield.</w:t>
            </w:r>
          </w:p>
        </w:tc>
      </w:tr>
      <w:tr>
        <w:tc>
          <w:tcPr>
            <w:tcW w:type="dxa" w:w="9360"/>
            <w:gridSpan w:val="6"/>
            <w:tcBorders>
              <w:top w:val="single" w:color="2E75B6" w:sz="1"/>
              <w:left w:val="single" w:color="2E75B6" w:sz="1"/>
              <w:bottom w:val="single" w:color="2E75B6" w:sz="1"/>
              <w:right w:val="single" w:color="2E75B6"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5.2  Power LED</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bCs/>
                <w:i w:val="false"/>
                <w:iCs w:val="false"/>
                <w:sz w:val="20"/>
                <w:szCs w:val="20"/>
              </w:rPr>
              <w:t xml:space="preserve">04</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Observe the blue power LED on the back panel.</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Blue LED illuminated steady.</w:t>
            </w:r>
          </w:p>
        </w:tc>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iCs/>
                <w:sz w:val="18"/>
                <w:szCs w:val="18"/>
              </w:rPr>
              <w:t xml:space="preserve">If not lit — check LED polarity and current limiting resistor.</w:t>
            </w:r>
          </w:p>
        </w:tc>
      </w:tr>
      <w:tr>
        <w:tc>
          <w:tcPr>
            <w:tcW w:type="dxa" w:w="9360"/>
            <w:gridSpan w:val="6"/>
            <w:tcBorders>
              <w:top w:val="single" w:color="2E75B6" w:sz="1"/>
              <w:left w:val="single" w:color="2E75B6" w:sz="1"/>
              <w:bottom w:val="single" w:color="2E75B6" w:sz="1"/>
              <w:right w:val="single" w:color="2E75B6"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5.3  Arduino Boot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i w:val="false"/>
                <w:iCs w:val="false"/>
                <w:sz w:val="20"/>
                <w:szCs w:val="20"/>
              </w:rPr>
              <w:t xml:space="preserve">05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Observe the Arduino onboard LED matrix during boot (first 5 seconds after power-on).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LED matrix shows the boot pattern / relay state display. Matrix illuminates without error.</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iCs/>
                <w:sz w:val="18"/>
                <w:szCs w:val="18"/>
              </w:rPr>
              <w:t xml:space="preserve">If matrix is blank — check 5V supply to Arduino. If garbled — re-upload firmware.</w:t>
            </w:r>
          </w:p>
        </w:tc>
      </w:tr>
    </w:tbl>
    <w:p>
      <w:pPr>
        <w:spacing w:after="120"/>
      </w:pPr>
      <w:r>
        <w:t xml:space="preserve"/>
      </w:r>
    </w:p>
    <w:p>
      <w:pPr>
        <w:pStyle w:val="Heading1"/>
        <w:spacing w:before="360" w:after="160"/>
      </w:pPr>
      <w:r>
        <w:rPr>
          <w:rFonts w:ascii="Arial" w:cs="Arial" w:eastAsia="Arial" w:hAnsi="Arial"/>
          <w:b/>
          <w:bCs/>
          <w:color w:val="1F4E79"/>
          <w:sz w:val="32"/>
          <w:szCs w:val="32"/>
        </w:rPr>
        <w:t xml:space="preserve">6. Nextion Display</w:t>
      </w:r>
    </w:p>
    <w:p>
      <w:pPr>
        <w:spacing w:after="120"/>
      </w:pPr>
      <w:r>
        <w:rPr>
          <w:rFonts w:ascii="Arial" w:cs="Arial" w:eastAsia="Arial" w:hAnsi="Arial"/>
          <w:sz w:val="22"/>
          <w:szCs w:val="22"/>
        </w:rPr>
        <w:t xml:space="preserve">The Nextion display must be running the correct HMI file for this section. If the display is blank or showing factory default content, upload the ShackSwitch HMI file via microSD card before proceeding.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000"/>
        <w:gridCol w:w="500"/>
        <w:gridCol w:w="500"/>
        <w:gridCol w:w="1960"/>
      </w:tblGrid>
      <w:tr>
        <w:trPr>
          <w:tblHeader/>
        </w:trPr>
        <w:tc>
          <w:tcPr>
            <w:tcW w:type="dxa" w:w="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Action / Step</w:t>
            </w:r>
          </w:p>
        </w:tc>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Expected Result</w:t>
            </w:r>
          </w:p>
        </w:tc>
        <w:tc>
          <w:tcPr>
            <w:tcW w:type="dxa" w:w="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Pass</w:t>
            </w:r>
          </w:p>
        </w:tc>
        <w:tc>
          <w:tcPr>
            <w:tcW w:type="dxa" w:w="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Fail</w:t>
            </w:r>
          </w:p>
        </w:tc>
        <w:tc>
          <w:tcPr>
            <w:tcW w:type="dxa" w:w="1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Notes / If Failed</w:t>
            </w:r>
          </w:p>
        </w:tc>
      </w:tr>
      <w:tr>
        <w:tc>
          <w:tcPr>
            <w:tcW w:type="dxa" w:w="9360"/>
            <w:gridSpan w:val="6"/>
            <w:tcBorders>
              <w:top w:val="single" w:color="2E75B6" w:sz="1"/>
              <w:left w:val="single" w:color="2E75B6" w:sz="1"/>
              <w:bottom w:val="single" w:color="2E75B6" w:sz="1"/>
              <w:right w:val="single" w:color="2E75B6"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6.1  Display Boot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i w:val="false"/>
                <w:iCs w:val="false"/>
                <w:sz w:val="20"/>
                <w:szCs w:val="20"/>
              </w:rPr>
              <w:t xml:space="preserve">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Power on and observe the Nextion display.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Display illuminates and shows Page 0 — four antenna port buttons (all grounded state), NTP clock area, and IP address field.</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iCs/>
                <w:sz w:val="18"/>
                <w:szCs w:val="18"/>
              </w:rPr>
              <w:t xml:space="preserve">If blank — check 5V and GND to display. If showing wrong content — re-upload HMI file.</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bCs/>
                <w:i w:val="false"/>
                <w:iCs w:val="false"/>
                <w:sz w:val="20"/>
                <w:szCs w:val="20"/>
              </w:rPr>
              <w:t xml:space="preserve">02</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Observe the button states on the Nextion at boot.</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All four antenna buttons show grounded (inactive) state images. No button shows active/green.</w:t>
            </w:r>
          </w:p>
        </w:tc>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iCs/>
                <w:sz w:val="18"/>
                <w:szCs w:val="18"/>
              </w:rPr>
              <w:t xml:space="preserve">If any button shows active — check syncButtonStates() call in setup(). Re-upload firmware.</w:t>
            </w:r>
          </w:p>
        </w:tc>
      </w:tr>
      <w:tr>
        <w:tc>
          <w:tcPr>
            <w:tcW w:type="dxa" w:w="9360"/>
            <w:gridSpan w:val="6"/>
            <w:tcBorders>
              <w:top w:val="single" w:color="2E75B6" w:sz="1"/>
              <w:left w:val="single" w:color="2E75B6" w:sz="1"/>
              <w:bottom w:val="single" w:color="2E75B6" w:sz="1"/>
              <w:right w:val="single" w:color="2E75B6"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6.2  Antenna Labels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i w:val="false"/>
                <w:iCs w:val="false"/>
                <w:sz w:val="20"/>
                <w:szCs w:val="20"/>
              </w:rPr>
              <w:t xml:space="preserve">03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Observe text labels above each of the four antenna buttons.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Labels t3–t6 are visible above the buttons. Default names or previously saved names displayed.</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iCs/>
                <w:sz w:val="18"/>
                <w:szCs w:val="18"/>
              </w:rPr>
              <w:t xml:space="preserve">If labels blank — confirm HMI component names match firmware (t3, t4, t5, t6).</w:t>
            </w:r>
          </w:p>
        </w:tc>
      </w:tr>
      <w:tr>
        <w:tc>
          <w:tcPr>
            <w:tcW w:type="dxa" w:w="9360"/>
            <w:gridSpan w:val="6"/>
            <w:tcBorders>
              <w:top w:val="single" w:color="2E75B6" w:sz="1"/>
              <w:left w:val="single" w:color="2E75B6" w:sz="1"/>
              <w:bottom w:val="single" w:color="2E75B6" w:sz="1"/>
              <w:right w:val="single" w:color="2E75B6"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6.3  NTP Clock</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bCs/>
                <w:i w:val="false"/>
                <w:iCs w:val="false"/>
                <w:sz w:val="20"/>
                <w:szCs w:val="20"/>
              </w:rPr>
              <w:t xml:space="preserve">04</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Wait up to 60 seconds after WiFi connects (see Section 7). Observe the clock display on the Nextion.</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Clock shows current UTC time and updates each second.</w:t>
            </w:r>
          </w:p>
        </w:tc>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iCs/>
                <w:sz w:val="18"/>
                <w:szCs w:val="18"/>
              </w:rPr>
              <w:t xml:space="preserve">If clock shows 00:00:00 — check WiFi connection (Section 7). NTP requires internet access.</w:t>
            </w:r>
          </w:p>
        </w:tc>
      </w:tr>
    </w:tbl>
    <w:p>
      <w:pPr>
        <w:spacing w:after="120"/>
      </w:pPr>
      <w:r>
        <w:t xml:space="preserve"/>
      </w:r>
    </w:p>
    <w:p>
      <w:pPr>
        <w:pStyle w:val="Heading1"/>
        <w:spacing w:before="360" w:after="160"/>
      </w:pPr>
      <w:r>
        <w:rPr>
          <w:rFonts w:ascii="Arial" w:cs="Arial" w:eastAsia="Arial" w:hAnsi="Arial"/>
          <w:b/>
          <w:bCs/>
          <w:color w:val="1F4E79"/>
          <w:sz w:val="32"/>
          <w:szCs w:val="32"/>
        </w:rPr>
        <w:t xml:space="preserve">7. WiFi &amp; Network</w:t>
      </w:r>
    </w:p>
    <w:p>
      <w:pPr>
        <w:spacing w:after="120"/>
      </w:pPr>
      <w:r>
        <w:rPr>
          <w:rFonts w:ascii="Arial" w:cs="Arial" w:eastAsia="Arial" w:hAnsi="Arial"/>
          <w:sz w:val="22"/>
          <w:szCs w:val="22"/>
        </w:rPr>
        <w:t xml:space="preserve">The ShackSwitch must connect to your local WiFi network. If WiFi credentials are not yet configured in the firmware, either edit the loadConfig() function and re-upload, or use the Nextion config page to enter credentials.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000"/>
        <w:gridCol w:w="500"/>
        <w:gridCol w:w="500"/>
        <w:gridCol w:w="1960"/>
      </w:tblGrid>
      <w:tr>
        <w:trPr>
          <w:tblHeader/>
        </w:trPr>
        <w:tc>
          <w:tcPr>
            <w:tcW w:type="dxa" w:w="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Action / Step</w:t>
            </w:r>
          </w:p>
        </w:tc>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Expected Result</w:t>
            </w:r>
          </w:p>
        </w:tc>
        <w:tc>
          <w:tcPr>
            <w:tcW w:type="dxa" w:w="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Pass</w:t>
            </w:r>
          </w:p>
        </w:tc>
        <w:tc>
          <w:tcPr>
            <w:tcW w:type="dxa" w:w="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Fail</w:t>
            </w:r>
          </w:p>
        </w:tc>
        <w:tc>
          <w:tcPr>
            <w:tcW w:type="dxa" w:w="1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Notes / If Failed</w:t>
            </w:r>
          </w:p>
        </w:tc>
      </w:tr>
      <w:tr>
        <w:tc>
          <w:tcPr>
            <w:tcW w:type="dxa" w:w="9360"/>
            <w:gridSpan w:val="6"/>
            <w:tcBorders>
              <w:top w:val="single" w:color="2E75B6" w:sz="1"/>
              <w:left w:val="single" w:color="2E75B6" w:sz="1"/>
              <w:bottom w:val="single" w:color="2E75B6" w:sz="1"/>
              <w:right w:val="single" w:color="2E75B6"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7.1  WiFi Connection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i w:val="false"/>
                <w:iCs w:val="false"/>
                <w:sz w:val="20"/>
                <w:szCs w:val="20"/>
              </w:rPr>
              <w:t xml:space="preserve">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Power on and wait up to 60 seconds. Observe the IP address field on the Nextion display.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An IP address in your local network range is displayed (e.g. 192.168.x.x or 10.0.0.x). Not 0.0.0.0.</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iCs/>
                <w:sz w:val="18"/>
                <w:szCs w:val="18"/>
              </w:rPr>
              <w:t xml:space="preserve">If shows N O T C O N N E C T E D — check SSID and password in firmware or via Nextion config page.</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bCs/>
                <w:i w:val="false"/>
                <w:iCs w:val="false"/>
                <w:sz w:val="20"/>
                <w:szCs w:val="20"/>
              </w:rPr>
              <w:t xml:space="preserve">02</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Note the IP address shown on the display. On a PC or phone on the same network, open a browser and navigate to http://[IP address].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The ShackSwitch web interface loads showing four antenna port cards with names and current state.</w:t>
            </w:r>
          </w:p>
        </w:tc>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iCs/>
                <w:sz w:val="18"/>
                <w:szCs w:val="18"/>
              </w:rPr>
              <w:t xml:space="preserve">If page does not load — confirm device is on same network. Try pinging the IP address.</w:t>
            </w:r>
          </w:p>
        </w:tc>
      </w:tr>
      <w:tr>
        <w:tc>
          <w:tcPr>
            <w:tcW w:type="dxa" w:w="9360"/>
            <w:gridSpan w:val="6"/>
            <w:tcBorders>
              <w:top w:val="single" w:color="2E75B6" w:sz="1"/>
              <w:left w:val="single" w:color="2E75B6" w:sz="1"/>
              <w:bottom w:val="single" w:color="2E75B6" w:sz="1"/>
              <w:right w:val="single" w:color="2E75B6"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7.2  Status Endpoint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i w:val="false"/>
                <w:iCs w:val="false"/>
                <w:sz w:val="20"/>
                <w:szCs w:val="20"/>
              </w:rPr>
              <w:t xml:space="preserve">03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In the browser, navigate to http://[IP address]/status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JSON response displayed: {"r1":0,"r2":0,"r3":0,"r4":0} — all relays grounded at boot.</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iCs/>
                <w:sz w:val="18"/>
                <w:szCs w:val="18"/>
              </w:rPr>
              <w:t xml:space="preserve">If page not found — check firmware web server routes. Re-upload firmware if needed.</w:t>
            </w:r>
          </w:p>
        </w:tc>
      </w:tr>
      <w:tr>
        <w:tc>
          <w:tcPr>
            <w:tcW w:type="dxa" w:w="9360"/>
            <w:gridSpan w:val="6"/>
            <w:tcBorders>
              <w:top w:val="single" w:color="2E75B6" w:sz="1"/>
              <w:left w:val="single" w:color="2E75B6" w:sz="1"/>
              <w:bottom w:val="single" w:color="2E75B6" w:sz="1"/>
              <w:right w:val="single" w:color="2E75B6"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7.3  Settings Page</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bCs/>
                <w:i w:val="false"/>
                <w:iCs w:val="false"/>
                <w:sz w:val="20"/>
                <w:szCs w:val="20"/>
              </w:rPr>
              <w:t xml:space="preserve">04</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Navigate to http://[IP address]/settings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Settings page loads showing four antenna name input fields and a Save button.</w:t>
            </w:r>
          </w:p>
        </w:tc>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iCs/>
                <w:sz w:val="18"/>
                <w:szCs w:val="18"/>
              </w:rPr>
              <w:t xml:space="preserve">If page not found — check /settings route in firmware.</w:t>
            </w:r>
          </w:p>
        </w:tc>
      </w:tr>
    </w:tbl>
    <w:p>
      <w:pPr>
        <w:spacing w:after="120"/>
      </w:pPr>
      <w:r>
        <w:t xml:space="preserve"/>
      </w:r>
    </w:p>
    <w:p>
      <w:pPr>
        <w:pStyle w:val="Heading1"/>
        <w:spacing w:before="360" w:after="160"/>
      </w:pPr>
      <w:r>
        <w:rPr>
          <w:rFonts w:ascii="Arial" w:cs="Arial" w:eastAsia="Arial" w:hAnsi="Arial"/>
          <w:b/>
          <w:bCs/>
          <w:color w:val="1F4E79"/>
          <w:sz w:val="32"/>
          <w:szCs w:val="32"/>
        </w:rPr>
        <w:t xml:space="preserve">8. Relay Switching — Touchscreen</w:t>
      </w:r>
    </w:p>
    <w:p>
      <w:pPr>
        <w:spacing w:after="120"/>
      </w:pPr>
      <w:r>
        <w:rPr>
          <w:rFonts w:ascii="Arial" w:cs="Arial" w:eastAsia="Arial" w:hAnsi="Arial"/>
          <w:sz w:val="22"/>
          <w:szCs w:val="22"/>
        </w:rPr>
        <w:t xml:space="preserve">This section verifies that the Nextion touchscreen correctly activates each relay and grounds all others. Use a multimeter in continuity mode between the RADIO IN centre pin and each ANT port centre pin to verify switching.</w:t>
      </w:r>
    </w:p>
    <w:p>
      <w:pPr>
        <w:spacing w:after="80"/>
      </w:pPr>
      <w:r>
        <w:t xml:space="preserve"/>
      </w:r>
    </w:p>
    <w:p>
      <w:pPr>
        <w:pBdr>
          <w:left w:val="single" w:color="BA7517" w:sz="6" w:space="8"/>
        </w:pBdr>
        <w:spacing w:after="160"/>
        <w:ind w:left="360"/>
      </w:pPr>
      <w:r>
        <w:rPr>
          <w:rFonts w:ascii="Arial" w:cs="Arial" w:eastAsia="Arial" w:hAnsi="Arial"/>
          <w:i/>
          <w:iCs/>
          <w:color w:val="5F4200"/>
          <w:sz w:val="20"/>
          <w:szCs w:val="20"/>
        </w:rPr>
        <w:t xml:space="preserve">Set your multimeter to continuity/beep mode. Probe RADIO IN centre pin with one lead. Touch each ANT port centre pin with the other lead as you work through the tests.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000"/>
        <w:gridCol w:w="500"/>
        <w:gridCol w:w="500"/>
        <w:gridCol w:w="1960"/>
      </w:tblGrid>
      <w:tr>
        <w:trPr>
          <w:tblHeader/>
        </w:trPr>
        <w:tc>
          <w:tcPr>
            <w:tcW w:type="dxa" w:w="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Action / Step</w:t>
            </w:r>
          </w:p>
        </w:tc>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Expected Result</w:t>
            </w:r>
          </w:p>
        </w:tc>
        <w:tc>
          <w:tcPr>
            <w:tcW w:type="dxa" w:w="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Pass</w:t>
            </w:r>
          </w:p>
        </w:tc>
        <w:tc>
          <w:tcPr>
            <w:tcW w:type="dxa" w:w="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Fail</w:t>
            </w:r>
          </w:p>
        </w:tc>
        <w:tc>
          <w:tcPr>
            <w:tcW w:type="dxa" w:w="1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Notes / If Failed</w:t>
            </w:r>
          </w:p>
        </w:tc>
      </w:tr>
      <w:tr>
        <w:tc>
          <w:tcPr>
            <w:tcW w:type="dxa" w:w="9360"/>
            <w:gridSpan w:val="6"/>
            <w:tcBorders>
              <w:top w:val="single" w:color="2E75B6" w:sz="1"/>
              <w:left w:val="single" w:color="2E75B6" w:sz="1"/>
              <w:bottom w:val="single" w:color="2E75B6" w:sz="1"/>
              <w:right w:val="single" w:color="2E75B6"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8.1  Antenna 1</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i w:val="false"/>
                <w:iCs w:val="false"/>
                <w:sz w:val="20"/>
                <w:szCs w:val="20"/>
              </w:rPr>
              <w:t xml:space="preserve">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Press the Antenna 1 button on the Nextion display.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Button 1 changes to active (green) state. Buttons 2, 3, 4 remain grounded (red/grey).</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iCs/>
                <w:sz w:val="18"/>
                <w:szCs w:val="18"/>
              </w:rPr>
              <w:t xml:space="preserve">If display does not update — check trigger1() in triggers.ino. Re-upload firmware.</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bCs/>
                <w:i w:val="false"/>
                <w:iCs w:val="false"/>
                <w:sz w:val="20"/>
                <w:szCs w:val="20"/>
              </w:rPr>
              <w:t xml:space="preserve">02</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Check relay with multimeter — continuity between RADIO IN and ANT 1.</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Continuity (beep) confirmed between RADIO IN and ANT 1.</w:t>
            </w:r>
          </w:p>
        </w:tc>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iCs/>
                <w:sz w:val="18"/>
                <w:szCs w:val="18"/>
              </w:rPr>
              <w:t xml:space="preserve">If no continuity — check relay 1 wiring to D2. Check relay module power.</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i w:val="false"/>
                <w:iCs w:val="false"/>
                <w:sz w:val="20"/>
                <w:szCs w:val="20"/>
              </w:rPr>
              <w:t xml:space="preserve">03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Check remaining ports — probe RADIO IN to ANT 2, ANT 3, ANT 4.</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No continuity on ANT 2, ANT 3, ANT 4 (all grounded — open circuit to RADIO IN).</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iCs/>
                <w:sz w:val="18"/>
                <w:szCs w:val="18"/>
              </w:rPr>
              <w:t xml:space="preserve">If continuity on any non-selected port — relay not releasing. Check relay driver circuit.</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bCs/>
                <w:i w:val="false"/>
                <w:iCs w:val="false"/>
                <w:sz w:val="20"/>
                <w:szCs w:val="20"/>
              </w:rPr>
              <w:t xml:space="preserve">04</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Check /status endpoint — http://[IP address]/status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Returns {"r1":1,"r2":0,"r3":0,"r4":0}</w:t>
            </w:r>
          </w:p>
        </w:tc>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iCs/>
                <w:sz w:val="18"/>
                <w:szCs w:val="18"/>
              </w:rPr>
              <w:t xml:space="preserve">If status does not match relay state — check relay state tracking in firmware.</w:t>
            </w:r>
          </w:p>
        </w:tc>
      </w:tr>
      <w:tr>
        <w:tc>
          <w:tcPr>
            <w:tcW w:type="dxa" w:w="9360"/>
            <w:gridSpan w:val="6"/>
            <w:tcBorders>
              <w:top w:val="single" w:color="2E75B6" w:sz="1"/>
              <w:left w:val="single" w:color="2E75B6" w:sz="1"/>
              <w:bottom w:val="single" w:color="2E75B6" w:sz="1"/>
              <w:right w:val="single" w:color="2E75B6"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8.2  Antenna 2</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i w:val="false"/>
                <w:iCs w:val="false"/>
                <w:sz w:val="20"/>
                <w:szCs w:val="20"/>
              </w:rPr>
              <w:t xml:space="preserve">05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Press the Antenna 2 button on the Nextion display.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Button 2 active. Buttons 1, 3, 4 grounded. Continuity RADIO IN↔ANT 2 only.</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iCs/>
                <w:sz w:val="18"/>
                <w:szCs w:val="18"/>
              </w:rPr>
              <w:t xml:space="preserve">/status should return {"r1":0,"r2":1,"r3":0,"r4":0}</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bCs/>
                <w:i w:val="false"/>
                <w:iCs w:val="false"/>
                <w:sz w:val="20"/>
                <w:szCs w:val="20"/>
              </w:rPr>
              <w:t xml:space="preserve">06</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Verify ANT 1, 3, 4 show no continuity to RADIO IN.</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No continuity on unselected ports.</w:t>
            </w:r>
          </w:p>
        </w:tc>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iCs/>
                <w:sz w:val="18"/>
                <w:szCs w:val="18"/>
              </w:rPr>
              <w:t xml:space="preserve">Relay not releasing — check driver transistor for that relay.</w:t>
            </w:r>
          </w:p>
        </w:tc>
      </w:tr>
      <w:tr>
        <w:tc>
          <w:tcPr>
            <w:tcW w:type="dxa" w:w="9360"/>
            <w:gridSpan w:val="6"/>
            <w:tcBorders>
              <w:top w:val="single" w:color="2E75B6" w:sz="1"/>
              <w:left w:val="single" w:color="2E75B6" w:sz="1"/>
              <w:bottom w:val="single" w:color="2E75B6" w:sz="1"/>
              <w:right w:val="single" w:color="2E75B6"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8.3  Antenna 3</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i w:val="false"/>
                <w:iCs w:val="false"/>
                <w:sz w:val="20"/>
                <w:szCs w:val="20"/>
              </w:rPr>
              <w:t xml:space="preserve">07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Press the Antenna 3 button on the Nextion display.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Button 3 active. Buttons 1, 2, 4 grounded. Continuity RADIO IN↔ANT 3 only.</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iCs/>
                <w:sz w:val="18"/>
                <w:szCs w:val="18"/>
              </w:rPr>
              <w:t xml:space="preserve">/status should return {"r1":0,"r2":0,"r3":1,"r4":0}</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bCs/>
                <w:i w:val="false"/>
                <w:iCs w:val="false"/>
                <w:sz w:val="20"/>
                <w:szCs w:val="20"/>
              </w:rPr>
              <w:t xml:space="preserve">08</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Verify ANT 1, 2, 4 show no continuity to RADIO IN.</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No continuity on unselected ports.</w:t>
            </w:r>
          </w:p>
        </w:tc>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iCs/>
                <w:sz w:val="18"/>
                <w:szCs w:val="18"/>
              </w:rPr>
              <w:t xml:space="preserve">Relay not releasing — check driver transistor for that relay.</w:t>
            </w:r>
          </w:p>
        </w:tc>
      </w:tr>
      <w:tr>
        <w:tc>
          <w:tcPr>
            <w:tcW w:type="dxa" w:w="9360"/>
            <w:gridSpan w:val="6"/>
            <w:tcBorders>
              <w:top w:val="single" w:color="2E75B6" w:sz="1"/>
              <w:left w:val="single" w:color="2E75B6" w:sz="1"/>
              <w:bottom w:val="single" w:color="2E75B6" w:sz="1"/>
              <w:right w:val="single" w:color="2E75B6"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8.4  Antenna 4</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i w:val="false"/>
                <w:iCs w:val="false"/>
                <w:sz w:val="20"/>
                <w:szCs w:val="20"/>
              </w:rPr>
              <w:t xml:space="preserve">09</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Press the Antenna 4 button on the Nextion display.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Button 4 active. Buttons 1, 2, 3 grounded. Continuity RADIO IN↔ANT 4 only.</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iCs/>
                <w:sz w:val="18"/>
                <w:szCs w:val="18"/>
              </w:rPr>
              <w:t xml:space="preserve">/status should return {"r1":0,"r2":0,"r3":0,"r4":1}</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bCs/>
                <w:i w:val="false"/>
                <w:iCs w:val="false"/>
                <w:sz w:val="20"/>
                <w:szCs w:val="20"/>
              </w:rPr>
              <w:t xml:space="preserve">10</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Verify ANT 1, 2, 3 show no continuity to RADIO IN.</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No continuity on unselected ports.</w:t>
            </w:r>
          </w:p>
        </w:tc>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iCs/>
                <w:sz w:val="18"/>
                <w:szCs w:val="18"/>
              </w:rPr>
              <w:t xml:space="preserve">Relay not releasing — check driver transistor for that relay.</w:t>
            </w:r>
          </w:p>
        </w:tc>
      </w:tr>
      <w:tr>
        <w:tc>
          <w:tcPr>
            <w:tcW w:type="dxa" w:w="9360"/>
            <w:gridSpan w:val="6"/>
            <w:tcBorders>
              <w:top w:val="single" w:color="2E75B6" w:sz="1"/>
              <w:left w:val="single" w:color="2E75B6" w:sz="1"/>
              <w:bottom w:val="single" w:color="2E75B6" w:sz="1"/>
              <w:right w:val="single" w:color="2E75B6"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8.5  Single-antenna enforcement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i w:val="false"/>
                <w:iCs w:val="false"/>
                <w:sz w:val="20"/>
                <w:szCs w:val="20"/>
              </w:rPr>
              <w:t xml:space="preserve">11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With Antenna 2 active, rapidly press Antenna 4, then immediately press Antenna 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At no point are two antenna buttons shown as active simultaneously. Only the last pressed shows active.</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iCs/>
                <w:sz w:val="18"/>
                <w:szCs w:val="18"/>
              </w:rPr>
              <w:t xml:space="preserve">If two relays ever close simultaneously — critical firmware fault. Do not use for RF until resolved.</w:t>
            </w:r>
          </w:p>
        </w:tc>
      </w:tr>
    </w:tbl>
    <w:p>
      <w:pPr>
        <w:spacing w:after="120"/>
      </w:pPr>
      <w:r>
        <w:t xml:space="preserve"/>
      </w:r>
    </w:p>
    <w:p>
      <w:pPr>
        <w:pStyle w:val="Heading1"/>
        <w:spacing w:before="360" w:after="160"/>
      </w:pPr>
      <w:r>
        <w:rPr>
          <w:rFonts w:ascii="Arial" w:cs="Arial" w:eastAsia="Arial" w:hAnsi="Arial"/>
          <w:b/>
          <w:bCs/>
          <w:color w:val="1F4E79"/>
          <w:sz w:val="32"/>
          <w:szCs w:val="32"/>
        </w:rPr>
        <w:t xml:space="preserve">9. Relay Switching — Web Interface</w:t>
      </w:r>
    </w:p>
    <w:p>
      <w:pPr>
        <w:spacing w:after="120"/>
      </w:pPr>
      <w:r>
        <w:rPr>
          <w:rFonts w:ascii="Arial" w:cs="Arial" w:eastAsia="Arial" w:hAnsi="Arial"/>
          <w:sz w:val="22"/>
          <w:szCs w:val="22"/>
        </w:rPr>
        <w:t xml:space="preserve">Repeat the relay switching tests using the web browser interface. This confirms the web server, button handler, and relay control all work correctly from a network command, independent of the touchscreen.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000"/>
        <w:gridCol w:w="500"/>
        <w:gridCol w:w="500"/>
        <w:gridCol w:w="1960"/>
      </w:tblGrid>
      <w:tr>
        <w:trPr>
          <w:tblHeader/>
        </w:trPr>
        <w:tc>
          <w:tcPr>
            <w:tcW w:type="dxa" w:w="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Action / Step</w:t>
            </w:r>
          </w:p>
        </w:tc>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Expected Result</w:t>
            </w:r>
          </w:p>
        </w:tc>
        <w:tc>
          <w:tcPr>
            <w:tcW w:type="dxa" w:w="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Pass</w:t>
            </w:r>
          </w:p>
        </w:tc>
        <w:tc>
          <w:tcPr>
            <w:tcW w:type="dxa" w:w="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Fail</w:t>
            </w:r>
          </w:p>
        </w:tc>
        <w:tc>
          <w:tcPr>
            <w:tcW w:type="dxa" w:w="1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Notes / If Failed</w:t>
            </w:r>
          </w:p>
        </w:tc>
      </w:tr>
      <w:tr>
        <w:tc>
          <w:tcPr>
            <w:tcW w:type="dxa" w:w="9360"/>
            <w:gridSpan w:val="6"/>
            <w:tcBorders>
              <w:top w:val="single" w:color="2E75B6" w:sz="1"/>
              <w:left w:val="single" w:color="2E75B6" w:sz="1"/>
              <w:bottom w:val="single" w:color="2E75B6" w:sz="1"/>
              <w:right w:val="single" w:color="2E75B6"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9.1  Web switch — each port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i w:val="false"/>
                <w:iCs w:val="false"/>
                <w:sz w:val="20"/>
                <w:szCs w:val="20"/>
              </w:rPr>
              <w:t xml:space="preserve">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In browser, click the Antenna 1 button on the web interface.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ANT 1 card highlighted green. ANT 2–4 shown red/grey. Multimeter confirms continuity RADIO IN↔ANT 1 only.</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iCs/>
                <w:sz w:val="18"/>
                <w:szCs w:val="18"/>
              </w:rPr>
              <w:t xml:space="preserve">If click has no effect — check web server POST/GET handler in firmware.</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bCs/>
                <w:i w:val="false"/>
                <w:iCs w:val="false"/>
                <w:sz w:val="20"/>
                <w:szCs w:val="20"/>
              </w:rPr>
              <w:t xml:space="preserve">02</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Click Antenna 2 button in browser.</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ANT 2 active. All others grounded. Continuity confirmed RADIO IN↔ANT 2.</w:t>
            </w:r>
          </w:p>
        </w:tc>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iCs/>
                <w:sz w:val="18"/>
                <w:szCs w:val="18"/>
              </w:rPr>
              <w:t xml:space="preserve">Check web handler for relay 2.</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i w:val="false"/>
                <w:iCs w:val="false"/>
                <w:sz w:val="20"/>
                <w:szCs w:val="20"/>
              </w:rPr>
              <w:t xml:space="preserve">03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Click Antenna 3 button in browser.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ANT 3 active. All others grounded. Continuity confirmed RADIO IN↔ANT 3.</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iCs/>
                <w:sz w:val="18"/>
                <w:szCs w:val="18"/>
              </w:rPr>
              <w:t xml:space="preserve">Check web handler for relay 3.</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bCs/>
                <w:i w:val="false"/>
                <w:iCs w:val="false"/>
                <w:sz w:val="20"/>
                <w:szCs w:val="20"/>
              </w:rPr>
              <w:t xml:space="preserve">04</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Click Antenna 4 button in browser.</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ANT 4 active. All others grounded. Continuity confirmed RADIO IN↔ANT 4.</w:t>
            </w:r>
          </w:p>
        </w:tc>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iCs/>
                <w:sz w:val="18"/>
                <w:szCs w:val="18"/>
              </w:rPr>
              <w:t xml:space="preserve">Check web handler for relay 4.</w:t>
            </w:r>
          </w:p>
        </w:tc>
      </w:tr>
      <w:tr>
        <w:tc>
          <w:tcPr>
            <w:tcW w:type="dxa" w:w="9360"/>
            <w:gridSpan w:val="6"/>
            <w:tcBorders>
              <w:top w:val="single" w:color="2E75B6" w:sz="1"/>
              <w:left w:val="single" w:color="2E75B6" w:sz="1"/>
              <w:bottom w:val="single" w:color="2E75B6" w:sz="1"/>
              <w:right w:val="single" w:color="2E75B6"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9.2  Cross-update — touchscreen follows web</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i w:val="false"/>
                <w:iCs w:val="false"/>
                <w:sz w:val="20"/>
                <w:szCs w:val="20"/>
              </w:rPr>
              <w:t xml:space="preserve">05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With ANT 3 active via web, switch to ANT 1 using the Nextion touchscreen. Wait 6 seconds then check the web interface (auto-polls every 5 seconds).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Web interface updates to show ANT 1 active without page refresh.</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iCs/>
                <w:sz w:val="18"/>
                <w:szCs w:val="18"/>
              </w:rPr>
              <w:t xml:space="preserve">If web does not update — check /status polling JavaScript in web page.</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bCs/>
                <w:i w:val="false"/>
                <w:iCs w:val="false"/>
                <w:sz w:val="20"/>
                <w:szCs w:val="20"/>
              </w:rPr>
              <w:t xml:space="preserve">06</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With ANT 2 active via Nextion touchscreen, switch to ANT 4 via the browser. Observe the Nextion.</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Nextion button states update to show ANT 4 active. ANT 2 returns to grounded state.</w:t>
            </w:r>
          </w:p>
        </w:tc>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iCs/>
                <w:sz w:val="18"/>
                <w:szCs w:val="18"/>
              </w:rPr>
              <w:t xml:space="preserve">If Nextion does not follow web commands — check sendRelayStateToNextion() in firmware.</w:t>
            </w:r>
          </w:p>
        </w:tc>
      </w:tr>
    </w:tbl>
    <w:p>
      <w:pPr>
        <w:spacing w:after="120"/>
      </w:pPr>
      <w:r>
        <w:t xml:space="preserve"/>
      </w:r>
    </w:p>
    <w:p>
      <w:pPr>
        <w:pStyle w:val="Heading1"/>
        <w:spacing w:before="360" w:after="160"/>
      </w:pPr>
      <w:r>
        <w:rPr>
          <w:rFonts w:ascii="Arial" w:cs="Arial" w:eastAsia="Arial" w:hAnsi="Arial"/>
          <w:b/>
          <w:bCs/>
          <w:color w:val="1F4E79"/>
          <w:sz w:val="32"/>
          <w:szCs w:val="32"/>
        </w:rPr>
        <w:t xml:space="preserve">10. Antenna Name Storage (EEPROM)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000"/>
        <w:gridCol w:w="500"/>
        <w:gridCol w:w="500"/>
        <w:gridCol w:w="1960"/>
      </w:tblGrid>
      <w:tr>
        <w:trPr>
          <w:tblHeader/>
        </w:trPr>
        <w:tc>
          <w:tcPr>
            <w:tcW w:type="dxa" w:w="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Action / Step</w:t>
            </w:r>
          </w:p>
        </w:tc>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Expected Result</w:t>
            </w:r>
          </w:p>
        </w:tc>
        <w:tc>
          <w:tcPr>
            <w:tcW w:type="dxa" w:w="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Pass</w:t>
            </w:r>
          </w:p>
        </w:tc>
        <w:tc>
          <w:tcPr>
            <w:tcW w:type="dxa" w:w="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Fail</w:t>
            </w:r>
          </w:p>
        </w:tc>
        <w:tc>
          <w:tcPr>
            <w:tcW w:type="dxa" w:w="1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Notes / If Failed</w:t>
            </w:r>
          </w:p>
        </w:tc>
      </w:tr>
      <w:tr>
        <w:tc>
          <w:tcPr>
            <w:tcW w:type="dxa" w:w="9360"/>
            <w:gridSpan w:val="6"/>
            <w:tcBorders>
              <w:top w:val="single" w:color="2E75B6" w:sz="1"/>
              <w:left w:val="single" w:color="2E75B6" w:sz="1"/>
              <w:bottom w:val="single" w:color="2E75B6" w:sz="1"/>
              <w:right w:val="single" w:color="2E75B6"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10.1  Rename via web</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i w:val="false"/>
                <w:iCs w:val="false"/>
                <w:sz w:val="20"/>
                <w:szCs w:val="20"/>
              </w:rPr>
              <w:t xml:space="preserve">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Navigate to http://[IP address]/settings. Enter a distinctive name in each of the four antenna name fields (e.g. '20m Inverted V', '40m Dipole', '80m Loop', 'Spare'). Click Save.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Page confirms save. Nextion display updates immediately to show new antenna names above each button.</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iCs/>
                <w:sz w:val="18"/>
                <w:szCs w:val="18"/>
              </w:rPr>
              <w:t xml:space="preserve">If Nextion does not update — check EEPROM write and Nextion label push in /settings handler.</w:t>
            </w:r>
          </w:p>
        </w:tc>
      </w:tr>
      <w:tr>
        <w:tc>
          <w:tcPr>
            <w:tcW w:type="dxa" w:w="9360"/>
            <w:gridSpan w:val="6"/>
            <w:tcBorders>
              <w:top w:val="single" w:color="2E75B6" w:sz="1"/>
              <w:left w:val="single" w:color="2E75B6" w:sz="1"/>
              <w:bottom w:val="single" w:color="2E75B6" w:sz="1"/>
              <w:right w:val="single" w:color="2E75B6"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10.2  Power cycle retention</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bCs/>
                <w:i w:val="false"/>
                <w:iCs w:val="false"/>
                <w:sz w:val="20"/>
                <w:szCs w:val="20"/>
              </w:rPr>
              <w:t xml:space="preserve">02</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Remove 12V power. Wait 10 seconds. Re-apply power. Wait for boot to complete.</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Nextion displays the same antenna names entered in the previous step — names survived the power cycle.</w:t>
            </w:r>
          </w:p>
        </w:tc>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iCs/>
                <w:sz w:val="18"/>
                <w:szCs w:val="18"/>
              </w:rPr>
              <w:t xml:space="preserve">If names reset to defaults — check EEPROM read in loadConfig(). Check EEPROM magic byte / version check.</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i w:val="false"/>
                <w:iCs w:val="false"/>
                <w:sz w:val="20"/>
                <w:szCs w:val="20"/>
              </w:rPr>
              <w:t xml:space="preserve">03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Open web interface and navigate to /settings. Confirm names shown match those entered.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All four antenna names match what was saved — EEPROM consistent between Nextion and web.</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iCs/>
                <w:sz w:val="18"/>
                <w:szCs w:val="18"/>
              </w:rPr>
              <w:t xml:space="preserve">If names differ between display and web — check that both read from the same config struct.</w:t>
            </w:r>
          </w:p>
        </w:tc>
      </w:tr>
    </w:tbl>
    <w:p>
      <w:pPr>
        <w:spacing w:after="120"/>
      </w:pPr>
      <w:r>
        <w:t xml:space="preserve"/>
      </w:r>
    </w:p>
    <w:p>
      <w:pPr>
        <w:pStyle w:val="Heading1"/>
        <w:spacing w:before="360" w:after="160"/>
      </w:pPr>
      <w:r>
        <w:rPr>
          <w:rFonts w:ascii="Arial" w:cs="Arial" w:eastAsia="Arial" w:hAnsi="Arial"/>
          <w:b/>
          <w:bCs/>
          <w:color w:val="1F4E79"/>
          <w:sz w:val="32"/>
          <w:szCs w:val="32"/>
        </w:rPr>
        <w:t xml:space="preserve">11. Factory Reset</w:t>
      </w:r>
    </w:p>
    <w:p>
      <w:pPr>
        <w:spacing w:after="80"/>
      </w:pPr>
      <w:r>
        <w:t xml:space="preserve"/>
      </w:r>
    </w:p>
    <w:p>
      <w:pPr>
        <w:pBdr>
          <w:left w:val="single" w:color="BA7517" w:sz="6" w:space="8"/>
        </w:pBdr>
        <w:spacing w:after="160"/>
        <w:ind w:left="360"/>
      </w:pPr>
      <w:r>
        <w:rPr>
          <w:rFonts w:ascii="Arial" w:cs="Arial" w:eastAsia="Arial" w:hAnsi="Arial"/>
          <w:i/>
          <w:iCs/>
          <w:color w:val="5F4200"/>
          <w:sz w:val="20"/>
          <w:szCs w:val="20"/>
        </w:rPr>
        <w:t xml:space="preserve">Performing a factory reset will clear all stored antenna names and WiFi credentials. Have your WiFi details ready to re-enter afterwards.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000"/>
        <w:gridCol w:w="500"/>
        <w:gridCol w:w="500"/>
        <w:gridCol w:w="1960"/>
      </w:tblGrid>
      <w:tr>
        <w:trPr>
          <w:tblHeader/>
        </w:trPr>
        <w:tc>
          <w:tcPr>
            <w:tcW w:type="dxa" w:w="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Action / Step</w:t>
            </w:r>
          </w:p>
        </w:tc>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Expected Result</w:t>
            </w:r>
          </w:p>
        </w:tc>
        <w:tc>
          <w:tcPr>
            <w:tcW w:type="dxa" w:w="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Pass</w:t>
            </w:r>
          </w:p>
        </w:tc>
        <w:tc>
          <w:tcPr>
            <w:tcW w:type="dxa" w:w="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Fail</w:t>
            </w:r>
          </w:p>
        </w:tc>
        <w:tc>
          <w:tcPr>
            <w:tcW w:type="dxa" w:w="1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Notes / If Failed</w:t>
            </w:r>
          </w:p>
        </w:tc>
      </w:tr>
      <w:tr>
        <w:tc>
          <w:tcPr>
            <w:tcW w:type="dxa" w:w="9360"/>
            <w:gridSpan w:val="6"/>
            <w:tcBorders>
              <w:top w:val="single" w:color="2E75B6" w:sz="1"/>
              <w:left w:val="single" w:color="2E75B6" w:sz="1"/>
              <w:bottom w:val="single" w:color="2E75B6" w:sz="1"/>
              <w:right w:val="single" w:color="2E75B6"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11.1  Reset procedure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i w:val="false"/>
                <w:iCs w:val="false"/>
                <w:sz w:val="20"/>
                <w:szCs w:val="20"/>
              </w:rPr>
              <w:t xml:space="preserve">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On the Nextion, navigate to the config page. Press the Reset button once.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A warning message appears on the display prompting for confirmation.</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iCs/>
                <w:sz w:val="18"/>
                <w:szCs w:val="18"/>
              </w:rPr>
              <w:t xml:space="preserve">If no warning appears — check the reset button trigger and warning dialog in HMI.</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bCs/>
                <w:i w:val="false"/>
                <w:iCs w:val="false"/>
                <w:sz w:val="20"/>
                <w:szCs w:val="20"/>
              </w:rPr>
              <w:t xml:space="preserve">02</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Wait 6 seconds without pressing Reset again (allow timeout to expire).</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Warning disappears. No reset performed. Antenna names and WiFi still intact.</w:t>
            </w:r>
          </w:p>
        </w:tc>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iCs/>
                <w:sz w:val="18"/>
                <w:szCs w:val="18"/>
              </w:rPr>
              <w:t xml:space="preserve">Confirms the double-tap safety timeout is working.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i w:val="false"/>
                <w:iCs w:val="false"/>
                <w:sz w:val="20"/>
                <w:szCs w:val="20"/>
              </w:rPr>
              <w:t xml:space="preserve">03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Press Reset button on config page, then immediately press Reset a second time within 5 seconds.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Arduino reboots. Nextion shows default antenna names (ANT 1, ANT 2, ANT 3, ANT 4). IP address field clears until WiFi reconnects.</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iCs/>
                <w:sz w:val="18"/>
                <w:szCs w:val="18"/>
              </w:rPr>
              <w:t xml:space="preserve">If no reboot — check second press is received within timeout window. Check reset logic in firmware.</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bCs/>
                <w:i w:val="false"/>
                <w:iCs w:val="false"/>
                <w:sz w:val="20"/>
                <w:szCs w:val="20"/>
              </w:rPr>
              <w:t xml:space="preserve">04</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Navigate to /settings in browser after reconnect. Confirm names have returned to defaults.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All four antenna names show factory defaults.</w:t>
            </w:r>
          </w:p>
        </w:tc>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iCs/>
                <w:sz w:val="18"/>
                <w:szCs w:val="18"/>
              </w:rPr>
              <w:t xml:space="preserve">If names not cleared — check EEPROM factory reset write in firmware.</w:t>
            </w:r>
          </w:p>
        </w:tc>
      </w:tr>
    </w:tbl>
    <w:p>
      <w:pPr>
        <w:spacing w:after="120"/>
      </w:pPr>
      <w:r>
        <w:t xml:space="preserve"/>
      </w:r>
    </w:p>
    <w:p>
      <w:pPr>
        <w:pStyle w:val="Heading1"/>
        <w:spacing w:before="360" w:after="160"/>
      </w:pPr>
      <w:r>
        <w:rPr>
          <w:rFonts w:ascii="Arial" w:cs="Arial" w:eastAsia="Arial" w:hAnsi="Arial"/>
          <w:b/>
          <w:bCs/>
          <w:color w:val="1F4E79"/>
          <w:sz w:val="32"/>
          <w:szCs w:val="32"/>
        </w:rPr>
        <w:t xml:space="preserve">12. RF Path Test</w:t>
      </w:r>
    </w:p>
    <w:p>
      <w:pPr>
        <w:pBdr>
          <w:left w:val="single" w:color="C00000" w:sz="6" w:space="8"/>
        </w:pBdr>
        <w:spacing w:after="160"/>
        <w:ind w:left="360"/>
      </w:pPr>
      <w:r>
        <w:rPr>
          <w:rFonts w:ascii="Arial" w:cs="Arial" w:eastAsia="Arial" w:hAnsi="Arial"/>
          <w:b/>
          <w:bCs/>
          <w:color w:val="C00000"/>
          <w:sz w:val="20"/>
          <w:szCs w:val="20"/>
        </w:rPr>
        <w:t xml:space="preserve">Only perform this section after ALL previous sections have passed. Use maximum 5W for initial RF testing. Always connect a dummy load to any antenna port that does not have an antenna connected.</w:t>
      </w:r>
    </w:p>
    <w:p>
      <w:pPr>
        <w:spacing w:after="80"/>
      </w:pPr>
      <w:r>
        <w:t xml:space="preserve"/>
      </w:r>
    </w:p>
    <w:p>
      <w:pPr>
        <w:spacing w:after="120"/>
      </w:pPr>
      <w:r>
        <w:rPr>
          <w:rFonts w:ascii="Arial" w:cs="Arial" w:eastAsia="Arial" w:hAnsi="Arial"/>
          <w:sz w:val="22"/>
          <w:szCs w:val="22"/>
        </w:rPr>
        <w:t xml:space="preserve">This section verifies the RF switching path using a real transceiver at low power. You will need a dummy load, an SWR/power meter, and coax jumpers.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000"/>
        <w:gridCol w:w="500"/>
        <w:gridCol w:w="500"/>
        <w:gridCol w:w="1960"/>
      </w:tblGrid>
      <w:tr>
        <w:trPr>
          <w:tblHeader/>
        </w:trPr>
        <w:tc>
          <w:tcPr>
            <w:tcW w:type="dxa" w:w="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Action / Step</w:t>
            </w:r>
          </w:p>
        </w:tc>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Expected Result</w:t>
            </w:r>
          </w:p>
        </w:tc>
        <w:tc>
          <w:tcPr>
            <w:tcW w:type="dxa" w:w="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Pass</w:t>
            </w:r>
          </w:p>
        </w:tc>
        <w:tc>
          <w:tcPr>
            <w:tcW w:type="dxa" w:w="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Fail</w:t>
            </w:r>
          </w:p>
        </w:tc>
        <w:tc>
          <w:tcPr>
            <w:tcW w:type="dxa" w:w="1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Notes / If Failed</w:t>
            </w:r>
          </w:p>
        </w:tc>
      </w:tr>
      <w:tr>
        <w:tc>
          <w:tcPr>
            <w:tcW w:type="dxa" w:w="9360"/>
            <w:gridSpan w:val="6"/>
            <w:tcBorders>
              <w:top w:val="single" w:color="2E75B6" w:sz="1"/>
              <w:left w:val="single" w:color="2E75B6" w:sz="1"/>
              <w:bottom w:val="single" w:color="2E75B6" w:sz="1"/>
              <w:right w:val="single" w:color="2E75B6"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12.1  Setup</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i w:val="false"/>
                <w:iCs w:val="false"/>
                <w:sz w:val="20"/>
                <w:szCs w:val="20"/>
              </w:rPr>
              <w:t xml:space="preserve">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Connect transceiver TX output → SWR/power meter → RADIO IN on ShackSwitch. Connect 50 ohm dummy load to ANT 1. Connect dummy loads (or short coax with terminator) to ANT 2, 3, 4.</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All five SO239 ports connected. No open ports.</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iCs/>
                <w:sz w:val="18"/>
                <w:szCs w:val="18"/>
              </w:rPr>
              <w:t xml:space="preserve">Open ports during TX will cause high SWR and potential damage.</w:t>
            </w:r>
          </w:p>
        </w:tc>
      </w:tr>
      <w:tr>
        <w:tc>
          <w:tcPr>
            <w:tcW w:type="dxa" w:w="9360"/>
            <w:gridSpan w:val="6"/>
            <w:tcBorders>
              <w:top w:val="single" w:color="2E75B6" w:sz="1"/>
              <w:left w:val="single" w:color="2E75B6" w:sz="1"/>
              <w:bottom w:val="single" w:color="2E75B6" w:sz="1"/>
              <w:right w:val="single" w:color="2E75B6"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12.2  Each port at low power</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bCs/>
                <w:i w:val="false"/>
                <w:iCs w:val="false"/>
                <w:sz w:val="20"/>
                <w:szCs w:val="20"/>
              </w:rPr>
              <w:t xml:space="preserve">02</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Select ANT 1 on Nextion. Key transceiver at 5W for 1 second. Observe SWR meter.</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SWR reads 1.0:1 to 1.5:1 (dummy load). Power meter shows approximately 5W forward, minimal reflected.</w:t>
            </w:r>
          </w:p>
        </w:tc>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iCs/>
                <w:sz w:val="18"/>
                <w:szCs w:val="18"/>
              </w:rPr>
              <w:t xml:space="preserve">High SWR — check coax connector seating. Check relay contact condition.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i w:val="false"/>
                <w:iCs w:val="false"/>
                <w:sz w:val="20"/>
                <w:szCs w:val="20"/>
              </w:rPr>
              <w:t xml:space="preserve">03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Select ANT 2. Key at 5W for 1 second. Observe SWR.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SWR 1.0:1 to 1.5:1. Low reflected power.</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iCs/>
                <w:sz w:val="18"/>
                <w:szCs w:val="18"/>
              </w:rPr>
              <w:t xml:space="preserve">High SWR on one port but not others — relay contact issue on that relay.</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bCs/>
                <w:i w:val="false"/>
                <w:iCs w:val="false"/>
                <w:sz w:val="20"/>
                <w:szCs w:val="20"/>
              </w:rPr>
              <w:t xml:space="preserve">04</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Select ANT 3. Key at 5W for 1 second. Observe SWR.</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SWR 1.0:1 to 1.5:1. Low reflected power.</w:t>
            </w:r>
          </w:p>
        </w:tc>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iCs/>
                <w:sz w:val="18"/>
                <w:szCs w:val="18"/>
              </w:rPr>
              <w:t xml:space="preserve">See above.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i w:val="false"/>
                <w:iCs w:val="false"/>
                <w:sz w:val="20"/>
                <w:szCs w:val="20"/>
              </w:rPr>
              <w:t xml:space="preserve">05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Select ANT 4. Key at 5W for 1 second. Observe SWR.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SWR 1.0:1 to 1.5:1. Low reflected power.</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iCs/>
                <w:sz w:val="18"/>
                <w:szCs w:val="18"/>
              </w:rPr>
              <w:t xml:space="preserve">See above.</w:t>
            </w:r>
          </w:p>
        </w:tc>
      </w:tr>
      <w:tr>
        <w:tc>
          <w:tcPr>
            <w:tcW w:type="dxa" w:w="9360"/>
            <w:gridSpan w:val="6"/>
            <w:tcBorders>
              <w:top w:val="single" w:color="2E75B6" w:sz="1"/>
              <w:left w:val="single" w:color="2E75B6" w:sz="1"/>
              <w:bottom w:val="single" w:color="2E75B6" w:sz="1"/>
              <w:right w:val="single" w:color="2E75B6"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12.3  Isolation check</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bCs/>
                <w:i w:val="false"/>
                <w:iCs w:val="false"/>
                <w:sz w:val="20"/>
                <w:szCs w:val="20"/>
              </w:rPr>
              <w:t xml:space="preserve">06</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Select ANT 1. Connect an RF power meter (or field strength meter) to ANT 2 port. Key at 5W.</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val="false"/>
                <w:iCs w:val="false"/>
                <w:sz w:val="20"/>
                <w:szCs w:val="20"/>
              </w:rPr>
              <w:t xml:space="preserve">No significant power detected on ANT 2. Relay isolation is sufficient — any reading should be &gt;20dB below transmitted power.</w:t>
            </w:r>
          </w:p>
        </w:tc>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i w:val="false"/>
                <w:iCs w:val="false"/>
                <w:sz w:val="20"/>
                <w:szCs w:val="20"/>
              </w:rPr>
              <w:t xml:space="preserve"/>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val="false"/>
                <w:bCs w:val="false"/>
                <w:i/>
                <w:iCs/>
                <w:sz w:val="18"/>
                <w:szCs w:val="18"/>
              </w:rPr>
              <w:t xml:space="preserve">If significant power on unselected port — relay not fully opening. Check grounding circuit.</w:t>
            </w:r>
          </w:p>
        </w:tc>
      </w:tr>
    </w:tbl>
    <w:p>
      <w:pPr>
        <w:spacing w:after="120"/>
      </w:pPr>
      <w:r>
        <w:t xml:space="preserve"/>
      </w:r>
    </w:p>
    <w:p>
      <w:pPr>
        <w:pStyle w:val="Heading1"/>
        <w:spacing w:before="360" w:after="160"/>
      </w:pPr>
      <w:r>
        <w:rPr>
          <w:rFonts w:ascii="Arial" w:cs="Arial" w:eastAsia="Arial" w:hAnsi="Arial"/>
          <w:b/>
          <w:bCs/>
          <w:color w:val="1F4E79"/>
          <w:sz w:val="32"/>
          <w:szCs w:val="32"/>
        </w:rPr>
        <w:t xml:space="preserve">13. Fault Diagnosis Quick Reference</w:t>
      </w:r>
    </w:p>
    <w:p>
      <w:pPr>
        <w:spacing w:after="120"/>
      </w:pPr>
      <w:r>
        <w:rPr>
          <w:rFonts w:ascii="Arial" w:cs="Arial" w:eastAsia="Arial" w:hAnsi="Arial"/>
          <w:sz w:val="22"/>
          <w:szCs w:val="22"/>
        </w:rPr>
        <w:t xml:space="preserve">Use this table when a test step fails and the suggested action in the test table has not resolved the problem.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Symptom</w:t>
            </w:r>
          </w:p>
        </w:tc>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Most likely cause</w:t>
            </w:r>
          </w:p>
        </w:tc>
        <w:tc>
          <w:tcPr>
            <w:tcW w:type="dxa" w:w="3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Display blank at power-on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5V not reaching Nextion</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Check buck converter output voltage. Check Nextion VCC and GND wiring.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 shows garbled content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Wrong HMI file or TX/RX crossed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Re-upload HMI file via microSD. Swap TX1 and RX1 wires to Nextion.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 O T C O N N E C T E D on display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Wrong WiFi credentials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Edit SSID/password in firmware or via Nextion config page. Re-upload.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interface not loading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 incorrect or firewall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Ping the IP address from browser PC. Check all devices on same subnet.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Relay clicks but no continuity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Relay contacts faulty or wiring</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Check RF wiring from relay NO contact to SO239. Check ground wiring.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 relays active simultaneously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Firmware not enforcing single-antenna rule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 — re-upload firmware. Check relay control logic.</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Antenna names reset on power cycle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EEPROM not writing or version mismatch</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Check EEPROM magic byte in loadConfig(). Perform factory reset then re-enter names.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status not updating after touchscreen press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Polling interval or JSON fault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/status endpoint returns valid JSON. Check JavaScript poll in web page.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 SWR on all ports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RADIO IN not connected properly</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Check coax from radio to RADIO IN SO239. Check centre pin continuity.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SWR on one port only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Relay contact or wiring to that SO239</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relay NO terminal wiring to that specific SO239 port.</w:t>
            </w:r>
          </w:p>
        </w:tc>
      </w:tr>
    </w:tbl>
    <w:p>
      <w:pPr>
        <w:spacing w:after="120"/>
      </w:pPr>
      <w:r>
        <w:t xml:space="preserve"/>
      </w:r>
    </w:p>
    <w:p>
      <w:pPr>
        <w:pStyle w:val="Heading1"/>
        <w:spacing w:before="360" w:after="160"/>
      </w:pPr>
      <w:r>
        <w:rPr>
          <w:rFonts w:ascii="Arial" w:cs="Arial" w:eastAsia="Arial" w:hAnsi="Arial"/>
          <w:b/>
          <w:bCs/>
          <w:color w:val="1F4E79"/>
          <w:sz w:val="32"/>
          <w:szCs w:val="32"/>
        </w:rPr>
        <w:t xml:space="preserve">14. Test Completion Sign-Off</w:t>
      </w:r>
    </w:p>
    <w:p>
      <w:pPr>
        <w:spacing w:after="120"/>
      </w:pPr>
      <w:r>
        <w:rPr>
          <w:rFonts w:ascii="Arial" w:cs="Arial" w:eastAsia="Arial" w:hAnsi="Arial"/>
          <w:sz w:val="22"/>
          <w:szCs w:val="22"/>
        </w:rPr>
        <w:t xml:space="preserve">Complete this section when all test steps above have been passed. Record any deviations or observations here for future reference.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sz w:val="20"/>
                <w:szCs w:val="20"/>
              </w:rPr>
              <w:t xml:space="preserve">Builder callsign / name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0"/>
                <w:szCs w:val="20"/>
              </w:rPr>
              <w:t xml:space="preserve"/>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sz w:val="20"/>
                <w:szCs w:val="20"/>
              </w:rPr>
              <w:t xml:space="preserve">Date completed</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b w:val="false"/>
                <w:bCs w:val="false"/>
                <w:sz w:val="20"/>
                <w:szCs w:val="20"/>
              </w:rPr>
              <w:t xml:space="preserve"/>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sz w:val="20"/>
                <w:szCs w:val="20"/>
              </w:rPr>
              <w:t xml:space="preserve">Firmware version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sz w:val="20"/>
                <w:szCs w:val="20"/>
              </w:rPr>
              <w:t xml:space="preserve">v1.4</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sz w:val="20"/>
                <w:szCs w:val="20"/>
              </w:rPr>
              <w:t xml:space="preserve">Hardware version / notes</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b w:val="false"/>
                <w:bCs w:val="false"/>
                <w:sz w:val="20"/>
                <w:szCs w:val="20"/>
              </w:rPr>
              <w:t xml:space="preserve">Original 4-port build</w:t>
            </w:r>
          </w:p>
        </w:tc>
      </w:tr>
      <w:tr>
        <w:tc>
          <w:tcPr>
            <w:tcW w:type="dxa" w:w="9360"/>
            <w:gridSpan w:val="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Any deviations or observations</w:t>
            </w:r>
          </w:p>
        </w:tc>
      </w:tr>
      <w:tr>
        <w:tc>
          <w:tcPr>
            <w:tcW w:type="dxa" w:w="9360"/>
            <w:gridSpan w:val="2"/>
            <w:tcBorders>
              <w:top w:val="single" w:color="CCCCCC" w:sz="1"/>
              <w:left w:val="single" w:color="CCCCCC" w:sz="1"/>
              <w:bottom w:val="single" w:color="CCCCCC" w:sz="1"/>
              <w:right w:val="single" w:color="CCCCCC" w:sz="1"/>
            </w:tcBorders>
            <w:shd w:fill="FFFFFF" w:val="clear"/>
            <w:tcMar>
              <w:top w:type="dxa" w:w="200"/>
              <w:left w:type="dxa" w:w="120"/>
              <w:bottom w:type="dxa" w:w="200"/>
              <w:right w:type="dxa" w:w="120"/>
            </w:tcMar>
          </w:tcPr>
          <w:p>
            <w:r>
              <w:rPr>
                <w:rFonts w:ascii="Arial" w:cs="Arial" w:eastAsia="Arial" w:hAnsi="Arial"/>
                <w:sz w:val="20"/>
                <w:szCs w:val="20"/>
              </w:rPr>
              <w:t xml:space="preserve"/>
            </w:r>
          </w:p>
        </w:tc>
      </w:tr>
      <w:tr>
        <w:tc>
          <w:tcPr>
            <w:tcW w:type="dxa" w:w="9360"/>
            <w:gridSpan w:val="2"/>
            <w:tcBorders>
              <w:top w:val="single" w:color="2E7D32" w:sz="1"/>
              <w:left w:val="single" w:color="2E7D32" w:sz="1"/>
              <w:bottom w:val="single" w:color="2E7D32" w:sz="1"/>
              <w:right w:val="single" w:color="2E7D32" w:sz="1"/>
            </w:tcBorders>
            <w:shd w:fill="E2EFDA" w:val="clear"/>
            <w:tcMar>
              <w:top w:type="dxa" w:w="100"/>
              <w:left w:type="dxa" w:w="120"/>
              <w:bottom w:type="dxa" w:w="100"/>
              <w:right w:type="dxa" w:w="120"/>
            </w:tcMar>
          </w:tcPr>
          <w:p>
            <w:pPr>
              <w:jc w:val="center"/>
            </w:pPr>
            <w:r>
              <w:rPr>
                <w:rFonts w:ascii="Arial" w:cs="Arial" w:eastAsia="Arial" w:hAnsi="Arial"/>
                <w:b/>
                <w:bCs/>
                <w:color w:val="2E7D32"/>
                <w:sz w:val="22"/>
                <w:szCs w:val="22"/>
              </w:rPr>
              <w:t xml:space="preserve">All sections passed — station ready for operation</w:t>
            </w:r>
          </w:p>
        </w:tc>
      </w:tr>
    </w:tbl>
    <w:p>
      <w:pPr>
        <w:spacing w:after="120"/>
      </w:pPr>
      <w:r>
        <w:t xml:space="preserve"/>
      </w:r>
    </w:p>
    <w:p>
      <w:pPr>
        <w:pBdr>
          <w:top w:val="single" w:color="CCCCCC" w:sz="4" w:space="1"/>
        </w:pBdr>
        <w:spacing w:before="240"/>
      </w:pPr>
      <w:r>
        <w:rPr>
          <w:rFonts w:ascii="Arial" w:cs="Arial" w:eastAsia="Arial" w:hAnsi="Arial"/>
          <w:i/>
          <w:iCs/>
          <w:color w:val="888888"/>
          <w:sz w:val="18"/>
          <w:szCs w:val="18"/>
        </w:rPr>
        <w:t xml:space="preserve">G0JKN ShackSwitch — open source under MIT Licence — github.com/nigelfenton/shackswitch</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rFonts w:ascii="Arial" w:cs="Arial" w:eastAsia="Arial" w:hAnsi="Arial"/>
        <w:color w:val="888888"/>
        <w:sz w:val="16"/>
        <w:szCs w:val="16"/>
      </w:rPr>
      <w:t xml:space="preserve">G0JKN / nigelfenton — github.com/nigelfenton/shackswitch — MIT Licence</w:t>
    </w:r>
    <w:r>
      <w:rPr>
        <w:rFonts w:ascii="Arial" w:cs="Arial" w:eastAsia="Arial" w:hAnsi="Arial"/>
        <w:color w:val="888888"/>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pPr>
    <w:r>
      <w:rPr>
        <w:rFonts w:ascii="Arial" w:cs="Arial" w:eastAsia="Arial" w:hAnsi="Arial"/>
        <w:color w:val="1F4E79"/>
        <w:sz w:val="18"/>
        <w:szCs w:val="18"/>
      </w:rPr>
      <w:t xml:space="preserve">G0JKN ShackSwitch — Build &amp; Commissioning Test Plan</w:t>
    </w:r>
    <w:r>
      <w:rPr>
        <w:rFonts w:ascii="Arial" w:cs="Arial" w:eastAsia="Arial" w:hAnsi="Arial"/>
        <w:color w:val="888888"/>
        <w:sz w:val="18"/>
        <w:szCs w:val="18"/>
      </w:rPr>
      <w:t xml:space="preserve">        v1.0 — Original 4-port build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2026-03-25T05:25:59.335Z</dcterms:created>
  <dcterms:modified xsi:type="dcterms:W3CDTF">2026-03-25T05:25:59.336Z</dcterms:modified>
</cp:coreProperties>
</file>

<file path=docProps/custom.xml><?xml version="1.0" encoding="utf-8"?>
<Properties xmlns="http://schemas.openxmlformats.org/officeDocument/2006/custom-properties" xmlns:vt="http://schemas.openxmlformats.org/officeDocument/2006/docPropsVTypes"/>
</file>