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C23F9" w14:textId="77777777" w:rsidR="004E70E5" w:rsidRPr="00B42753" w:rsidRDefault="00000000">
      <w:pPr>
        <w:jc w:val="center"/>
      </w:pPr>
      <w:r w:rsidRPr="00B42753">
        <w:rPr>
          <w:noProof/>
        </w:rPr>
        <w:drawing>
          <wp:inline distT="114300" distB="114300" distL="114300" distR="114300" wp14:anchorId="3E9CE4A5" wp14:editId="23FC73C5">
            <wp:extent cx="5200650" cy="1868836"/>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200650" cy="1868836"/>
                    </a:xfrm>
                    <a:prstGeom prst="rect">
                      <a:avLst/>
                    </a:prstGeom>
                    <a:ln/>
                  </pic:spPr>
                </pic:pic>
              </a:graphicData>
            </a:graphic>
          </wp:inline>
        </w:drawing>
      </w:r>
    </w:p>
    <w:p w14:paraId="2F7CCE9A" w14:textId="77777777" w:rsidR="004E70E5" w:rsidRPr="00B42753" w:rsidRDefault="004E70E5"/>
    <w:p w14:paraId="620EC282" w14:textId="77777777" w:rsidR="004E70E5" w:rsidRPr="00B42753" w:rsidRDefault="004E70E5"/>
    <w:p w14:paraId="6B48E9E3" w14:textId="77777777" w:rsidR="004E70E5" w:rsidRPr="005D48B7" w:rsidRDefault="00000000">
      <w:pPr>
        <w:jc w:val="center"/>
        <w:rPr>
          <w:rFonts w:asciiTheme="majorBidi" w:hAnsiTheme="majorBidi" w:cstheme="majorBidi"/>
          <w:b/>
          <w:sz w:val="40"/>
          <w:szCs w:val="40"/>
        </w:rPr>
      </w:pPr>
      <w:r w:rsidRPr="005D48B7">
        <w:rPr>
          <w:rFonts w:asciiTheme="majorBidi" w:hAnsiTheme="majorBidi" w:cstheme="majorBidi"/>
          <w:b/>
          <w:sz w:val="40"/>
          <w:szCs w:val="40"/>
        </w:rPr>
        <w:t>SC5010 Introduction to Data Analysis</w:t>
      </w:r>
    </w:p>
    <w:p w14:paraId="6741A28C" w14:textId="77777777" w:rsidR="004E70E5" w:rsidRPr="005D48B7" w:rsidRDefault="004E70E5">
      <w:pPr>
        <w:widowControl w:val="0"/>
        <w:jc w:val="left"/>
        <w:rPr>
          <w:rFonts w:asciiTheme="majorBidi" w:hAnsiTheme="majorBidi" w:cstheme="majorBidi"/>
          <w:b/>
          <w:sz w:val="40"/>
          <w:szCs w:val="40"/>
        </w:rPr>
      </w:pPr>
    </w:p>
    <w:p w14:paraId="5C05C314" w14:textId="09D49C69" w:rsidR="004E70E5" w:rsidRPr="005D48B7" w:rsidRDefault="00BC63FF">
      <w:pPr>
        <w:widowControl w:val="0"/>
        <w:jc w:val="center"/>
        <w:rPr>
          <w:rFonts w:asciiTheme="majorBidi" w:hAnsiTheme="majorBidi" w:cstheme="majorBidi"/>
          <w:b/>
          <w:sz w:val="32"/>
          <w:szCs w:val="32"/>
        </w:rPr>
      </w:pPr>
      <w:r w:rsidRPr="005D48B7">
        <w:rPr>
          <w:rFonts w:asciiTheme="majorBidi" w:hAnsiTheme="majorBidi" w:cstheme="majorBidi"/>
          <w:b/>
          <w:sz w:val="32"/>
          <w:szCs w:val="32"/>
        </w:rPr>
        <w:t>TEL2 Group 1</w:t>
      </w:r>
    </w:p>
    <w:p w14:paraId="6419B785" w14:textId="77777777" w:rsidR="004E70E5" w:rsidRPr="005D48B7" w:rsidRDefault="004E70E5">
      <w:pPr>
        <w:widowControl w:val="0"/>
        <w:jc w:val="center"/>
        <w:rPr>
          <w:rFonts w:asciiTheme="majorBidi" w:hAnsiTheme="majorBidi" w:cstheme="majorBidi"/>
          <w:b/>
          <w:sz w:val="32"/>
          <w:szCs w:val="32"/>
        </w:rPr>
      </w:pPr>
    </w:p>
    <w:tbl>
      <w:tblPr>
        <w:tblStyle w:val="a"/>
        <w:tblW w:w="76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2460"/>
        <w:gridCol w:w="2475"/>
      </w:tblGrid>
      <w:tr w:rsidR="001C31C2" w:rsidRPr="005D48B7" w14:paraId="7360919B" w14:textId="77777777" w:rsidTr="001C31C2">
        <w:trPr>
          <w:jc w:val="center"/>
        </w:trPr>
        <w:tc>
          <w:tcPr>
            <w:tcW w:w="2745" w:type="dxa"/>
            <w:shd w:val="clear" w:color="auto" w:fill="auto"/>
            <w:tcMar>
              <w:top w:w="100" w:type="dxa"/>
              <w:left w:w="100" w:type="dxa"/>
              <w:bottom w:w="100" w:type="dxa"/>
              <w:right w:w="100" w:type="dxa"/>
            </w:tcMar>
          </w:tcPr>
          <w:p w14:paraId="7563B43F" w14:textId="51A5754C" w:rsidR="001C31C2" w:rsidRPr="005D48B7" w:rsidRDefault="001C31C2">
            <w:pPr>
              <w:widowControl w:val="0"/>
              <w:spacing w:after="0"/>
              <w:jc w:val="center"/>
              <w:rPr>
                <w:rFonts w:asciiTheme="majorBidi" w:hAnsiTheme="majorBidi" w:cstheme="majorBidi"/>
                <w:b/>
              </w:rPr>
            </w:pPr>
            <w:r w:rsidRPr="005D48B7">
              <w:rPr>
                <w:rFonts w:asciiTheme="majorBidi" w:hAnsiTheme="majorBidi" w:cstheme="majorBidi"/>
                <w:b/>
              </w:rPr>
              <w:t>Group Member Name</w:t>
            </w:r>
          </w:p>
        </w:tc>
        <w:tc>
          <w:tcPr>
            <w:tcW w:w="2460" w:type="dxa"/>
            <w:shd w:val="clear" w:color="auto" w:fill="auto"/>
            <w:tcMar>
              <w:top w:w="100" w:type="dxa"/>
              <w:left w:w="100" w:type="dxa"/>
              <w:bottom w:w="100" w:type="dxa"/>
              <w:right w:w="100" w:type="dxa"/>
            </w:tcMar>
          </w:tcPr>
          <w:p w14:paraId="0D06C834" w14:textId="77777777" w:rsidR="001C31C2" w:rsidRPr="005D48B7" w:rsidRDefault="001C31C2">
            <w:pPr>
              <w:widowControl w:val="0"/>
              <w:spacing w:after="0"/>
              <w:jc w:val="center"/>
              <w:rPr>
                <w:rFonts w:asciiTheme="majorBidi" w:hAnsiTheme="majorBidi" w:cstheme="majorBidi"/>
                <w:b/>
              </w:rPr>
            </w:pPr>
            <w:r w:rsidRPr="005D48B7">
              <w:rPr>
                <w:rFonts w:asciiTheme="majorBidi" w:hAnsiTheme="majorBidi" w:cstheme="majorBidi"/>
                <w:b/>
              </w:rPr>
              <w:t>Matriculation Number</w:t>
            </w:r>
          </w:p>
        </w:tc>
        <w:tc>
          <w:tcPr>
            <w:tcW w:w="2475" w:type="dxa"/>
            <w:shd w:val="clear" w:color="auto" w:fill="auto"/>
            <w:tcMar>
              <w:top w:w="100" w:type="dxa"/>
              <w:left w:w="100" w:type="dxa"/>
              <w:bottom w:w="100" w:type="dxa"/>
              <w:right w:w="100" w:type="dxa"/>
            </w:tcMar>
          </w:tcPr>
          <w:p w14:paraId="583B3B58" w14:textId="77777777" w:rsidR="001C31C2" w:rsidRPr="005D48B7" w:rsidRDefault="001C31C2">
            <w:pPr>
              <w:widowControl w:val="0"/>
              <w:spacing w:after="0"/>
              <w:jc w:val="center"/>
              <w:rPr>
                <w:rFonts w:asciiTheme="majorBidi" w:hAnsiTheme="majorBidi" w:cstheme="majorBidi"/>
                <w:b/>
              </w:rPr>
            </w:pPr>
            <w:r w:rsidRPr="005D48B7">
              <w:rPr>
                <w:rFonts w:asciiTheme="majorBidi" w:hAnsiTheme="majorBidi" w:cstheme="majorBidi"/>
                <w:b/>
              </w:rPr>
              <w:t>Contributions</w:t>
            </w:r>
          </w:p>
        </w:tc>
      </w:tr>
      <w:tr w:rsidR="001C31C2" w:rsidRPr="005D48B7" w14:paraId="519AA2F3" w14:textId="77777777" w:rsidTr="001C31C2">
        <w:trPr>
          <w:trHeight w:val="520"/>
          <w:jc w:val="center"/>
        </w:trPr>
        <w:tc>
          <w:tcPr>
            <w:tcW w:w="2745" w:type="dxa"/>
            <w:shd w:val="clear" w:color="auto" w:fill="auto"/>
            <w:tcMar>
              <w:top w:w="100" w:type="dxa"/>
              <w:left w:w="100" w:type="dxa"/>
              <w:bottom w:w="100" w:type="dxa"/>
              <w:right w:w="100" w:type="dxa"/>
            </w:tcMar>
            <w:vAlign w:val="center"/>
          </w:tcPr>
          <w:p w14:paraId="68402449" w14:textId="283173A2" w:rsidR="001C31C2" w:rsidRPr="005D48B7" w:rsidRDefault="00BC63FF">
            <w:pPr>
              <w:widowControl w:val="0"/>
              <w:spacing w:after="0"/>
              <w:jc w:val="center"/>
              <w:rPr>
                <w:rFonts w:asciiTheme="majorBidi" w:hAnsiTheme="majorBidi" w:cstheme="majorBidi"/>
                <w:b/>
              </w:rPr>
            </w:pPr>
            <w:r w:rsidRPr="005D48B7">
              <w:rPr>
                <w:rFonts w:asciiTheme="majorBidi" w:hAnsiTheme="majorBidi" w:cstheme="majorBidi"/>
                <w:b/>
              </w:rPr>
              <w:t>Brad Lee</w:t>
            </w:r>
          </w:p>
        </w:tc>
        <w:tc>
          <w:tcPr>
            <w:tcW w:w="2460" w:type="dxa"/>
            <w:shd w:val="clear" w:color="auto" w:fill="auto"/>
            <w:tcMar>
              <w:top w:w="100" w:type="dxa"/>
              <w:left w:w="100" w:type="dxa"/>
              <w:bottom w:w="100" w:type="dxa"/>
              <w:right w:w="100" w:type="dxa"/>
            </w:tcMar>
            <w:vAlign w:val="center"/>
          </w:tcPr>
          <w:p w14:paraId="7FBCE2A0" w14:textId="686641C2" w:rsidR="001C31C2" w:rsidRPr="005D48B7" w:rsidRDefault="00BC63FF">
            <w:pPr>
              <w:widowControl w:val="0"/>
              <w:spacing w:after="0"/>
              <w:jc w:val="center"/>
              <w:rPr>
                <w:rFonts w:asciiTheme="majorBidi" w:hAnsiTheme="majorBidi" w:cstheme="majorBidi"/>
                <w:b/>
              </w:rPr>
            </w:pPr>
            <w:r w:rsidRPr="005D48B7">
              <w:rPr>
                <w:rFonts w:asciiTheme="majorBidi" w:hAnsiTheme="majorBidi" w:cstheme="majorBidi"/>
                <w:b/>
              </w:rPr>
              <w:t>U2130355E</w:t>
            </w:r>
          </w:p>
        </w:tc>
        <w:tc>
          <w:tcPr>
            <w:tcW w:w="2475" w:type="dxa"/>
            <w:shd w:val="clear" w:color="auto" w:fill="auto"/>
            <w:tcMar>
              <w:top w:w="100" w:type="dxa"/>
              <w:left w:w="100" w:type="dxa"/>
              <w:bottom w:w="100" w:type="dxa"/>
              <w:right w:w="100" w:type="dxa"/>
            </w:tcMar>
            <w:vAlign w:val="center"/>
          </w:tcPr>
          <w:p w14:paraId="0C4F19BA" w14:textId="29898955" w:rsidR="001C31C2" w:rsidRPr="005D48B7" w:rsidRDefault="001C31C2">
            <w:pPr>
              <w:widowControl w:val="0"/>
              <w:spacing w:after="0"/>
              <w:jc w:val="center"/>
              <w:rPr>
                <w:rFonts w:asciiTheme="majorBidi" w:hAnsiTheme="majorBidi" w:cstheme="majorBidi"/>
                <w:b/>
              </w:rPr>
            </w:pPr>
            <w:r w:rsidRPr="005D48B7">
              <w:rPr>
                <w:rFonts w:asciiTheme="majorBidi" w:hAnsiTheme="majorBidi" w:cstheme="majorBidi"/>
                <w:b/>
              </w:rPr>
              <w:t>25%</w:t>
            </w:r>
          </w:p>
        </w:tc>
      </w:tr>
      <w:tr w:rsidR="001C31C2" w:rsidRPr="005D48B7" w14:paraId="05F0928E" w14:textId="77777777" w:rsidTr="001C31C2">
        <w:trPr>
          <w:trHeight w:val="420"/>
          <w:jc w:val="center"/>
        </w:trPr>
        <w:tc>
          <w:tcPr>
            <w:tcW w:w="2745" w:type="dxa"/>
            <w:shd w:val="clear" w:color="auto" w:fill="auto"/>
            <w:tcMar>
              <w:top w:w="100" w:type="dxa"/>
              <w:left w:w="100" w:type="dxa"/>
              <w:bottom w:w="100" w:type="dxa"/>
              <w:right w:w="100" w:type="dxa"/>
            </w:tcMar>
            <w:vAlign w:val="center"/>
          </w:tcPr>
          <w:p w14:paraId="689339BA" w14:textId="4D1C0D27" w:rsidR="001C31C2" w:rsidRPr="005D48B7" w:rsidRDefault="00BC63FF">
            <w:pPr>
              <w:widowControl w:val="0"/>
              <w:spacing w:after="0"/>
              <w:jc w:val="center"/>
              <w:rPr>
                <w:rFonts w:asciiTheme="majorBidi" w:hAnsiTheme="majorBidi" w:cstheme="majorBidi"/>
                <w:b/>
              </w:rPr>
            </w:pPr>
            <w:r w:rsidRPr="005D48B7">
              <w:rPr>
                <w:rFonts w:asciiTheme="majorBidi" w:hAnsiTheme="majorBidi" w:cstheme="majorBidi"/>
                <w:b/>
              </w:rPr>
              <w:t>Cheng Jun Long Brandon</w:t>
            </w:r>
          </w:p>
        </w:tc>
        <w:tc>
          <w:tcPr>
            <w:tcW w:w="2460" w:type="dxa"/>
            <w:shd w:val="clear" w:color="auto" w:fill="auto"/>
            <w:tcMar>
              <w:top w:w="100" w:type="dxa"/>
              <w:left w:w="100" w:type="dxa"/>
              <w:bottom w:w="100" w:type="dxa"/>
              <w:right w:w="100" w:type="dxa"/>
            </w:tcMar>
            <w:vAlign w:val="center"/>
          </w:tcPr>
          <w:p w14:paraId="731A960B" w14:textId="7F89D8D7" w:rsidR="001C31C2" w:rsidRPr="005D48B7" w:rsidRDefault="00BC63FF">
            <w:pPr>
              <w:widowControl w:val="0"/>
              <w:spacing w:after="0"/>
              <w:jc w:val="center"/>
              <w:rPr>
                <w:rFonts w:asciiTheme="majorBidi" w:hAnsiTheme="majorBidi" w:cstheme="majorBidi"/>
                <w:b/>
              </w:rPr>
            </w:pPr>
            <w:r w:rsidRPr="005D48B7">
              <w:rPr>
                <w:rFonts w:asciiTheme="majorBidi" w:hAnsiTheme="majorBidi" w:cstheme="majorBidi"/>
                <w:b/>
              </w:rPr>
              <w:t>U2222813C</w:t>
            </w:r>
          </w:p>
        </w:tc>
        <w:tc>
          <w:tcPr>
            <w:tcW w:w="2475" w:type="dxa"/>
            <w:shd w:val="clear" w:color="auto" w:fill="auto"/>
            <w:tcMar>
              <w:top w:w="100" w:type="dxa"/>
              <w:left w:w="100" w:type="dxa"/>
              <w:bottom w:w="100" w:type="dxa"/>
              <w:right w:w="100" w:type="dxa"/>
            </w:tcMar>
            <w:vAlign w:val="center"/>
          </w:tcPr>
          <w:p w14:paraId="5DFB1F67" w14:textId="1B94CDA4" w:rsidR="001C31C2" w:rsidRPr="005D48B7" w:rsidRDefault="001C31C2">
            <w:pPr>
              <w:widowControl w:val="0"/>
              <w:spacing w:after="0"/>
              <w:jc w:val="center"/>
              <w:rPr>
                <w:rFonts w:asciiTheme="majorBidi" w:hAnsiTheme="majorBidi" w:cstheme="majorBidi"/>
                <w:b/>
              </w:rPr>
            </w:pPr>
            <w:r w:rsidRPr="005D48B7">
              <w:rPr>
                <w:rFonts w:asciiTheme="majorBidi" w:hAnsiTheme="majorBidi" w:cstheme="majorBidi"/>
                <w:b/>
              </w:rPr>
              <w:t>25%</w:t>
            </w:r>
          </w:p>
        </w:tc>
      </w:tr>
      <w:tr w:rsidR="001C31C2" w:rsidRPr="005D48B7" w14:paraId="4ABEA423" w14:textId="77777777" w:rsidTr="001C31C2">
        <w:trPr>
          <w:trHeight w:val="420"/>
          <w:jc w:val="center"/>
        </w:trPr>
        <w:tc>
          <w:tcPr>
            <w:tcW w:w="2745" w:type="dxa"/>
            <w:shd w:val="clear" w:color="auto" w:fill="auto"/>
            <w:tcMar>
              <w:top w:w="100" w:type="dxa"/>
              <w:left w:w="100" w:type="dxa"/>
              <w:bottom w:w="100" w:type="dxa"/>
              <w:right w:w="100" w:type="dxa"/>
            </w:tcMar>
            <w:vAlign w:val="center"/>
          </w:tcPr>
          <w:p w14:paraId="35982583" w14:textId="6B3B3BC6" w:rsidR="001C31C2" w:rsidRPr="005D48B7" w:rsidRDefault="00BC63FF">
            <w:pPr>
              <w:widowControl w:val="0"/>
              <w:spacing w:after="0"/>
              <w:jc w:val="center"/>
              <w:rPr>
                <w:rFonts w:asciiTheme="majorBidi" w:hAnsiTheme="majorBidi" w:cstheme="majorBidi"/>
                <w:b/>
              </w:rPr>
            </w:pPr>
            <w:r w:rsidRPr="005D48B7">
              <w:rPr>
                <w:rFonts w:asciiTheme="majorBidi" w:hAnsiTheme="majorBidi" w:cstheme="majorBidi"/>
                <w:b/>
              </w:rPr>
              <w:t>Nicolas Chan Han Hui</w:t>
            </w:r>
          </w:p>
        </w:tc>
        <w:tc>
          <w:tcPr>
            <w:tcW w:w="2460" w:type="dxa"/>
            <w:shd w:val="clear" w:color="auto" w:fill="auto"/>
            <w:tcMar>
              <w:top w:w="100" w:type="dxa"/>
              <w:left w:w="100" w:type="dxa"/>
              <w:bottom w:w="100" w:type="dxa"/>
              <w:right w:w="100" w:type="dxa"/>
            </w:tcMar>
            <w:vAlign w:val="center"/>
          </w:tcPr>
          <w:p w14:paraId="28E3DA00" w14:textId="5FD03CDA" w:rsidR="001C31C2" w:rsidRPr="005D48B7" w:rsidRDefault="00BC63FF">
            <w:pPr>
              <w:widowControl w:val="0"/>
              <w:spacing w:after="0"/>
              <w:jc w:val="center"/>
              <w:rPr>
                <w:rFonts w:asciiTheme="majorBidi" w:hAnsiTheme="majorBidi" w:cstheme="majorBidi"/>
                <w:b/>
              </w:rPr>
            </w:pPr>
            <w:r w:rsidRPr="005D48B7">
              <w:rPr>
                <w:rFonts w:asciiTheme="majorBidi" w:hAnsiTheme="majorBidi" w:cstheme="majorBidi"/>
                <w:b/>
              </w:rPr>
              <w:t>U2230785E</w:t>
            </w:r>
          </w:p>
        </w:tc>
        <w:tc>
          <w:tcPr>
            <w:tcW w:w="2475" w:type="dxa"/>
            <w:shd w:val="clear" w:color="auto" w:fill="auto"/>
            <w:tcMar>
              <w:top w:w="100" w:type="dxa"/>
              <w:left w:w="100" w:type="dxa"/>
              <w:bottom w:w="100" w:type="dxa"/>
              <w:right w:w="100" w:type="dxa"/>
            </w:tcMar>
            <w:vAlign w:val="center"/>
          </w:tcPr>
          <w:p w14:paraId="482EE972" w14:textId="7A457D3B" w:rsidR="001C31C2" w:rsidRPr="005D48B7" w:rsidRDefault="001C31C2">
            <w:pPr>
              <w:widowControl w:val="0"/>
              <w:spacing w:after="0"/>
              <w:jc w:val="center"/>
              <w:rPr>
                <w:rFonts w:asciiTheme="majorBidi" w:hAnsiTheme="majorBidi" w:cstheme="majorBidi"/>
                <w:b/>
              </w:rPr>
            </w:pPr>
            <w:r w:rsidRPr="005D48B7">
              <w:rPr>
                <w:rFonts w:asciiTheme="majorBidi" w:hAnsiTheme="majorBidi" w:cstheme="majorBidi"/>
                <w:b/>
              </w:rPr>
              <w:t>25%</w:t>
            </w:r>
          </w:p>
        </w:tc>
      </w:tr>
      <w:tr w:rsidR="001C31C2" w:rsidRPr="005D48B7" w14:paraId="3E885959" w14:textId="77777777" w:rsidTr="001C31C2">
        <w:trPr>
          <w:trHeight w:val="420"/>
          <w:jc w:val="center"/>
        </w:trPr>
        <w:tc>
          <w:tcPr>
            <w:tcW w:w="2745" w:type="dxa"/>
            <w:shd w:val="clear" w:color="auto" w:fill="auto"/>
            <w:tcMar>
              <w:top w:w="100" w:type="dxa"/>
              <w:left w:w="100" w:type="dxa"/>
              <w:bottom w:w="100" w:type="dxa"/>
              <w:right w:w="100" w:type="dxa"/>
            </w:tcMar>
            <w:vAlign w:val="center"/>
          </w:tcPr>
          <w:p w14:paraId="6CB9A1BA" w14:textId="12A32AA3" w:rsidR="001C31C2" w:rsidRPr="005D48B7" w:rsidRDefault="00BC63FF">
            <w:pPr>
              <w:widowControl w:val="0"/>
              <w:spacing w:after="0"/>
              <w:jc w:val="center"/>
              <w:rPr>
                <w:rFonts w:asciiTheme="majorBidi" w:hAnsiTheme="majorBidi" w:cstheme="majorBidi"/>
                <w:b/>
              </w:rPr>
            </w:pPr>
            <w:r w:rsidRPr="005D48B7">
              <w:rPr>
                <w:rFonts w:asciiTheme="majorBidi" w:hAnsiTheme="majorBidi" w:cstheme="majorBidi"/>
                <w:b/>
              </w:rPr>
              <w:t>Nigel Max Wee Yaohan</w:t>
            </w:r>
          </w:p>
        </w:tc>
        <w:tc>
          <w:tcPr>
            <w:tcW w:w="2460" w:type="dxa"/>
            <w:shd w:val="clear" w:color="auto" w:fill="auto"/>
            <w:tcMar>
              <w:top w:w="100" w:type="dxa"/>
              <w:left w:w="100" w:type="dxa"/>
              <w:bottom w:w="100" w:type="dxa"/>
              <w:right w:w="100" w:type="dxa"/>
            </w:tcMar>
            <w:vAlign w:val="center"/>
          </w:tcPr>
          <w:p w14:paraId="287E53DC" w14:textId="04AC56FB" w:rsidR="001C31C2" w:rsidRPr="005D48B7" w:rsidRDefault="00BC63FF">
            <w:pPr>
              <w:widowControl w:val="0"/>
              <w:spacing w:after="0"/>
              <w:jc w:val="center"/>
              <w:rPr>
                <w:rFonts w:asciiTheme="majorBidi" w:eastAsiaTheme="minorEastAsia" w:hAnsiTheme="majorBidi" w:cstheme="majorBidi"/>
                <w:b/>
              </w:rPr>
            </w:pPr>
            <w:r w:rsidRPr="005D48B7">
              <w:rPr>
                <w:rFonts w:asciiTheme="majorBidi" w:hAnsiTheme="majorBidi" w:cstheme="majorBidi"/>
                <w:b/>
              </w:rPr>
              <w:t>U2221718B</w:t>
            </w:r>
          </w:p>
        </w:tc>
        <w:tc>
          <w:tcPr>
            <w:tcW w:w="2475" w:type="dxa"/>
            <w:shd w:val="clear" w:color="auto" w:fill="auto"/>
            <w:tcMar>
              <w:top w:w="100" w:type="dxa"/>
              <w:left w:w="100" w:type="dxa"/>
              <w:bottom w:w="100" w:type="dxa"/>
              <w:right w:w="100" w:type="dxa"/>
            </w:tcMar>
            <w:vAlign w:val="center"/>
          </w:tcPr>
          <w:p w14:paraId="1163D8FF" w14:textId="41D93353" w:rsidR="001C31C2" w:rsidRPr="005D48B7" w:rsidRDefault="001C31C2">
            <w:pPr>
              <w:widowControl w:val="0"/>
              <w:spacing w:after="0"/>
              <w:jc w:val="center"/>
              <w:rPr>
                <w:rFonts w:asciiTheme="majorBidi" w:hAnsiTheme="majorBidi" w:cstheme="majorBidi"/>
                <w:b/>
              </w:rPr>
            </w:pPr>
            <w:r w:rsidRPr="005D48B7">
              <w:rPr>
                <w:rFonts w:asciiTheme="majorBidi" w:hAnsiTheme="majorBidi" w:cstheme="majorBidi"/>
                <w:b/>
              </w:rPr>
              <w:t>25%</w:t>
            </w:r>
          </w:p>
        </w:tc>
      </w:tr>
    </w:tbl>
    <w:p w14:paraId="4690E72F" w14:textId="77777777" w:rsidR="00B42753" w:rsidRDefault="00B42753" w:rsidP="00B9461D">
      <w:pPr>
        <w:pStyle w:val="TOCHeading"/>
        <w:spacing w:line="360" w:lineRule="auto"/>
        <w:rPr>
          <w:rFonts w:asciiTheme="majorBidi" w:hAnsiTheme="majorBidi"/>
          <w:sz w:val="24"/>
          <w:szCs w:val="24"/>
        </w:rPr>
      </w:pPr>
      <w:bookmarkStart w:id="0" w:name="_cbinchbzy5f7" w:colFirst="0" w:colLast="0"/>
      <w:bookmarkStart w:id="1" w:name="_tiev7wyr4mg9" w:colFirst="0" w:colLast="0"/>
      <w:bookmarkEnd w:id="0"/>
      <w:bookmarkEnd w:id="1"/>
    </w:p>
    <w:p w14:paraId="21D72C2E" w14:textId="77777777" w:rsidR="005D48B7" w:rsidRPr="005D48B7" w:rsidRDefault="005D48B7" w:rsidP="005D48B7">
      <w:pPr>
        <w:rPr>
          <w:lang w:val="en-US" w:eastAsia="en-US"/>
        </w:rPr>
      </w:pPr>
    </w:p>
    <w:sdt>
      <w:sdtPr>
        <w:rPr>
          <w:rFonts w:asciiTheme="majorBidi" w:hAnsiTheme="majorBidi"/>
          <w:sz w:val="24"/>
          <w:szCs w:val="24"/>
        </w:rPr>
        <w:id w:val="1934248115"/>
        <w:docPartObj>
          <w:docPartGallery w:val="Table of Contents"/>
          <w:docPartUnique/>
        </w:docPartObj>
      </w:sdtPr>
      <w:sdtEndPr>
        <w:rPr>
          <w:rFonts w:eastAsia="Arial"/>
          <w:b/>
          <w:bCs/>
          <w:noProof/>
          <w:color w:val="auto"/>
          <w:lang w:val="en-GB" w:eastAsia="zh-CN"/>
        </w:rPr>
      </w:sdtEndPr>
      <w:sdtContent>
        <w:p w14:paraId="5734FD2E" w14:textId="5656448E" w:rsidR="00B9461D" w:rsidRPr="005D48B7" w:rsidRDefault="00B9461D" w:rsidP="00B9461D">
          <w:pPr>
            <w:pStyle w:val="TOCHeading"/>
            <w:spacing w:line="360" w:lineRule="auto"/>
            <w:rPr>
              <w:rFonts w:asciiTheme="majorBidi" w:hAnsiTheme="majorBidi"/>
              <w:sz w:val="28"/>
              <w:szCs w:val="28"/>
            </w:rPr>
          </w:pPr>
          <w:r w:rsidRPr="005D48B7">
            <w:rPr>
              <w:rFonts w:asciiTheme="majorBidi" w:hAnsiTheme="majorBidi"/>
              <w:sz w:val="28"/>
              <w:szCs w:val="28"/>
            </w:rPr>
            <w:t>Table of Contents</w:t>
          </w:r>
        </w:p>
        <w:p w14:paraId="0DFC04A6" w14:textId="1DB68A03" w:rsidR="005D48B7" w:rsidRPr="005D48B7" w:rsidRDefault="00B9461D">
          <w:pPr>
            <w:pStyle w:val="TOC1"/>
            <w:tabs>
              <w:tab w:val="left" w:pos="480"/>
              <w:tab w:val="right" w:leader="dot" w:pos="9042"/>
            </w:tabs>
            <w:rPr>
              <w:rFonts w:asciiTheme="majorBidi" w:eastAsiaTheme="minorEastAsia" w:hAnsiTheme="majorBidi" w:cstheme="majorBidi"/>
              <w:noProof/>
              <w:kern w:val="2"/>
              <w:lang w:val="en-SG"/>
              <w14:ligatures w14:val="standardContextual"/>
            </w:rPr>
          </w:pPr>
          <w:r w:rsidRPr="005D48B7">
            <w:rPr>
              <w:rFonts w:asciiTheme="majorBidi" w:hAnsiTheme="majorBidi" w:cstheme="majorBidi"/>
            </w:rPr>
            <w:fldChar w:fldCharType="begin"/>
          </w:r>
          <w:r w:rsidRPr="005D48B7">
            <w:rPr>
              <w:rFonts w:asciiTheme="majorBidi" w:hAnsiTheme="majorBidi" w:cstheme="majorBidi"/>
            </w:rPr>
            <w:instrText xml:space="preserve"> TOC \o "1-3" \h \z \u </w:instrText>
          </w:r>
          <w:r w:rsidRPr="005D48B7">
            <w:rPr>
              <w:rFonts w:asciiTheme="majorBidi" w:hAnsiTheme="majorBidi" w:cstheme="majorBidi"/>
            </w:rPr>
            <w:fldChar w:fldCharType="separate"/>
          </w:r>
          <w:hyperlink w:anchor="_Toc196907309" w:history="1">
            <w:r w:rsidR="005D48B7" w:rsidRPr="005D48B7">
              <w:rPr>
                <w:rStyle w:val="Hyperlink"/>
                <w:rFonts w:asciiTheme="majorBidi" w:hAnsiTheme="majorBidi" w:cstheme="majorBidi"/>
                <w:noProof/>
              </w:rPr>
              <w:t>1.</w:t>
            </w:r>
            <w:r w:rsidR="005D48B7" w:rsidRPr="005D48B7">
              <w:rPr>
                <w:rFonts w:asciiTheme="majorBidi" w:eastAsiaTheme="minorEastAsia" w:hAnsiTheme="majorBidi" w:cstheme="majorBidi"/>
                <w:noProof/>
                <w:kern w:val="2"/>
                <w:lang w:val="en-SG"/>
                <w14:ligatures w14:val="standardContextual"/>
              </w:rPr>
              <w:tab/>
            </w:r>
            <w:r w:rsidR="005D48B7" w:rsidRPr="005D48B7">
              <w:rPr>
                <w:rStyle w:val="Hyperlink"/>
                <w:rFonts w:asciiTheme="majorBidi" w:hAnsiTheme="majorBidi" w:cstheme="majorBidi"/>
                <w:noProof/>
              </w:rPr>
              <w:t>Introduction</w:t>
            </w:r>
            <w:r w:rsidR="005D48B7" w:rsidRPr="005D48B7">
              <w:rPr>
                <w:rFonts w:asciiTheme="majorBidi" w:hAnsiTheme="majorBidi" w:cstheme="majorBidi"/>
                <w:noProof/>
                <w:webHidden/>
              </w:rPr>
              <w:tab/>
            </w:r>
            <w:r w:rsidR="005D48B7" w:rsidRPr="005D48B7">
              <w:rPr>
                <w:rFonts w:asciiTheme="majorBidi" w:hAnsiTheme="majorBidi" w:cstheme="majorBidi"/>
                <w:noProof/>
                <w:webHidden/>
              </w:rPr>
              <w:fldChar w:fldCharType="begin"/>
            </w:r>
            <w:r w:rsidR="005D48B7" w:rsidRPr="005D48B7">
              <w:rPr>
                <w:rFonts w:asciiTheme="majorBidi" w:hAnsiTheme="majorBidi" w:cstheme="majorBidi"/>
                <w:noProof/>
                <w:webHidden/>
              </w:rPr>
              <w:instrText xml:space="preserve"> PAGEREF _Toc196907309 \h </w:instrText>
            </w:r>
            <w:r w:rsidR="005D48B7" w:rsidRPr="005D48B7">
              <w:rPr>
                <w:rFonts w:asciiTheme="majorBidi" w:hAnsiTheme="majorBidi" w:cstheme="majorBidi"/>
                <w:noProof/>
                <w:webHidden/>
              </w:rPr>
            </w:r>
            <w:r w:rsidR="005D48B7" w:rsidRPr="005D48B7">
              <w:rPr>
                <w:rFonts w:asciiTheme="majorBidi" w:hAnsiTheme="majorBidi" w:cstheme="majorBidi"/>
                <w:noProof/>
                <w:webHidden/>
              </w:rPr>
              <w:fldChar w:fldCharType="separate"/>
            </w:r>
            <w:r w:rsidR="005D48B7">
              <w:rPr>
                <w:rFonts w:asciiTheme="majorBidi" w:hAnsiTheme="majorBidi" w:cstheme="majorBidi"/>
                <w:noProof/>
                <w:webHidden/>
              </w:rPr>
              <w:t>3</w:t>
            </w:r>
            <w:r w:rsidR="005D48B7" w:rsidRPr="005D48B7">
              <w:rPr>
                <w:rFonts w:asciiTheme="majorBidi" w:hAnsiTheme="majorBidi" w:cstheme="majorBidi"/>
                <w:noProof/>
                <w:webHidden/>
              </w:rPr>
              <w:fldChar w:fldCharType="end"/>
            </w:r>
          </w:hyperlink>
        </w:p>
        <w:p w14:paraId="184B03E3" w14:textId="5614AD72"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10" w:history="1">
            <w:r w:rsidRPr="005D48B7">
              <w:rPr>
                <w:rStyle w:val="Hyperlink"/>
                <w:rFonts w:asciiTheme="majorBidi" w:hAnsiTheme="majorBidi" w:cstheme="majorBidi"/>
                <w:noProof/>
              </w:rPr>
              <w:t>2.</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Data Description</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_Toc196907310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5</w:t>
            </w:r>
            <w:r w:rsidRPr="005D48B7">
              <w:rPr>
                <w:rFonts w:asciiTheme="majorBidi" w:hAnsiTheme="majorBidi" w:cstheme="majorBidi"/>
                <w:noProof/>
                <w:webHidden/>
              </w:rPr>
              <w:fldChar w:fldCharType="end"/>
            </w:r>
          </w:hyperlink>
        </w:p>
        <w:p w14:paraId="10E0DC0E" w14:textId="563996B2"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11" w:history="1">
            <w:r w:rsidRPr="005D48B7">
              <w:rPr>
                <w:rStyle w:val="Hyperlink"/>
                <w:rFonts w:asciiTheme="majorBidi" w:hAnsiTheme="majorBidi" w:cstheme="majorBidi"/>
                <w:noProof/>
              </w:rPr>
              <w:t>3.</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Data Preprocessing</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_Toc196907311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5</w:t>
            </w:r>
            <w:r w:rsidRPr="005D48B7">
              <w:rPr>
                <w:rFonts w:asciiTheme="majorBidi" w:hAnsiTheme="majorBidi" w:cstheme="majorBidi"/>
                <w:noProof/>
                <w:webHidden/>
              </w:rPr>
              <w:fldChar w:fldCharType="end"/>
            </w:r>
          </w:hyperlink>
        </w:p>
        <w:p w14:paraId="1D66CE98" w14:textId="76E19FB5" w:rsidR="005D48B7" w:rsidRPr="005D48B7" w:rsidRDefault="005D48B7">
          <w:pPr>
            <w:pStyle w:val="TOC2"/>
            <w:tabs>
              <w:tab w:val="left" w:pos="960"/>
              <w:tab w:val="right" w:leader="dot" w:pos="9042"/>
            </w:tabs>
            <w:rPr>
              <w:rFonts w:asciiTheme="majorBidi" w:hAnsiTheme="majorBidi" w:cstheme="majorBidi"/>
              <w:noProof/>
            </w:rPr>
          </w:pPr>
          <w:hyperlink w:anchor="_Toc196907312" w:history="1">
            <w:r w:rsidRPr="005D48B7">
              <w:rPr>
                <w:rStyle w:val="Hyperlink"/>
                <w:rFonts w:asciiTheme="majorBidi" w:hAnsiTheme="majorBidi" w:cstheme="majorBidi"/>
                <w:noProof/>
              </w:rPr>
              <w:t>3.1</w:t>
            </w:r>
            <w:r w:rsidRPr="005D48B7">
              <w:rPr>
                <w:rFonts w:asciiTheme="majorBidi" w:hAnsiTheme="majorBidi" w:cstheme="majorBidi"/>
                <w:noProof/>
              </w:rPr>
              <w:tab/>
            </w:r>
            <w:r w:rsidRPr="005D48B7">
              <w:rPr>
                <w:rStyle w:val="Hyperlink"/>
                <w:rFonts w:asciiTheme="majorBidi" w:hAnsiTheme="majorBidi" w:cstheme="majorBidi"/>
                <w:noProof/>
              </w:rPr>
              <w:t>Handling Invalid or Zero Values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_Toc196907312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5</w:t>
            </w:r>
            <w:r w:rsidRPr="005D48B7">
              <w:rPr>
                <w:rFonts w:asciiTheme="majorBidi" w:hAnsiTheme="majorBidi" w:cstheme="majorBidi"/>
                <w:noProof/>
                <w:webHidden/>
              </w:rPr>
              <w:fldChar w:fldCharType="end"/>
            </w:r>
          </w:hyperlink>
        </w:p>
        <w:p w14:paraId="0C1057F7" w14:textId="73D151D3" w:rsidR="005D48B7" w:rsidRPr="005D48B7" w:rsidRDefault="005D48B7">
          <w:pPr>
            <w:pStyle w:val="TOC2"/>
            <w:tabs>
              <w:tab w:val="left" w:pos="960"/>
              <w:tab w:val="right" w:leader="dot" w:pos="9042"/>
            </w:tabs>
            <w:rPr>
              <w:rFonts w:asciiTheme="majorBidi" w:hAnsiTheme="majorBidi" w:cstheme="majorBidi"/>
              <w:noProof/>
            </w:rPr>
          </w:pPr>
          <w:hyperlink w:anchor="_Toc196907313" w:history="1">
            <w:r w:rsidRPr="005D48B7">
              <w:rPr>
                <w:rStyle w:val="Hyperlink"/>
                <w:rFonts w:asciiTheme="majorBidi" w:hAnsiTheme="majorBidi" w:cstheme="majorBidi"/>
                <w:noProof/>
              </w:rPr>
              <w:t>3.2</w:t>
            </w:r>
            <w:r w:rsidRPr="005D48B7">
              <w:rPr>
                <w:rFonts w:asciiTheme="majorBidi" w:hAnsiTheme="majorBidi" w:cstheme="majorBidi"/>
                <w:noProof/>
              </w:rPr>
              <w:tab/>
            </w:r>
            <w:r w:rsidRPr="005D48B7">
              <w:rPr>
                <w:rStyle w:val="Hyperlink"/>
                <w:rFonts w:asciiTheme="majorBidi" w:hAnsiTheme="majorBidi" w:cstheme="majorBidi"/>
                <w:noProof/>
              </w:rPr>
              <w:t>Outlier Detection and Removal</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_Toc196907313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6</w:t>
            </w:r>
            <w:r w:rsidRPr="005D48B7">
              <w:rPr>
                <w:rFonts w:asciiTheme="majorBidi" w:hAnsiTheme="majorBidi" w:cstheme="majorBidi"/>
                <w:noProof/>
                <w:webHidden/>
              </w:rPr>
              <w:fldChar w:fldCharType="end"/>
            </w:r>
          </w:hyperlink>
        </w:p>
        <w:p w14:paraId="6A0B61CA" w14:textId="7CCC729E" w:rsidR="005D48B7" w:rsidRPr="005D48B7" w:rsidRDefault="005D48B7">
          <w:pPr>
            <w:pStyle w:val="TOC2"/>
            <w:tabs>
              <w:tab w:val="left" w:pos="960"/>
              <w:tab w:val="right" w:leader="dot" w:pos="9042"/>
            </w:tabs>
            <w:rPr>
              <w:rFonts w:asciiTheme="majorBidi" w:hAnsiTheme="majorBidi" w:cstheme="majorBidi"/>
              <w:noProof/>
            </w:rPr>
          </w:pPr>
          <w:hyperlink w:anchor="_Toc196907314" w:history="1">
            <w:r w:rsidRPr="005D48B7">
              <w:rPr>
                <w:rStyle w:val="Hyperlink"/>
                <w:rFonts w:asciiTheme="majorBidi" w:hAnsiTheme="majorBidi" w:cstheme="majorBidi"/>
                <w:noProof/>
              </w:rPr>
              <w:t>3.3</w:t>
            </w:r>
            <w:r w:rsidRPr="005D48B7">
              <w:rPr>
                <w:rFonts w:asciiTheme="majorBidi" w:hAnsiTheme="majorBidi" w:cstheme="majorBidi"/>
                <w:noProof/>
              </w:rPr>
              <w:tab/>
            </w:r>
            <w:r w:rsidRPr="005D48B7">
              <w:rPr>
                <w:rStyle w:val="Hyperlink"/>
                <w:rFonts w:asciiTheme="majorBidi" w:hAnsiTheme="majorBidi" w:cstheme="majorBidi"/>
                <w:noProof/>
              </w:rPr>
              <w:t>Feature Scaling</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_Toc196907314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6</w:t>
            </w:r>
            <w:r w:rsidRPr="005D48B7">
              <w:rPr>
                <w:rFonts w:asciiTheme="majorBidi" w:hAnsiTheme="majorBidi" w:cstheme="majorBidi"/>
                <w:noProof/>
                <w:webHidden/>
              </w:rPr>
              <w:fldChar w:fldCharType="end"/>
            </w:r>
          </w:hyperlink>
        </w:p>
        <w:p w14:paraId="51B37206" w14:textId="607E872D" w:rsidR="005D48B7" w:rsidRPr="005D48B7" w:rsidRDefault="005D48B7">
          <w:pPr>
            <w:pStyle w:val="TOC2"/>
            <w:tabs>
              <w:tab w:val="left" w:pos="960"/>
              <w:tab w:val="right" w:leader="dot" w:pos="9042"/>
            </w:tabs>
            <w:rPr>
              <w:rFonts w:asciiTheme="majorBidi" w:hAnsiTheme="majorBidi" w:cstheme="majorBidi"/>
              <w:noProof/>
            </w:rPr>
          </w:pPr>
          <w:hyperlink w:anchor="_Toc196907315" w:history="1">
            <w:r w:rsidRPr="005D48B7">
              <w:rPr>
                <w:rStyle w:val="Hyperlink"/>
                <w:rFonts w:asciiTheme="majorBidi" w:hAnsiTheme="majorBidi" w:cstheme="majorBidi"/>
                <w:noProof/>
              </w:rPr>
              <w:t>3.4</w:t>
            </w:r>
            <w:r w:rsidRPr="005D48B7">
              <w:rPr>
                <w:rFonts w:asciiTheme="majorBidi" w:hAnsiTheme="majorBidi" w:cstheme="majorBidi"/>
                <w:noProof/>
              </w:rPr>
              <w:tab/>
            </w:r>
            <w:r w:rsidRPr="005D48B7">
              <w:rPr>
                <w:rStyle w:val="Hyperlink"/>
                <w:rFonts w:asciiTheme="majorBidi" w:hAnsiTheme="majorBidi" w:cstheme="majorBidi"/>
                <w:noProof/>
              </w:rPr>
              <w:t>Class Imbalance Handling</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_Toc196907315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7</w:t>
            </w:r>
            <w:r w:rsidRPr="005D48B7">
              <w:rPr>
                <w:rFonts w:asciiTheme="majorBidi" w:hAnsiTheme="majorBidi" w:cstheme="majorBidi"/>
                <w:noProof/>
                <w:webHidden/>
              </w:rPr>
              <w:fldChar w:fldCharType="end"/>
            </w:r>
          </w:hyperlink>
        </w:p>
        <w:p w14:paraId="6C2A42BE" w14:textId="413DC92B"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16" w:history="1">
            <w:r w:rsidRPr="005D48B7">
              <w:rPr>
                <w:rStyle w:val="Hyperlink"/>
                <w:rFonts w:asciiTheme="majorBidi" w:hAnsiTheme="majorBidi" w:cstheme="majorBidi"/>
                <w:noProof/>
              </w:rPr>
              <w:t>4.</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Model Selection &amp; Training</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_Toc196907316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7</w:t>
            </w:r>
            <w:r w:rsidRPr="005D48B7">
              <w:rPr>
                <w:rFonts w:asciiTheme="majorBidi" w:hAnsiTheme="majorBidi" w:cstheme="majorBidi"/>
                <w:noProof/>
                <w:webHidden/>
              </w:rPr>
              <w:fldChar w:fldCharType="end"/>
            </w:r>
          </w:hyperlink>
        </w:p>
        <w:p w14:paraId="2C4F68D0" w14:textId="1BB1D5F9"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17" w:history="1">
            <w:r w:rsidRPr="005D48B7">
              <w:rPr>
                <w:rStyle w:val="Hyperlink"/>
                <w:rFonts w:asciiTheme="majorBidi" w:hAnsiTheme="majorBidi" w:cstheme="majorBidi"/>
                <w:noProof/>
              </w:rPr>
              <w:t>5.</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Hyperparameter Tuning</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_Toc196907317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9</w:t>
            </w:r>
            <w:r w:rsidRPr="005D48B7">
              <w:rPr>
                <w:rFonts w:asciiTheme="majorBidi" w:hAnsiTheme="majorBidi" w:cstheme="majorBidi"/>
                <w:noProof/>
                <w:webHidden/>
              </w:rPr>
              <w:fldChar w:fldCharType="end"/>
            </w:r>
          </w:hyperlink>
        </w:p>
        <w:p w14:paraId="7D74BBB7" w14:textId="5F8ED563" w:rsidR="005D48B7" w:rsidRPr="005D48B7" w:rsidRDefault="005D48B7">
          <w:pPr>
            <w:pStyle w:val="TOC2"/>
            <w:tabs>
              <w:tab w:val="left" w:pos="960"/>
              <w:tab w:val="right" w:leader="dot" w:pos="9042"/>
            </w:tabs>
            <w:rPr>
              <w:rFonts w:asciiTheme="majorBidi" w:hAnsiTheme="majorBidi" w:cstheme="majorBidi"/>
              <w:noProof/>
            </w:rPr>
          </w:pPr>
          <w:hyperlink w:anchor="_Toc196907318" w:history="1">
            <w:r w:rsidRPr="005D48B7">
              <w:rPr>
                <w:rStyle w:val="Hyperlink"/>
                <w:rFonts w:asciiTheme="majorBidi" w:hAnsiTheme="majorBidi" w:cstheme="majorBidi"/>
                <w:noProof/>
              </w:rPr>
              <w:t>5.1</w:t>
            </w:r>
            <w:r w:rsidRPr="005D48B7">
              <w:rPr>
                <w:rFonts w:asciiTheme="majorBidi" w:hAnsiTheme="majorBidi" w:cstheme="majorBidi"/>
                <w:noProof/>
              </w:rPr>
              <w:tab/>
            </w:r>
            <w:r w:rsidRPr="005D48B7">
              <w:rPr>
                <w:rStyle w:val="Hyperlink"/>
                <w:rFonts w:asciiTheme="majorBidi" w:hAnsiTheme="majorBidi" w:cstheme="majorBidi"/>
                <w:noProof/>
              </w:rPr>
              <w:t>Tuned Models and Search Spaces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_Toc196907318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9</w:t>
            </w:r>
            <w:r w:rsidRPr="005D48B7">
              <w:rPr>
                <w:rFonts w:asciiTheme="majorBidi" w:hAnsiTheme="majorBidi" w:cstheme="majorBidi"/>
                <w:noProof/>
                <w:webHidden/>
              </w:rPr>
              <w:fldChar w:fldCharType="end"/>
            </w:r>
          </w:hyperlink>
        </w:p>
        <w:p w14:paraId="0252589D" w14:textId="7869202C" w:rsidR="005D48B7" w:rsidRPr="005D48B7" w:rsidRDefault="005D48B7">
          <w:pPr>
            <w:pStyle w:val="TOC2"/>
            <w:tabs>
              <w:tab w:val="left" w:pos="960"/>
              <w:tab w:val="right" w:leader="dot" w:pos="9042"/>
            </w:tabs>
            <w:rPr>
              <w:rFonts w:asciiTheme="majorBidi" w:hAnsiTheme="majorBidi" w:cstheme="majorBidi"/>
              <w:noProof/>
            </w:rPr>
          </w:pPr>
          <w:hyperlink w:anchor="_Toc196907319" w:history="1">
            <w:r w:rsidRPr="005D48B7">
              <w:rPr>
                <w:rStyle w:val="Hyperlink"/>
                <w:rFonts w:asciiTheme="majorBidi" w:hAnsiTheme="majorBidi" w:cstheme="majorBidi"/>
                <w:noProof/>
                <w:lang w:val="en-SG"/>
              </w:rPr>
              <w:t>5.2</w:t>
            </w:r>
            <w:r w:rsidRPr="005D48B7">
              <w:rPr>
                <w:rFonts w:asciiTheme="majorBidi" w:hAnsiTheme="majorBidi" w:cstheme="majorBidi"/>
                <w:noProof/>
              </w:rPr>
              <w:tab/>
            </w:r>
            <w:r w:rsidRPr="005D48B7">
              <w:rPr>
                <w:rStyle w:val="Hyperlink"/>
                <w:rFonts w:asciiTheme="majorBidi" w:hAnsiTheme="majorBidi" w:cstheme="majorBidi"/>
                <w:noProof/>
                <w:lang w:val="en-SG"/>
              </w:rPr>
              <w:t>Tuned Performance Summary</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_Toc196907319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10</w:t>
            </w:r>
            <w:r w:rsidRPr="005D48B7">
              <w:rPr>
                <w:rFonts w:asciiTheme="majorBidi" w:hAnsiTheme="majorBidi" w:cstheme="majorBidi"/>
                <w:noProof/>
                <w:webHidden/>
              </w:rPr>
              <w:fldChar w:fldCharType="end"/>
            </w:r>
          </w:hyperlink>
        </w:p>
        <w:p w14:paraId="2C1E3FB3" w14:textId="61AFD263" w:rsidR="005D48B7" w:rsidRPr="005D48B7" w:rsidRDefault="005D48B7">
          <w:pPr>
            <w:pStyle w:val="TOC2"/>
            <w:tabs>
              <w:tab w:val="left" w:pos="960"/>
              <w:tab w:val="right" w:leader="dot" w:pos="9042"/>
            </w:tabs>
            <w:rPr>
              <w:rFonts w:asciiTheme="majorBidi" w:hAnsiTheme="majorBidi" w:cstheme="majorBidi"/>
              <w:noProof/>
            </w:rPr>
          </w:pPr>
          <w:hyperlink w:anchor="_Toc196907320" w:history="1">
            <w:r w:rsidRPr="005D48B7">
              <w:rPr>
                <w:rStyle w:val="Hyperlink"/>
                <w:rFonts w:asciiTheme="majorBidi" w:hAnsiTheme="majorBidi" w:cstheme="majorBidi"/>
                <w:noProof/>
              </w:rPr>
              <w:t>5.3</w:t>
            </w:r>
            <w:r w:rsidRPr="005D48B7">
              <w:rPr>
                <w:rFonts w:asciiTheme="majorBidi" w:hAnsiTheme="majorBidi" w:cstheme="majorBidi"/>
                <w:noProof/>
              </w:rPr>
              <w:tab/>
            </w:r>
            <w:r w:rsidRPr="005D48B7">
              <w:rPr>
                <w:rStyle w:val="Hyperlink"/>
                <w:rFonts w:asciiTheme="majorBidi" w:hAnsiTheme="majorBidi" w:cstheme="majorBidi"/>
                <w:noProof/>
              </w:rPr>
              <w:t>ROC Curve Analysis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_Toc196907320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10</w:t>
            </w:r>
            <w:r w:rsidRPr="005D48B7">
              <w:rPr>
                <w:rFonts w:asciiTheme="majorBidi" w:hAnsiTheme="majorBidi" w:cstheme="majorBidi"/>
                <w:noProof/>
                <w:webHidden/>
              </w:rPr>
              <w:fldChar w:fldCharType="end"/>
            </w:r>
          </w:hyperlink>
        </w:p>
        <w:p w14:paraId="1F7E8681" w14:textId="44466C16"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21" w:history="1">
            <w:r w:rsidRPr="005D48B7">
              <w:rPr>
                <w:rStyle w:val="Hyperlink"/>
                <w:rFonts w:asciiTheme="majorBidi" w:hAnsiTheme="majorBidi" w:cstheme="majorBidi"/>
                <w:noProof/>
              </w:rPr>
              <w:t>6.</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Model Interpretation</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_Toc196907321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11</w:t>
            </w:r>
            <w:r w:rsidRPr="005D48B7">
              <w:rPr>
                <w:rFonts w:asciiTheme="majorBidi" w:hAnsiTheme="majorBidi" w:cstheme="majorBidi"/>
                <w:noProof/>
                <w:webHidden/>
              </w:rPr>
              <w:fldChar w:fldCharType="end"/>
            </w:r>
          </w:hyperlink>
        </w:p>
        <w:p w14:paraId="53FAD07D" w14:textId="043E26A8" w:rsidR="005D48B7" w:rsidRPr="005D48B7" w:rsidRDefault="005D48B7">
          <w:pPr>
            <w:pStyle w:val="TOC2"/>
            <w:tabs>
              <w:tab w:val="left" w:pos="960"/>
              <w:tab w:val="right" w:leader="dot" w:pos="9042"/>
            </w:tabs>
            <w:rPr>
              <w:rFonts w:asciiTheme="majorBidi" w:hAnsiTheme="majorBidi" w:cstheme="majorBidi"/>
              <w:noProof/>
            </w:rPr>
          </w:pPr>
          <w:hyperlink w:anchor="_Toc196907322" w:history="1">
            <w:r w:rsidRPr="005D48B7">
              <w:rPr>
                <w:rStyle w:val="Hyperlink"/>
                <w:rFonts w:asciiTheme="majorBidi" w:hAnsiTheme="majorBidi" w:cstheme="majorBidi"/>
                <w:noProof/>
              </w:rPr>
              <w:t>6.1</w:t>
            </w:r>
            <w:r w:rsidRPr="005D48B7">
              <w:rPr>
                <w:rFonts w:asciiTheme="majorBidi" w:hAnsiTheme="majorBidi" w:cstheme="majorBidi"/>
                <w:noProof/>
              </w:rPr>
              <w:tab/>
            </w:r>
            <w:r w:rsidRPr="005D48B7">
              <w:rPr>
                <w:rStyle w:val="Hyperlink"/>
                <w:rFonts w:asciiTheme="majorBidi" w:hAnsiTheme="majorBidi" w:cstheme="majorBidi"/>
                <w:noProof/>
              </w:rPr>
              <w:t>Decision Tree Visualization</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_Toc196907322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11</w:t>
            </w:r>
            <w:r w:rsidRPr="005D48B7">
              <w:rPr>
                <w:rFonts w:asciiTheme="majorBidi" w:hAnsiTheme="majorBidi" w:cstheme="majorBidi"/>
                <w:noProof/>
                <w:webHidden/>
              </w:rPr>
              <w:fldChar w:fldCharType="end"/>
            </w:r>
          </w:hyperlink>
        </w:p>
        <w:p w14:paraId="581D2C24" w14:textId="27448B2D" w:rsidR="005D48B7" w:rsidRPr="005D48B7" w:rsidRDefault="005D48B7">
          <w:pPr>
            <w:pStyle w:val="TOC2"/>
            <w:tabs>
              <w:tab w:val="left" w:pos="960"/>
              <w:tab w:val="right" w:leader="dot" w:pos="9042"/>
            </w:tabs>
            <w:rPr>
              <w:rFonts w:asciiTheme="majorBidi" w:hAnsiTheme="majorBidi" w:cstheme="majorBidi"/>
              <w:noProof/>
            </w:rPr>
          </w:pPr>
          <w:hyperlink w:anchor="_Toc196907323" w:history="1">
            <w:r w:rsidRPr="005D48B7">
              <w:rPr>
                <w:rStyle w:val="Hyperlink"/>
                <w:rFonts w:asciiTheme="majorBidi" w:hAnsiTheme="majorBidi" w:cstheme="majorBidi"/>
                <w:noProof/>
              </w:rPr>
              <w:t>6.2</w:t>
            </w:r>
            <w:r w:rsidRPr="005D48B7">
              <w:rPr>
                <w:rFonts w:asciiTheme="majorBidi" w:hAnsiTheme="majorBidi" w:cstheme="majorBidi"/>
                <w:noProof/>
              </w:rPr>
              <w:tab/>
            </w:r>
            <w:r w:rsidRPr="005D48B7">
              <w:rPr>
                <w:rStyle w:val="Hyperlink"/>
                <w:rFonts w:asciiTheme="majorBidi" w:hAnsiTheme="majorBidi" w:cstheme="majorBidi"/>
                <w:noProof/>
              </w:rPr>
              <w:t>Feature Importance Analysis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_Toc196907323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12</w:t>
            </w:r>
            <w:r w:rsidRPr="005D48B7">
              <w:rPr>
                <w:rFonts w:asciiTheme="majorBidi" w:hAnsiTheme="majorBidi" w:cstheme="majorBidi"/>
                <w:noProof/>
                <w:webHidden/>
              </w:rPr>
              <w:fldChar w:fldCharType="end"/>
            </w:r>
          </w:hyperlink>
        </w:p>
        <w:p w14:paraId="72334E05" w14:textId="7D692729"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24" w:history="1">
            <w:r w:rsidRPr="005D48B7">
              <w:rPr>
                <w:rStyle w:val="Hyperlink"/>
                <w:rFonts w:asciiTheme="majorBidi" w:hAnsiTheme="majorBidi" w:cstheme="majorBidi"/>
                <w:noProof/>
              </w:rPr>
              <w:t>7.</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Unsupervised Analysis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_Toc196907324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13</w:t>
            </w:r>
            <w:r w:rsidRPr="005D48B7">
              <w:rPr>
                <w:rFonts w:asciiTheme="majorBidi" w:hAnsiTheme="majorBidi" w:cstheme="majorBidi"/>
                <w:noProof/>
                <w:webHidden/>
              </w:rPr>
              <w:fldChar w:fldCharType="end"/>
            </w:r>
          </w:hyperlink>
        </w:p>
        <w:p w14:paraId="35451A11" w14:textId="7809416A" w:rsidR="005D48B7" w:rsidRPr="005D48B7" w:rsidRDefault="005D48B7">
          <w:pPr>
            <w:pStyle w:val="TOC2"/>
            <w:tabs>
              <w:tab w:val="left" w:pos="960"/>
              <w:tab w:val="right" w:leader="dot" w:pos="9042"/>
            </w:tabs>
            <w:rPr>
              <w:rFonts w:asciiTheme="majorBidi" w:hAnsiTheme="majorBidi" w:cstheme="majorBidi"/>
              <w:noProof/>
            </w:rPr>
          </w:pPr>
          <w:hyperlink w:anchor="_Toc196907325" w:history="1">
            <w:r w:rsidRPr="005D48B7">
              <w:rPr>
                <w:rStyle w:val="Hyperlink"/>
                <w:rFonts w:asciiTheme="majorBidi" w:hAnsiTheme="majorBidi" w:cstheme="majorBidi"/>
                <w:noProof/>
              </w:rPr>
              <w:t>7.2</w:t>
            </w:r>
            <w:r w:rsidRPr="005D48B7">
              <w:rPr>
                <w:rFonts w:asciiTheme="majorBidi" w:hAnsiTheme="majorBidi" w:cstheme="majorBidi"/>
                <w:noProof/>
              </w:rPr>
              <w:tab/>
            </w:r>
            <w:r w:rsidRPr="005D48B7">
              <w:rPr>
                <w:rStyle w:val="Hyperlink"/>
                <w:rFonts w:asciiTheme="majorBidi" w:hAnsiTheme="majorBidi" w:cstheme="majorBidi"/>
                <w:noProof/>
              </w:rPr>
              <w:t>Cluster Interpretation and Diabetes Risk</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_Toc196907325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15</w:t>
            </w:r>
            <w:r w:rsidRPr="005D48B7">
              <w:rPr>
                <w:rFonts w:asciiTheme="majorBidi" w:hAnsiTheme="majorBidi" w:cstheme="majorBidi"/>
                <w:noProof/>
                <w:webHidden/>
              </w:rPr>
              <w:fldChar w:fldCharType="end"/>
            </w:r>
          </w:hyperlink>
        </w:p>
        <w:p w14:paraId="3705C895" w14:textId="52D4CB08"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26" w:history="1">
            <w:r w:rsidRPr="005D48B7">
              <w:rPr>
                <w:rStyle w:val="Hyperlink"/>
                <w:rFonts w:asciiTheme="majorBidi" w:hAnsiTheme="majorBidi" w:cstheme="majorBidi"/>
                <w:noProof/>
              </w:rPr>
              <w:t>8.</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Insights &amp; Conclusions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_Toc196907326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15</w:t>
            </w:r>
            <w:r w:rsidRPr="005D48B7">
              <w:rPr>
                <w:rFonts w:asciiTheme="majorBidi" w:hAnsiTheme="majorBidi" w:cstheme="majorBidi"/>
                <w:noProof/>
                <w:webHidden/>
              </w:rPr>
              <w:fldChar w:fldCharType="end"/>
            </w:r>
          </w:hyperlink>
        </w:p>
        <w:p w14:paraId="73ECBDC3" w14:textId="1DCA46E1" w:rsidR="005D48B7" w:rsidRPr="005D48B7" w:rsidRDefault="005D48B7">
          <w:pPr>
            <w:pStyle w:val="TOC1"/>
            <w:tabs>
              <w:tab w:val="left" w:pos="480"/>
              <w:tab w:val="right" w:leader="dot" w:pos="9042"/>
            </w:tabs>
            <w:rPr>
              <w:rFonts w:asciiTheme="majorBidi" w:eastAsiaTheme="minorEastAsia" w:hAnsiTheme="majorBidi" w:cstheme="majorBidi"/>
              <w:noProof/>
              <w:kern w:val="2"/>
              <w:lang w:val="en-SG"/>
              <w14:ligatures w14:val="standardContextual"/>
            </w:rPr>
          </w:pPr>
          <w:hyperlink w:anchor="_Toc196907327" w:history="1">
            <w:r w:rsidRPr="005D48B7">
              <w:rPr>
                <w:rStyle w:val="Hyperlink"/>
                <w:rFonts w:asciiTheme="majorBidi" w:hAnsiTheme="majorBidi" w:cstheme="majorBidi"/>
                <w:noProof/>
              </w:rPr>
              <w:t>9.</w:t>
            </w:r>
            <w:r w:rsidRPr="005D48B7">
              <w:rPr>
                <w:rFonts w:asciiTheme="majorBidi" w:eastAsiaTheme="minorEastAsia" w:hAnsiTheme="majorBidi" w:cstheme="majorBidi"/>
                <w:noProof/>
                <w:kern w:val="2"/>
                <w:lang w:val="en-SG"/>
                <w14:ligatures w14:val="standardContextual"/>
              </w:rPr>
              <w:tab/>
            </w:r>
            <w:r w:rsidRPr="005D48B7">
              <w:rPr>
                <w:rStyle w:val="Hyperlink"/>
                <w:rFonts w:asciiTheme="majorBidi" w:hAnsiTheme="majorBidi" w:cstheme="majorBidi"/>
                <w:noProof/>
              </w:rPr>
              <w:t>Future Works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_Toc196907327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16</w:t>
            </w:r>
            <w:r w:rsidRPr="005D48B7">
              <w:rPr>
                <w:rFonts w:asciiTheme="majorBidi" w:hAnsiTheme="majorBidi" w:cstheme="majorBidi"/>
                <w:noProof/>
                <w:webHidden/>
              </w:rPr>
              <w:fldChar w:fldCharType="end"/>
            </w:r>
          </w:hyperlink>
        </w:p>
        <w:p w14:paraId="5C38E689" w14:textId="5466ACBA" w:rsidR="005D48B7" w:rsidRPr="005D48B7" w:rsidRDefault="005D48B7">
          <w:pPr>
            <w:pStyle w:val="TOC1"/>
            <w:tabs>
              <w:tab w:val="right" w:leader="dot" w:pos="9042"/>
            </w:tabs>
            <w:rPr>
              <w:rFonts w:asciiTheme="majorBidi" w:eastAsiaTheme="minorEastAsia" w:hAnsiTheme="majorBidi" w:cstheme="majorBidi"/>
              <w:noProof/>
              <w:kern w:val="2"/>
              <w:lang w:val="en-SG"/>
              <w14:ligatures w14:val="standardContextual"/>
            </w:rPr>
          </w:pPr>
          <w:hyperlink w:anchor="_Toc196907328" w:history="1">
            <w:r w:rsidRPr="005D48B7">
              <w:rPr>
                <w:rStyle w:val="Hyperlink"/>
                <w:rFonts w:asciiTheme="majorBidi" w:hAnsiTheme="majorBidi" w:cstheme="majorBidi"/>
                <w:noProof/>
              </w:rPr>
              <w:t>References</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_Toc196907328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18</w:t>
            </w:r>
            <w:r w:rsidRPr="005D48B7">
              <w:rPr>
                <w:rFonts w:asciiTheme="majorBidi" w:hAnsiTheme="majorBidi" w:cstheme="majorBidi"/>
                <w:noProof/>
                <w:webHidden/>
              </w:rPr>
              <w:fldChar w:fldCharType="end"/>
            </w:r>
          </w:hyperlink>
        </w:p>
        <w:p w14:paraId="0DF109FD" w14:textId="6AA3470E" w:rsidR="005D48B7" w:rsidRPr="005D48B7" w:rsidRDefault="005D48B7">
          <w:pPr>
            <w:pStyle w:val="TOC1"/>
            <w:tabs>
              <w:tab w:val="right" w:leader="dot" w:pos="9042"/>
            </w:tabs>
            <w:rPr>
              <w:rFonts w:asciiTheme="majorBidi" w:eastAsiaTheme="minorEastAsia" w:hAnsiTheme="majorBidi" w:cstheme="majorBidi"/>
              <w:noProof/>
              <w:kern w:val="2"/>
              <w:lang w:val="en-SG"/>
              <w14:ligatures w14:val="standardContextual"/>
            </w:rPr>
          </w:pPr>
          <w:hyperlink w:anchor="_Toc196907329" w:history="1">
            <w:r w:rsidRPr="005D48B7">
              <w:rPr>
                <w:rStyle w:val="Hyperlink"/>
                <w:rFonts w:asciiTheme="majorBidi" w:hAnsiTheme="majorBidi" w:cstheme="majorBidi"/>
                <w:noProof/>
              </w:rPr>
              <w:t>Appendix</w:t>
            </w:r>
            <w:r w:rsidRPr="005D48B7">
              <w:rPr>
                <w:rFonts w:asciiTheme="majorBidi" w:hAnsiTheme="majorBidi" w:cstheme="majorBidi"/>
                <w:noProof/>
                <w:webHidden/>
              </w:rPr>
              <w:tab/>
            </w:r>
            <w:r w:rsidRPr="005D48B7">
              <w:rPr>
                <w:rFonts w:asciiTheme="majorBidi" w:hAnsiTheme="majorBidi" w:cstheme="majorBidi"/>
                <w:noProof/>
                <w:webHidden/>
              </w:rPr>
              <w:fldChar w:fldCharType="begin"/>
            </w:r>
            <w:r w:rsidRPr="005D48B7">
              <w:rPr>
                <w:rFonts w:asciiTheme="majorBidi" w:hAnsiTheme="majorBidi" w:cstheme="majorBidi"/>
                <w:noProof/>
                <w:webHidden/>
              </w:rPr>
              <w:instrText xml:space="preserve"> PAGEREF _Toc196907329 \h </w:instrText>
            </w:r>
            <w:r w:rsidRPr="005D48B7">
              <w:rPr>
                <w:rFonts w:asciiTheme="majorBidi" w:hAnsiTheme="majorBidi" w:cstheme="majorBidi"/>
                <w:noProof/>
                <w:webHidden/>
              </w:rPr>
            </w:r>
            <w:r w:rsidRPr="005D48B7">
              <w:rPr>
                <w:rFonts w:asciiTheme="majorBidi" w:hAnsiTheme="majorBidi" w:cstheme="majorBidi"/>
                <w:noProof/>
                <w:webHidden/>
              </w:rPr>
              <w:fldChar w:fldCharType="separate"/>
            </w:r>
            <w:r>
              <w:rPr>
                <w:rFonts w:asciiTheme="majorBidi" w:hAnsiTheme="majorBidi" w:cstheme="majorBidi"/>
                <w:noProof/>
                <w:webHidden/>
              </w:rPr>
              <w:t>19</w:t>
            </w:r>
            <w:r w:rsidRPr="005D48B7">
              <w:rPr>
                <w:rFonts w:asciiTheme="majorBidi" w:hAnsiTheme="majorBidi" w:cstheme="majorBidi"/>
                <w:noProof/>
                <w:webHidden/>
              </w:rPr>
              <w:fldChar w:fldCharType="end"/>
            </w:r>
          </w:hyperlink>
        </w:p>
        <w:p w14:paraId="26E1C11A" w14:textId="7318D7D1" w:rsidR="00B9461D" w:rsidRPr="00B42753" w:rsidRDefault="00B9461D" w:rsidP="00B9461D">
          <w:pPr>
            <w:rPr>
              <w:rFonts w:asciiTheme="majorBidi" w:hAnsiTheme="majorBidi" w:cstheme="majorBidi"/>
            </w:rPr>
          </w:pPr>
          <w:r w:rsidRPr="005D48B7">
            <w:rPr>
              <w:rFonts w:asciiTheme="majorBidi" w:hAnsiTheme="majorBidi" w:cstheme="majorBidi"/>
              <w:b/>
              <w:bCs/>
              <w:noProof/>
            </w:rPr>
            <w:fldChar w:fldCharType="end"/>
          </w:r>
        </w:p>
      </w:sdtContent>
    </w:sdt>
    <w:p w14:paraId="2D3C93B3" w14:textId="77777777" w:rsidR="00B9461D" w:rsidRPr="00B42753" w:rsidRDefault="00B9461D" w:rsidP="00B9461D">
      <w:pPr>
        <w:rPr>
          <w:rFonts w:asciiTheme="majorBidi" w:hAnsiTheme="majorBidi" w:cstheme="majorBidi"/>
        </w:rPr>
      </w:pPr>
    </w:p>
    <w:p w14:paraId="638102A7" w14:textId="7B022551" w:rsidR="00B9461D" w:rsidRPr="00B42753" w:rsidRDefault="00B9461D" w:rsidP="00B9461D">
      <w:pPr>
        <w:pStyle w:val="Heading1"/>
        <w:numPr>
          <w:ilvl w:val="0"/>
          <w:numId w:val="4"/>
        </w:numPr>
        <w:rPr>
          <w:rFonts w:asciiTheme="majorBidi" w:hAnsiTheme="majorBidi" w:cstheme="majorBidi"/>
          <w:sz w:val="24"/>
          <w:szCs w:val="24"/>
        </w:rPr>
      </w:pPr>
      <w:bookmarkStart w:id="2" w:name="_Toc196907309"/>
      <w:r w:rsidRPr="00B42753">
        <w:rPr>
          <w:rFonts w:asciiTheme="majorBidi" w:hAnsiTheme="majorBidi" w:cstheme="majorBidi"/>
          <w:sz w:val="24"/>
          <w:szCs w:val="24"/>
        </w:rPr>
        <w:lastRenderedPageBreak/>
        <w:t>Introduction</w:t>
      </w:r>
      <w:bookmarkEnd w:id="2"/>
    </w:p>
    <w:p w14:paraId="7FC4BE20" w14:textId="332C5D46" w:rsidR="00B9461D" w:rsidRPr="00B42753" w:rsidRDefault="00B9461D" w:rsidP="00B9461D">
      <w:pPr>
        <w:rPr>
          <w:rFonts w:asciiTheme="majorBidi" w:hAnsiTheme="majorBidi" w:cstheme="majorBidi"/>
        </w:rPr>
      </w:pPr>
      <w:r w:rsidRPr="00B42753">
        <w:rPr>
          <w:rFonts w:asciiTheme="majorBidi" w:hAnsiTheme="majorBidi" w:cstheme="majorBidi"/>
        </w:rPr>
        <w:t>Diabetes is a growing public health concern that significantly increases the risk of cardiovascular disease, kidney failure, and other complications. Early detection is critical, particularly for identifying pre-diabetic individuals who are at elevated risk but may still benefit from timely intervention.</w:t>
      </w:r>
    </w:p>
    <w:p w14:paraId="58D2D49B" w14:textId="200CE637" w:rsidR="00B42753" w:rsidRPr="00B42753" w:rsidRDefault="00B42753" w:rsidP="00B42753">
      <w:pPr>
        <w:jc w:val="center"/>
        <w:rPr>
          <w:rFonts w:asciiTheme="majorBidi" w:hAnsiTheme="majorBidi" w:cstheme="majorBidi"/>
        </w:rPr>
      </w:pPr>
      <w:r w:rsidRPr="00B42753">
        <w:rPr>
          <w:rFonts w:asciiTheme="majorBidi" w:hAnsiTheme="majorBidi" w:cstheme="majorBidi"/>
        </w:rPr>
        <w:drawing>
          <wp:inline distT="0" distB="0" distL="0" distR="0" wp14:anchorId="29E89749" wp14:editId="2D2D25B5">
            <wp:extent cx="4276725" cy="2850835"/>
            <wp:effectExtent l="0" t="0" r="0" b="6985"/>
            <wp:docPr id="19849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304" name=""/>
                    <pic:cNvPicPr/>
                  </pic:nvPicPr>
                  <pic:blipFill>
                    <a:blip r:embed="rId9"/>
                    <a:stretch>
                      <a:fillRect/>
                    </a:stretch>
                  </pic:blipFill>
                  <pic:spPr>
                    <a:xfrm>
                      <a:off x="0" y="0"/>
                      <a:ext cx="4284122" cy="2855766"/>
                    </a:xfrm>
                    <a:prstGeom prst="rect">
                      <a:avLst/>
                    </a:prstGeom>
                  </pic:spPr>
                </pic:pic>
              </a:graphicData>
            </a:graphic>
          </wp:inline>
        </w:drawing>
      </w:r>
    </w:p>
    <w:p w14:paraId="52E84600" w14:textId="7DDB68BF" w:rsidR="00B42753" w:rsidRPr="00B42753" w:rsidRDefault="00B42753" w:rsidP="00B42753">
      <w:pPr>
        <w:jc w:val="center"/>
        <w:rPr>
          <w:rFonts w:asciiTheme="majorBidi" w:hAnsiTheme="majorBidi" w:cstheme="majorBidi"/>
        </w:rPr>
      </w:pPr>
      <w:r w:rsidRPr="00B42753">
        <w:rPr>
          <w:rFonts w:asciiTheme="majorBidi" w:hAnsiTheme="majorBidi" w:cstheme="majorBidi"/>
        </w:rPr>
        <w:t xml:space="preserve">Figure 1.1: </w:t>
      </w:r>
      <w:r w:rsidRPr="00B42753">
        <w:rPr>
          <w:rFonts w:asciiTheme="majorBidi" w:hAnsiTheme="majorBidi" w:cstheme="majorBidi"/>
        </w:rPr>
        <w:t>Proportion of Participants by Diabetes Status and Corresponding Mean Ages</w:t>
      </w:r>
      <w:r w:rsidRPr="00B42753">
        <w:rPr>
          <w:rFonts w:asciiTheme="majorBidi" w:hAnsiTheme="majorBidi" w:cstheme="majorBidi"/>
        </w:rPr>
        <w:t xml:space="preserve"> </w:t>
      </w:r>
      <w:r w:rsidRPr="00B42753">
        <w:rPr>
          <w:rFonts w:asciiTheme="majorBidi" w:hAnsiTheme="majorBidi" w:cstheme="majorBidi"/>
        </w:rPr>
        <w:fldChar w:fldCharType="begin"/>
      </w:r>
      <w:r w:rsidRPr="00B42753">
        <w:rPr>
          <w:rFonts w:asciiTheme="majorBidi" w:hAnsiTheme="majorBidi" w:cstheme="majorBidi"/>
        </w:rPr>
        <w:instrText xml:space="preserve"> ADDIN ZOTERO_ITEM CSL_CITATION {"citationID":"8z7MU97l","properties":{"formattedCitation":"[1]","plainCitation":"[1]","noteIndex":0},"citationItems":[{"id":133,"uris":["http://zotero.org/users/15018930/items/K5XNNBTD"],"itemData":{"id":133,"type":"post-weblog","language":"en-US","title":"Diabetes Perception Report - Perception of Health Screening Participants in Singapore (2024) - NUS Institute for the Public at Risk - Diabetes SG","URL":"https://www.diabetes.org.sg/resource/diabetes-perception-report-perception-of-health-screening-participants-in-singapore-2024-nus-institute-for-the-public-at-risk/","accessed":{"date-parts":[["2025",4,30]]}}}],"schema":"https://github.com/citation-style-language/schema/raw/master/csl-citation.json"} </w:instrText>
      </w:r>
      <w:r w:rsidRPr="00B42753">
        <w:rPr>
          <w:rFonts w:asciiTheme="majorBidi" w:hAnsiTheme="majorBidi" w:cstheme="majorBidi"/>
        </w:rPr>
        <w:fldChar w:fldCharType="separate"/>
      </w:r>
      <w:r w:rsidRPr="00B42753">
        <w:rPr>
          <w:rFonts w:ascii="Times New Roman" w:hAnsi="Times New Roman" w:cs="Times New Roman"/>
        </w:rPr>
        <w:t>[1]</w:t>
      </w:r>
      <w:r w:rsidRPr="00B42753">
        <w:rPr>
          <w:rFonts w:asciiTheme="majorBidi" w:hAnsiTheme="majorBidi" w:cstheme="majorBidi"/>
        </w:rPr>
        <w:fldChar w:fldCharType="end"/>
      </w:r>
    </w:p>
    <w:p w14:paraId="6950A60B" w14:textId="31CE0DCC" w:rsidR="00B9461D" w:rsidRPr="00B42753" w:rsidRDefault="00B9461D" w:rsidP="00B42753">
      <w:pPr>
        <w:rPr>
          <w:rFonts w:asciiTheme="majorBidi" w:hAnsiTheme="majorBidi" w:cstheme="majorBidi"/>
        </w:rPr>
      </w:pPr>
      <w:r w:rsidRPr="00B42753">
        <w:rPr>
          <w:rFonts w:asciiTheme="majorBidi" w:hAnsiTheme="majorBidi" w:cstheme="majorBidi"/>
        </w:rPr>
        <w:t xml:space="preserve">According to recent </w:t>
      </w:r>
      <w:r w:rsidR="00B42753" w:rsidRPr="00B42753">
        <w:rPr>
          <w:rFonts w:asciiTheme="majorBidi" w:hAnsiTheme="majorBidi" w:cstheme="majorBidi"/>
        </w:rPr>
        <w:t xml:space="preserve">NUS IPR </w:t>
      </w:r>
      <w:r w:rsidRPr="00B42753">
        <w:rPr>
          <w:rFonts w:asciiTheme="majorBidi" w:hAnsiTheme="majorBidi" w:cstheme="majorBidi"/>
        </w:rPr>
        <w:t>health screening data</w:t>
      </w:r>
      <w:r w:rsidR="00B42753" w:rsidRPr="00B42753">
        <w:rPr>
          <w:rFonts w:asciiTheme="majorBidi" w:hAnsiTheme="majorBidi" w:cstheme="majorBidi"/>
        </w:rPr>
        <w:t xml:space="preserve"> </w:t>
      </w:r>
      <w:r w:rsidR="00B42753" w:rsidRPr="00B42753">
        <w:rPr>
          <w:rFonts w:asciiTheme="majorBidi" w:hAnsiTheme="majorBidi" w:cstheme="majorBidi"/>
        </w:rPr>
        <w:fldChar w:fldCharType="begin"/>
      </w:r>
      <w:r w:rsidR="00B42753" w:rsidRPr="00B42753">
        <w:rPr>
          <w:rFonts w:asciiTheme="majorBidi" w:hAnsiTheme="majorBidi" w:cstheme="majorBidi"/>
        </w:rPr>
        <w:instrText xml:space="preserve"> ADDIN ZOTERO_ITEM CSL_CITATION {"citationID":"RFHCXh0t","properties":{"formattedCitation":"[1]","plainCitation":"[1]","noteIndex":0},"citationItems":[{"id":133,"uris":["http://zotero.org/users/15018930/items/K5XNNBTD"],"itemData":{"id":133,"type":"post-weblog","language":"en-US","title":"Diabetes Perception Report - Perception of Health Screening Participants in Singapore (2024) - NUS Institute for the Public at Risk - Diabetes SG","URL":"https://www.diabetes.org.sg/resource/diabetes-perception-report-perception-of-health-screening-participants-in-singapore-2024-nus-institute-for-the-public-at-risk/","accessed":{"date-parts":[["2025",4,30]]}}}],"schema":"https://github.com/citation-style-language/schema/raw/master/csl-citation.json"} </w:instrText>
      </w:r>
      <w:r w:rsidR="00B42753" w:rsidRPr="00B42753">
        <w:rPr>
          <w:rFonts w:asciiTheme="majorBidi" w:hAnsiTheme="majorBidi" w:cstheme="majorBidi"/>
        </w:rPr>
        <w:fldChar w:fldCharType="separate"/>
      </w:r>
      <w:r w:rsidR="00B42753" w:rsidRPr="00B42753">
        <w:rPr>
          <w:rFonts w:ascii="Times New Roman" w:hAnsi="Times New Roman" w:cs="Times New Roman"/>
        </w:rPr>
        <w:t>[1]</w:t>
      </w:r>
      <w:r w:rsidR="00B42753" w:rsidRPr="00B42753">
        <w:rPr>
          <w:rFonts w:asciiTheme="majorBidi" w:hAnsiTheme="majorBidi" w:cstheme="majorBidi"/>
        </w:rPr>
        <w:fldChar w:fldCharType="end"/>
      </w:r>
      <w:r w:rsidRPr="00B42753">
        <w:rPr>
          <w:rFonts w:asciiTheme="majorBidi" w:hAnsiTheme="majorBidi" w:cstheme="majorBidi"/>
        </w:rPr>
        <w:t>, almost 40% of participants were found to have pre-diabetes, and 14% had diabetes, as determined by HbA1c levels (Figure 1.1). Notably, participants with diabetes or pre-diabetes were on average significantly older and had higher BMI than those without the condition — reinforcing the link between metabolic health indicators and diabetes risk.</w:t>
      </w:r>
    </w:p>
    <w:p w14:paraId="32A40262" w14:textId="38EAA8E1" w:rsidR="00B42753" w:rsidRPr="00B42753" w:rsidRDefault="00B42753" w:rsidP="00B42753">
      <w:pPr>
        <w:jc w:val="center"/>
        <w:rPr>
          <w:rFonts w:asciiTheme="majorBidi" w:hAnsiTheme="majorBidi" w:cstheme="majorBidi"/>
        </w:rPr>
      </w:pPr>
      <w:r w:rsidRPr="00B42753">
        <w:rPr>
          <w:rFonts w:asciiTheme="majorBidi" w:hAnsiTheme="majorBidi" w:cstheme="majorBidi"/>
        </w:rPr>
        <w:lastRenderedPageBreak/>
        <w:drawing>
          <wp:inline distT="0" distB="0" distL="0" distR="0" wp14:anchorId="1D5D8A72" wp14:editId="68F925CD">
            <wp:extent cx="3265094" cy="3419475"/>
            <wp:effectExtent l="0" t="0" r="0" b="0"/>
            <wp:docPr id="134480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03937" name=""/>
                    <pic:cNvPicPr/>
                  </pic:nvPicPr>
                  <pic:blipFill>
                    <a:blip r:embed="rId10"/>
                    <a:stretch>
                      <a:fillRect/>
                    </a:stretch>
                  </pic:blipFill>
                  <pic:spPr>
                    <a:xfrm>
                      <a:off x="0" y="0"/>
                      <a:ext cx="3279769" cy="3434843"/>
                    </a:xfrm>
                    <a:prstGeom prst="rect">
                      <a:avLst/>
                    </a:prstGeom>
                  </pic:spPr>
                </pic:pic>
              </a:graphicData>
            </a:graphic>
          </wp:inline>
        </w:drawing>
      </w:r>
    </w:p>
    <w:p w14:paraId="5C03EB76" w14:textId="5B1E98DB" w:rsidR="00B42753" w:rsidRPr="00B42753" w:rsidRDefault="00B42753" w:rsidP="00B42753">
      <w:pPr>
        <w:jc w:val="center"/>
        <w:rPr>
          <w:rFonts w:asciiTheme="majorBidi" w:hAnsiTheme="majorBidi" w:cstheme="majorBidi"/>
        </w:rPr>
      </w:pPr>
      <w:r w:rsidRPr="00B42753">
        <w:rPr>
          <w:rFonts w:asciiTheme="majorBidi" w:hAnsiTheme="majorBidi" w:cstheme="majorBidi"/>
        </w:rPr>
        <w:t xml:space="preserve">Figure 1.2: </w:t>
      </w:r>
      <w:r w:rsidRPr="00B42753">
        <w:rPr>
          <w:rFonts w:asciiTheme="majorBidi" w:hAnsiTheme="majorBidi" w:cstheme="majorBidi"/>
        </w:rPr>
        <w:t>Self-Reported Diabetes Awareness vs. Actual Diabetes Status (HbA1c-Based)</w:t>
      </w:r>
      <w:r w:rsidRPr="00B42753">
        <w:rPr>
          <w:rFonts w:asciiTheme="majorBidi" w:hAnsiTheme="majorBidi" w:cstheme="majorBidi"/>
        </w:rPr>
        <w:t xml:space="preserve"> </w:t>
      </w:r>
      <w:r w:rsidRPr="00B42753">
        <w:rPr>
          <w:rFonts w:asciiTheme="majorBidi" w:hAnsiTheme="majorBidi" w:cstheme="majorBidi"/>
        </w:rPr>
        <w:fldChar w:fldCharType="begin"/>
      </w:r>
      <w:r w:rsidRPr="00B42753">
        <w:rPr>
          <w:rFonts w:asciiTheme="majorBidi" w:hAnsiTheme="majorBidi" w:cstheme="majorBidi"/>
        </w:rPr>
        <w:instrText xml:space="preserve"> ADDIN ZOTERO_ITEM CSL_CITATION {"citationID":"mlOZXgji","properties":{"formattedCitation":"[1]","plainCitation":"[1]","noteIndex":0},"citationItems":[{"id":133,"uris":["http://zotero.org/users/15018930/items/K5XNNBTD"],"itemData":{"id":133,"type":"post-weblog","language":"en-US","title":"Diabetes Perception Report - Perception of Health Screening Participants in Singapore (2024) - NUS Institute for the Public at Risk - Diabetes SG","URL":"https://www.diabetes.org.sg/resource/diabetes-perception-report-perception-of-health-screening-participants-in-singapore-2024-nus-institute-for-the-public-at-risk/","accessed":{"date-parts":[["2025",4,30]]}}}],"schema":"https://github.com/citation-style-language/schema/raw/master/csl-citation.json"} </w:instrText>
      </w:r>
      <w:r w:rsidRPr="00B42753">
        <w:rPr>
          <w:rFonts w:asciiTheme="majorBidi" w:hAnsiTheme="majorBidi" w:cstheme="majorBidi"/>
        </w:rPr>
        <w:fldChar w:fldCharType="separate"/>
      </w:r>
      <w:r w:rsidRPr="00B42753">
        <w:rPr>
          <w:rFonts w:ascii="Times New Roman" w:hAnsi="Times New Roman" w:cs="Times New Roman"/>
        </w:rPr>
        <w:t>[1]</w:t>
      </w:r>
      <w:r w:rsidRPr="00B42753">
        <w:rPr>
          <w:rFonts w:asciiTheme="majorBidi" w:hAnsiTheme="majorBidi" w:cstheme="majorBidi"/>
        </w:rPr>
        <w:fldChar w:fldCharType="end"/>
      </w:r>
    </w:p>
    <w:p w14:paraId="628DE333" w14:textId="77777777" w:rsidR="00B9461D" w:rsidRPr="00B42753" w:rsidRDefault="00B9461D" w:rsidP="00B9461D">
      <w:pPr>
        <w:rPr>
          <w:rFonts w:asciiTheme="majorBidi" w:hAnsiTheme="majorBidi" w:cstheme="majorBidi"/>
        </w:rPr>
      </w:pPr>
      <w:r w:rsidRPr="00B42753">
        <w:rPr>
          <w:rFonts w:asciiTheme="majorBidi" w:hAnsiTheme="majorBidi" w:cstheme="majorBidi"/>
        </w:rPr>
        <w:t>Furthermore, Figure 1.2 highlights that a substantial proportion of individuals with diabetes were unaware of their condition: only 46.7% self-reported having Type 2 diabetes, while over 50% either did not know or incorrectly believed they were non-diabetic. This gap underscores the importance of tools that can proactively identify at-risk individuals.</w:t>
      </w:r>
    </w:p>
    <w:p w14:paraId="3E3E89F6" w14:textId="78520373" w:rsidR="00B9461D" w:rsidRPr="00B42753" w:rsidRDefault="00B9461D" w:rsidP="00B9461D">
      <w:pPr>
        <w:rPr>
          <w:rFonts w:asciiTheme="majorBidi" w:hAnsiTheme="majorBidi" w:cstheme="majorBidi"/>
        </w:rPr>
      </w:pPr>
      <w:r w:rsidRPr="00B42753">
        <w:rPr>
          <w:rFonts w:asciiTheme="majorBidi" w:hAnsiTheme="majorBidi" w:cstheme="majorBidi"/>
        </w:rPr>
        <w:t>With the increasing availability of medical data, machine learning (ML) offers promising tools for building predictive models that can assist in early identification of diabetes risk. These models can uncover complex patterns in patient data and provide fast, data-driven predictions to support clinical decision-making.</w:t>
      </w:r>
    </w:p>
    <w:p w14:paraId="13B49FEB" w14:textId="77777777" w:rsidR="00B9461D" w:rsidRPr="00B42753" w:rsidRDefault="00B9461D" w:rsidP="00B9461D">
      <w:pPr>
        <w:rPr>
          <w:rFonts w:asciiTheme="majorBidi" w:hAnsiTheme="majorBidi" w:cstheme="majorBidi"/>
        </w:rPr>
      </w:pPr>
      <w:r w:rsidRPr="00B42753">
        <w:rPr>
          <w:rFonts w:asciiTheme="majorBidi" w:hAnsiTheme="majorBidi" w:cstheme="majorBidi"/>
        </w:rPr>
        <w:t>This project aims to develop and evaluate classification models for diabetes prediction using the Pima Indians Diabetes Database, a commonly used benchmark dataset. The study focuses on:</w:t>
      </w:r>
    </w:p>
    <w:p w14:paraId="4C19DA99" w14:textId="77777777" w:rsidR="00B9461D" w:rsidRPr="00B42753" w:rsidRDefault="00B9461D" w:rsidP="00B9461D">
      <w:pPr>
        <w:pStyle w:val="ListParagraph"/>
        <w:numPr>
          <w:ilvl w:val="0"/>
          <w:numId w:val="5"/>
        </w:numPr>
        <w:rPr>
          <w:rFonts w:asciiTheme="majorBidi" w:hAnsiTheme="majorBidi" w:cstheme="majorBidi"/>
        </w:rPr>
      </w:pPr>
      <w:r w:rsidRPr="00B42753">
        <w:rPr>
          <w:rFonts w:asciiTheme="majorBidi" w:hAnsiTheme="majorBidi" w:cstheme="majorBidi"/>
        </w:rPr>
        <w:t>Improving predictive performance through data preprocessing,</w:t>
      </w:r>
    </w:p>
    <w:p w14:paraId="3CD86895" w14:textId="21473C17" w:rsidR="00B9461D" w:rsidRPr="00B42753" w:rsidRDefault="00B9461D" w:rsidP="00B9461D">
      <w:pPr>
        <w:pStyle w:val="ListParagraph"/>
        <w:numPr>
          <w:ilvl w:val="0"/>
          <w:numId w:val="5"/>
        </w:numPr>
        <w:rPr>
          <w:rFonts w:asciiTheme="majorBidi" w:hAnsiTheme="majorBidi" w:cstheme="majorBidi"/>
        </w:rPr>
      </w:pPr>
      <w:r w:rsidRPr="00B42753">
        <w:rPr>
          <w:rFonts w:asciiTheme="majorBidi" w:hAnsiTheme="majorBidi" w:cstheme="majorBidi"/>
        </w:rPr>
        <w:t xml:space="preserve">Identifying the most effective ML </w:t>
      </w:r>
      <w:r w:rsidRPr="00B42753">
        <w:rPr>
          <w:rFonts w:asciiTheme="majorBidi" w:hAnsiTheme="majorBidi" w:cstheme="majorBidi"/>
        </w:rPr>
        <w:t xml:space="preserve">classification </w:t>
      </w:r>
      <w:r w:rsidRPr="00B42753">
        <w:rPr>
          <w:rFonts w:asciiTheme="majorBidi" w:hAnsiTheme="majorBidi" w:cstheme="majorBidi"/>
        </w:rPr>
        <w:t>models for this task, and</w:t>
      </w:r>
    </w:p>
    <w:p w14:paraId="77C41268" w14:textId="4DF4A12F" w:rsidR="00B9461D" w:rsidRPr="00B42753" w:rsidRDefault="00B9461D" w:rsidP="00B9461D">
      <w:pPr>
        <w:pStyle w:val="ListParagraph"/>
        <w:numPr>
          <w:ilvl w:val="0"/>
          <w:numId w:val="5"/>
        </w:numPr>
        <w:rPr>
          <w:rFonts w:asciiTheme="majorBidi" w:hAnsiTheme="majorBidi" w:cstheme="majorBidi"/>
        </w:rPr>
      </w:pPr>
      <w:r w:rsidRPr="00B42753">
        <w:rPr>
          <w:rFonts w:asciiTheme="majorBidi" w:hAnsiTheme="majorBidi" w:cstheme="majorBidi"/>
        </w:rPr>
        <w:t>Interpreting model predictions using feature importance and clustering to uncover patient subgroups for potential risk stratification.</w:t>
      </w:r>
    </w:p>
    <w:p w14:paraId="0847FF94" w14:textId="0F9BA667" w:rsidR="00B9461D" w:rsidRPr="00B42753" w:rsidRDefault="00B9461D" w:rsidP="00B9461D">
      <w:pPr>
        <w:pStyle w:val="Heading1"/>
        <w:numPr>
          <w:ilvl w:val="0"/>
          <w:numId w:val="4"/>
        </w:numPr>
        <w:rPr>
          <w:rFonts w:asciiTheme="majorBidi" w:hAnsiTheme="majorBidi" w:cstheme="majorBidi"/>
          <w:sz w:val="24"/>
          <w:szCs w:val="24"/>
        </w:rPr>
      </w:pPr>
      <w:bookmarkStart w:id="3" w:name="_Toc196907310"/>
      <w:r w:rsidRPr="00B42753">
        <w:rPr>
          <w:rFonts w:asciiTheme="majorBidi" w:hAnsiTheme="majorBidi" w:cstheme="majorBidi"/>
          <w:sz w:val="24"/>
          <w:szCs w:val="24"/>
        </w:rPr>
        <w:lastRenderedPageBreak/>
        <w:t>Data Description</w:t>
      </w:r>
      <w:bookmarkEnd w:id="3"/>
    </w:p>
    <w:p w14:paraId="5DB6BCC7" w14:textId="461834F1" w:rsidR="00B42753" w:rsidRPr="00B42753" w:rsidRDefault="00B42753" w:rsidP="004E26B3">
      <w:pPr>
        <w:rPr>
          <w:rFonts w:asciiTheme="majorBidi" w:hAnsiTheme="majorBidi" w:cstheme="majorBidi"/>
          <w:lang w:val="en-SG"/>
        </w:rPr>
      </w:pPr>
      <w:r w:rsidRPr="00B42753">
        <w:rPr>
          <w:rFonts w:asciiTheme="majorBidi" w:hAnsiTheme="majorBidi" w:cstheme="majorBidi"/>
          <w:lang w:val="en-SG"/>
        </w:rPr>
        <w:t>This study uses the Pima Indians Diabetes Database</w:t>
      </w:r>
      <w:r w:rsidR="004E26B3">
        <w:rPr>
          <w:rFonts w:asciiTheme="majorBidi" w:hAnsiTheme="majorBidi" w:cstheme="majorBidi"/>
          <w:lang w:val="en-SG"/>
        </w:rPr>
        <w:t xml:space="preserve"> </w:t>
      </w:r>
      <w:r w:rsidR="004E26B3">
        <w:rPr>
          <w:rFonts w:asciiTheme="majorBidi" w:hAnsiTheme="majorBidi" w:cstheme="majorBidi"/>
          <w:lang w:val="en-SG"/>
        </w:rPr>
        <w:fldChar w:fldCharType="begin"/>
      </w:r>
      <w:r w:rsidR="004E26B3">
        <w:rPr>
          <w:rFonts w:asciiTheme="majorBidi" w:hAnsiTheme="majorBidi" w:cstheme="majorBidi"/>
          <w:lang w:val="en-SG"/>
        </w:rPr>
        <w:instrText xml:space="preserve"> ADDIN ZOTERO_ITEM CSL_CITATION {"citationID":"lVFA0LfX","properties":{"formattedCitation":"[2]","plainCitation":"[2]","noteIndex":0},"citationItems":[{"id":141,"uris":["http://zotero.org/users/15018930/items/JUUN8PL2"],"itemData":{"id":141,"type":"webpage","abstract":"Predict the onset of diabetes based on diagnostic measures","language":"en","title":"Pima Indians Diabetes Database","URL":"https://www.kaggle.com/datasets/uciml/pima-indians-diabetes-database","accessed":{"date-parts":[["2025",4,30]]}}}],"schema":"https://github.com/citation-style-language/schema/raw/master/csl-citation.json"} </w:instrText>
      </w:r>
      <w:r w:rsidR="004E26B3">
        <w:rPr>
          <w:rFonts w:asciiTheme="majorBidi" w:hAnsiTheme="majorBidi" w:cstheme="majorBidi"/>
          <w:lang w:val="en-SG"/>
        </w:rPr>
        <w:fldChar w:fldCharType="separate"/>
      </w:r>
      <w:r w:rsidR="004E26B3" w:rsidRPr="004E26B3">
        <w:rPr>
          <w:rFonts w:ascii="Times New Roman" w:hAnsi="Times New Roman" w:cs="Times New Roman"/>
        </w:rPr>
        <w:t>[2]</w:t>
      </w:r>
      <w:r w:rsidR="004E26B3">
        <w:rPr>
          <w:rFonts w:asciiTheme="majorBidi" w:hAnsiTheme="majorBidi" w:cstheme="majorBidi"/>
          <w:lang w:val="en-SG"/>
        </w:rPr>
        <w:fldChar w:fldCharType="end"/>
      </w:r>
      <w:r w:rsidRPr="00B42753">
        <w:rPr>
          <w:rFonts w:asciiTheme="majorBidi" w:hAnsiTheme="majorBidi" w:cstheme="majorBidi"/>
          <w:lang w:val="en-SG"/>
        </w:rPr>
        <w:t>, a well-established dataset from the UCI Machine Learning Repository. It contains 768 records of female patients aged 21 years and older of Pima Indian heritage, a population known to be at high risk for Type 2 diabetes.</w:t>
      </w:r>
    </w:p>
    <w:p w14:paraId="0B0E676F" w14:textId="46750851" w:rsidR="00B42753" w:rsidRPr="00B42753" w:rsidRDefault="00B42753" w:rsidP="00B42753">
      <w:pPr>
        <w:rPr>
          <w:rFonts w:asciiTheme="majorBidi" w:hAnsiTheme="majorBidi" w:cstheme="majorBidi"/>
          <w:lang w:val="en-SG"/>
        </w:rPr>
      </w:pPr>
      <w:r w:rsidRPr="00B42753">
        <w:rPr>
          <w:rFonts w:asciiTheme="majorBidi" w:hAnsiTheme="majorBidi" w:cstheme="majorBidi"/>
          <w:lang w:val="en-SG"/>
        </w:rPr>
        <w:t>Each record includes 8 clinical input features and 1 binary outcome variable, as follows:</w:t>
      </w:r>
    </w:p>
    <w:tbl>
      <w:tblPr>
        <w:tblStyle w:val="TableGrid"/>
        <w:tblW w:w="0" w:type="auto"/>
        <w:tblLook w:val="04A0" w:firstRow="1" w:lastRow="0" w:firstColumn="1" w:lastColumn="0" w:noHBand="0" w:noVBand="1"/>
      </w:tblPr>
      <w:tblGrid>
        <w:gridCol w:w="3397"/>
        <w:gridCol w:w="5645"/>
      </w:tblGrid>
      <w:tr w:rsidR="00B42753" w:rsidRPr="00B42753" w14:paraId="63B136C7" w14:textId="77777777" w:rsidTr="00A572F2">
        <w:tc>
          <w:tcPr>
            <w:tcW w:w="3397" w:type="dxa"/>
          </w:tcPr>
          <w:p w14:paraId="55705F75" w14:textId="101E706E" w:rsidR="00B42753" w:rsidRPr="00A572F2" w:rsidRDefault="00B42753" w:rsidP="00A572F2">
            <w:pPr>
              <w:jc w:val="center"/>
              <w:rPr>
                <w:rFonts w:asciiTheme="majorBidi" w:hAnsiTheme="majorBidi" w:cstheme="majorBidi"/>
                <w:b/>
                <w:bCs/>
                <w:lang w:val="en-SG"/>
              </w:rPr>
            </w:pPr>
            <w:r w:rsidRPr="00A572F2">
              <w:rPr>
                <w:rFonts w:asciiTheme="majorBidi" w:hAnsiTheme="majorBidi" w:cstheme="majorBidi"/>
                <w:b/>
                <w:bCs/>
                <w:lang w:val="en-SG"/>
              </w:rPr>
              <w:t>Feature</w:t>
            </w:r>
          </w:p>
        </w:tc>
        <w:tc>
          <w:tcPr>
            <w:tcW w:w="5645" w:type="dxa"/>
          </w:tcPr>
          <w:p w14:paraId="530AE2F2" w14:textId="033F0FCF" w:rsidR="00B42753" w:rsidRPr="00A572F2" w:rsidRDefault="00A572F2" w:rsidP="00A572F2">
            <w:pPr>
              <w:jc w:val="center"/>
              <w:rPr>
                <w:rFonts w:asciiTheme="majorBidi" w:hAnsiTheme="majorBidi" w:cstheme="majorBidi"/>
                <w:b/>
                <w:bCs/>
                <w:lang w:val="en-SG"/>
              </w:rPr>
            </w:pPr>
            <w:r w:rsidRPr="00A572F2">
              <w:rPr>
                <w:rFonts w:asciiTheme="majorBidi" w:hAnsiTheme="majorBidi" w:cstheme="majorBidi"/>
                <w:b/>
                <w:bCs/>
                <w:lang w:val="en-SG"/>
              </w:rPr>
              <w:t>Description</w:t>
            </w:r>
          </w:p>
        </w:tc>
      </w:tr>
      <w:tr w:rsidR="00B42753" w:rsidRPr="00B42753" w14:paraId="116507BD" w14:textId="77777777" w:rsidTr="00A572F2">
        <w:tc>
          <w:tcPr>
            <w:tcW w:w="3397" w:type="dxa"/>
          </w:tcPr>
          <w:p w14:paraId="208F5A78" w14:textId="70A0AA27" w:rsidR="00B42753" w:rsidRPr="00B42753" w:rsidRDefault="00A572F2" w:rsidP="00A572F2">
            <w:pPr>
              <w:jc w:val="center"/>
              <w:rPr>
                <w:rFonts w:asciiTheme="majorBidi" w:hAnsiTheme="majorBidi" w:cstheme="majorBidi"/>
                <w:lang w:val="en-SG"/>
              </w:rPr>
            </w:pPr>
            <w:r>
              <w:rPr>
                <w:rFonts w:asciiTheme="majorBidi" w:hAnsiTheme="majorBidi" w:cstheme="majorBidi"/>
                <w:lang w:val="en-SG"/>
              </w:rPr>
              <w:t>Pregnancies</w:t>
            </w:r>
          </w:p>
        </w:tc>
        <w:tc>
          <w:tcPr>
            <w:tcW w:w="5645" w:type="dxa"/>
          </w:tcPr>
          <w:p w14:paraId="368E6FD5" w14:textId="55E0C947" w:rsidR="00B42753"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Number of times the patient has been pregnant</w:t>
            </w:r>
          </w:p>
        </w:tc>
      </w:tr>
      <w:tr w:rsidR="00B42753" w:rsidRPr="00B42753" w14:paraId="68A58828" w14:textId="77777777" w:rsidTr="00A572F2">
        <w:tc>
          <w:tcPr>
            <w:tcW w:w="3397" w:type="dxa"/>
          </w:tcPr>
          <w:p w14:paraId="6BE68A77" w14:textId="7EFF8529" w:rsidR="00B42753" w:rsidRPr="00B42753" w:rsidRDefault="00A572F2" w:rsidP="00A572F2">
            <w:pPr>
              <w:jc w:val="center"/>
              <w:rPr>
                <w:rFonts w:asciiTheme="majorBidi" w:hAnsiTheme="majorBidi" w:cstheme="majorBidi"/>
                <w:lang w:val="en-SG"/>
              </w:rPr>
            </w:pPr>
            <w:r>
              <w:rPr>
                <w:rFonts w:asciiTheme="majorBidi" w:hAnsiTheme="majorBidi" w:cstheme="majorBidi"/>
                <w:lang w:val="en-SG"/>
              </w:rPr>
              <w:t>Glucose</w:t>
            </w:r>
          </w:p>
        </w:tc>
        <w:tc>
          <w:tcPr>
            <w:tcW w:w="5645" w:type="dxa"/>
          </w:tcPr>
          <w:p w14:paraId="065AE8E7" w14:textId="1F3AF742" w:rsidR="00B42753"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Plasma glucose concentration 2 hours after an oral glucose tolerance test</w:t>
            </w:r>
          </w:p>
        </w:tc>
      </w:tr>
      <w:tr w:rsidR="00B42753" w:rsidRPr="00B42753" w14:paraId="74EF13EF" w14:textId="77777777" w:rsidTr="00A572F2">
        <w:tc>
          <w:tcPr>
            <w:tcW w:w="3397" w:type="dxa"/>
          </w:tcPr>
          <w:p w14:paraId="3165671C" w14:textId="44F24C32" w:rsidR="00B42753" w:rsidRPr="00B42753" w:rsidRDefault="00A572F2" w:rsidP="00A572F2">
            <w:pPr>
              <w:jc w:val="center"/>
              <w:rPr>
                <w:rFonts w:asciiTheme="majorBidi" w:hAnsiTheme="majorBidi" w:cstheme="majorBidi"/>
                <w:lang w:val="en-SG"/>
              </w:rPr>
            </w:pPr>
            <w:proofErr w:type="spellStart"/>
            <w:r>
              <w:rPr>
                <w:rFonts w:asciiTheme="majorBidi" w:hAnsiTheme="majorBidi" w:cstheme="majorBidi"/>
                <w:lang w:val="en-SG"/>
              </w:rPr>
              <w:t>BloodPressure</w:t>
            </w:r>
            <w:proofErr w:type="spellEnd"/>
          </w:p>
        </w:tc>
        <w:tc>
          <w:tcPr>
            <w:tcW w:w="5645" w:type="dxa"/>
          </w:tcPr>
          <w:p w14:paraId="1A316B53" w14:textId="2B967F7D" w:rsidR="00B42753"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Diastolic blood pressure (mm Hg)</w:t>
            </w:r>
          </w:p>
        </w:tc>
      </w:tr>
      <w:tr w:rsidR="00B42753" w:rsidRPr="00B42753" w14:paraId="2BCF595E" w14:textId="77777777" w:rsidTr="00A572F2">
        <w:tc>
          <w:tcPr>
            <w:tcW w:w="3397" w:type="dxa"/>
          </w:tcPr>
          <w:p w14:paraId="52770B58" w14:textId="03E5DCDA" w:rsidR="00B42753" w:rsidRPr="00B42753" w:rsidRDefault="00A572F2" w:rsidP="00A572F2">
            <w:pPr>
              <w:jc w:val="center"/>
              <w:rPr>
                <w:rFonts w:asciiTheme="majorBidi" w:hAnsiTheme="majorBidi" w:cstheme="majorBidi"/>
                <w:lang w:val="en-SG"/>
              </w:rPr>
            </w:pPr>
            <w:proofErr w:type="spellStart"/>
            <w:r>
              <w:rPr>
                <w:rFonts w:asciiTheme="majorBidi" w:hAnsiTheme="majorBidi" w:cstheme="majorBidi"/>
                <w:lang w:val="en-SG"/>
              </w:rPr>
              <w:t>SkinThickness</w:t>
            </w:r>
            <w:proofErr w:type="spellEnd"/>
          </w:p>
        </w:tc>
        <w:tc>
          <w:tcPr>
            <w:tcW w:w="5645" w:type="dxa"/>
          </w:tcPr>
          <w:p w14:paraId="3BFB1E8A" w14:textId="47A597F4" w:rsidR="00B42753"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Triceps skinfold thickness (mm)</w:t>
            </w:r>
          </w:p>
        </w:tc>
      </w:tr>
      <w:tr w:rsidR="00B42753" w:rsidRPr="00B42753" w14:paraId="09784F75" w14:textId="77777777" w:rsidTr="00A572F2">
        <w:tc>
          <w:tcPr>
            <w:tcW w:w="3397" w:type="dxa"/>
          </w:tcPr>
          <w:p w14:paraId="12DCAE4A" w14:textId="3FE87188" w:rsidR="00B42753" w:rsidRPr="00B42753" w:rsidRDefault="00A572F2" w:rsidP="00A572F2">
            <w:pPr>
              <w:jc w:val="center"/>
              <w:rPr>
                <w:rFonts w:asciiTheme="majorBidi" w:hAnsiTheme="majorBidi" w:cstheme="majorBidi"/>
                <w:lang w:val="en-SG"/>
              </w:rPr>
            </w:pPr>
            <w:r>
              <w:rPr>
                <w:rFonts w:asciiTheme="majorBidi" w:hAnsiTheme="majorBidi" w:cstheme="majorBidi"/>
                <w:lang w:val="en-SG"/>
              </w:rPr>
              <w:t>Insulin</w:t>
            </w:r>
          </w:p>
        </w:tc>
        <w:tc>
          <w:tcPr>
            <w:tcW w:w="5645" w:type="dxa"/>
          </w:tcPr>
          <w:p w14:paraId="3717071A" w14:textId="36C358AA" w:rsidR="00B42753"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2-hour serum insulin (</w:t>
            </w:r>
            <w:proofErr w:type="spellStart"/>
            <w:r w:rsidRPr="00A572F2">
              <w:rPr>
                <w:rFonts w:asciiTheme="majorBidi" w:hAnsiTheme="majorBidi" w:cstheme="majorBidi"/>
                <w:lang w:val="en-SG"/>
              </w:rPr>
              <w:t>μU</w:t>
            </w:r>
            <w:proofErr w:type="spellEnd"/>
            <w:r w:rsidRPr="00A572F2">
              <w:rPr>
                <w:rFonts w:asciiTheme="majorBidi" w:hAnsiTheme="majorBidi" w:cstheme="majorBidi"/>
                <w:lang w:val="en-SG"/>
              </w:rPr>
              <w:t>/mL)</w:t>
            </w:r>
          </w:p>
        </w:tc>
      </w:tr>
      <w:tr w:rsidR="00B42753" w:rsidRPr="00B42753" w14:paraId="094C5505" w14:textId="77777777" w:rsidTr="00A572F2">
        <w:tc>
          <w:tcPr>
            <w:tcW w:w="3397" w:type="dxa"/>
          </w:tcPr>
          <w:p w14:paraId="678CFB44" w14:textId="75B84823" w:rsidR="00B42753" w:rsidRPr="00B42753" w:rsidRDefault="00A572F2" w:rsidP="00A572F2">
            <w:pPr>
              <w:jc w:val="center"/>
              <w:rPr>
                <w:rFonts w:asciiTheme="majorBidi" w:hAnsiTheme="majorBidi" w:cstheme="majorBidi"/>
                <w:lang w:val="en-SG"/>
              </w:rPr>
            </w:pPr>
            <w:r>
              <w:rPr>
                <w:rFonts w:asciiTheme="majorBidi" w:hAnsiTheme="majorBidi" w:cstheme="majorBidi"/>
                <w:lang w:val="en-SG"/>
              </w:rPr>
              <w:t>BMI</w:t>
            </w:r>
          </w:p>
        </w:tc>
        <w:tc>
          <w:tcPr>
            <w:tcW w:w="5645" w:type="dxa"/>
          </w:tcPr>
          <w:p w14:paraId="26904FA6" w14:textId="7F2D303F" w:rsidR="00B42753"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Body mass index (weight in kg</w:t>
            </w:r>
            <w:proofErr w:type="gramStart"/>
            <w:r w:rsidRPr="00A572F2">
              <w:rPr>
                <w:rFonts w:asciiTheme="majorBidi" w:hAnsiTheme="majorBidi" w:cstheme="majorBidi"/>
                <w:lang w:val="en-SG"/>
              </w:rPr>
              <w:t>/(</w:t>
            </w:r>
            <w:proofErr w:type="gramEnd"/>
            <w:r w:rsidRPr="00A572F2">
              <w:rPr>
                <w:rFonts w:asciiTheme="majorBidi" w:hAnsiTheme="majorBidi" w:cstheme="majorBidi"/>
                <w:lang w:val="en-SG"/>
              </w:rPr>
              <w:t>height in m²))</w:t>
            </w:r>
          </w:p>
        </w:tc>
      </w:tr>
      <w:tr w:rsidR="00A572F2" w:rsidRPr="00B42753" w14:paraId="6C106087" w14:textId="77777777" w:rsidTr="00A572F2">
        <w:tc>
          <w:tcPr>
            <w:tcW w:w="3397" w:type="dxa"/>
          </w:tcPr>
          <w:p w14:paraId="0ACACDB0" w14:textId="43B8C211" w:rsidR="00A572F2" w:rsidRDefault="00A572F2" w:rsidP="00A572F2">
            <w:pPr>
              <w:jc w:val="center"/>
              <w:rPr>
                <w:rFonts w:asciiTheme="majorBidi" w:hAnsiTheme="majorBidi" w:cstheme="majorBidi"/>
                <w:lang w:val="en-SG"/>
              </w:rPr>
            </w:pPr>
            <w:r>
              <w:rPr>
                <w:rFonts w:asciiTheme="majorBidi" w:hAnsiTheme="majorBidi" w:cstheme="majorBidi"/>
                <w:lang w:val="en-SG"/>
              </w:rPr>
              <w:t>DiabetesPedigreeFunction</w:t>
            </w:r>
          </w:p>
        </w:tc>
        <w:tc>
          <w:tcPr>
            <w:tcW w:w="5645" w:type="dxa"/>
          </w:tcPr>
          <w:p w14:paraId="2141957B" w14:textId="03A0CD76" w:rsidR="00A572F2"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A function representing family history of diabetes</w:t>
            </w:r>
          </w:p>
        </w:tc>
      </w:tr>
      <w:tr w:rsidR="00A572F2" w:rsidRPr="00B42753" w14:paraId="69C8C016" w14:textId="77777777" w:rsidTr="00A572F2">
        <w:tc>
          <w:tcPr>
            <w:tcW w:w="3397" w:type="dxa"/>
          </w:tcPr>
          <w:p w14:paraId="44804F32" w14:textId="79259E2C" w:rsidR="00A572F2" w:rsidRDefault="00A572F2" w:rsidP="00A572F2">
            <w:pPr>
              <w:jc w:val="center"/>
              <w:rPr>
                <w:rFonts w:asciiTheme="majorBidi" w:hAnsiTheme="majorBidi" w:cstheme="majorBidi"/>
                <w:lang w:val="en-SG"/>
              </w:rPr>
            </w:pPr>
            <w:r>
              <w:rPr>
                <w:rFonts w:asciiTheme="majorBidi" w:hAnsiTheme="majorBidi" w:cstheme="majorBidi"/>
                <w:lang w:val="en-SG"/>
              </w:rPr>
              <w:t>Age</w:t>
            </w:r>
          </w:p>
        </w:tc>
        <w:tc>
          <w:tcPr>
            <w:tcW w:w="5645" w:type="dxa"/>
          </w:tcPr>
          <w:p w14:paraId="096B05C3" w14:textId="4AF6E2FC" w:rsidR="00A572F2" w:rsidRPr="00B42753" w:rsidRDefault="00A572F2" w:rsidP="00A572F2">
            <w:pPr>
              <w:jc w:val="center"/>
              <w:rPr>
                <w:rFonts w:asciiTheme="majorBidi" w:hAnsiTheme="majorBidi" w:cstheme="majorBidi"/>
                <w:lang w:val="en-SG"/>
              </w:rPr>
            </w:pPr>
            <w:r w:rsidRPr="00A572F2">
              <w:rPr>
                <w:rFonts w:asciiTheme="majorBidi" w:hAnsiTheme="majorBidi" w:cstheme="majorBidi"/>
                <w:lang w:val="en-SG"/>
              </w:rPr>
              <w:t>Patient’s age in years</w:t>
            </w:r>
          </w:p>
        </w:tc>
      </w:tr>
      <w:tr w:rsidR="00A572F2" w:rsidRPr="00B42753" w14:paraId="4FAC3538" w14:textId="77777777" w:rsidTr="00A572F2">
        <w:tc>
          <w:tcPr>
            <w:tcW w:w="3397" w:type="dxa"/>
          </w:tcPr>
          <w:p w14:paraId="0CE48E08" w14:textId="6FA88452" w:rsidR="00A572F2" w:rsidRDefault="00A572F2" w:rsidP="00A572F2">
            <w:pPr>
              <w:jc w:val="center"/>
              <w:rPr>
                <w:rFonts w:asciiTheme="majorBidi" w:hAnsiTheme="majorBidi" w:cstheme="majorBidi"/>
                <w:lang w:val="en-SG"/>
              </w:rPr>
            </w:pPr>
            <w:r>
              <w:rPr>
                <w:rFonts w:asciiTheme="majorBidi" w:hAnsiTheme="majorBidi" w:cstheme="majorBidi"/>
                <w:lang w:val="en-SG"/>
              </w:rPr>
              <w:t>Outcome</w:t>
            </w:r>
          </w:p>
        </w:tc>
        <w:tc>
          <w:tcPr>
            <w:tcW w:w="5645" w:type="dxa"/>
          </w:tcPr>
          <w:p w14:paraId="37298A52" w14:textId="7C6EC372" w:rsidR="00A572F2" w:rsidRPr="00B42753" w:rsidRDefault="00A572F2" w:rsidP="00A572F2">
            <w:pPr>
              <w:tabs>
                <w:tab w:val="left" w:pos="2970"/>
              </w:tabs>
              <w:jc w:val="center"/>
              <w:rPr>
                <w:rFonts w:asciiTheme="majorBidi" w:hAnsiTheme="majorBidi" w:cstheme="majorBidi"/>
                <w:lang w:val="en-SG"/>
              </w:rPr>
            </w:pPr>
            <w:r w:rsidRPr="00A572F2">
              <w:rPr>
                <w:rFonts w:asciiTheme="majorBidi" w:hAnsiTheme="majorBidi" w:cstheme="majorBidi"/>
                <w:lang w:val="en-SG"/>
              </w:rPr>
              <w:t>Target variable: 1 = diabetic, 0 = non-diabetic</w:t>
            </w:r>
          </w:p>
        </w:tc>
      </w:tr>
    </w:tbl>
    <w:p w14:paraId="3DB7300F" w14:textId="77777777" w:rsidR="00A572F2" w:rsidRDefault="00A572F2" w:rsidP="00B42753">
      <w:pPr>
        <w:rPr>
          <w:rFonts w:asciiTheme="majorBidi" w:hAnsiTheme="majorBidi" w:cstheme="majorBidi"/>
          <w:lang w:val="en-SG"/>
        </w:rPr>
      </w:pPr>
    </w:p>
    <w:p w14:paraId="5D431859" w14:textId="3566D1DC" w:rsidR="00B42753" w:rsidRPr="00B42753" w:rsidRDefault="00A572F2" w:rsidP="00B42753">
      <w:pPr>
        <w:rPr>
          <w:rFonts w:asciiTheme="majorBidi" w:hAnsiTheme="majorBidi" w:cstheme="majorBidi"/>
          <w:lang w:val="en-SG"/>
        </w:rPr>
      </w:pPr>
      <w:r w:rsidRPr="00A572F2">
        <w:rPr>
          <w:rFonts w:asciiTheme="majorBidi" w:hAnsiTheme="majorBidi" w:cstheme="majorBidi"/>
          <w:lang w:val="en-SG"/>
        </w:rPr>
        <w:t xml:space="preserve">The dataset is widely used for benchmarking binary classification algorithms and provides a balanced mix of physiological and lifestyle-related indicators. However, some features such as Insulin and </w:t>
      </w:r>
      <w:proofErr w:type="spellStart"/>
      <w:r w:rsidRPr="00A572F2">
        <w:rPr>
          <w:rFonts w:asciiTheme="majorBidi" w:hAnsiTheme="majorBidi" w:cstheme="majorBidi"/>
          <w:lang w:val="en-SG"/>
        </w:rPr>
        <w:t>SkinThickness</w:t>
      </w:r>
      <w:proofErr w:type="spellEnd"/>
      <w:r w:rsidRPr="00A572F2">
        <w:rPr>
          <w:rFonts w:asciiTheme="majorBidi" w:hAnsiTheme="majorBidi" w:cstheme="majorBidi"/>
          <w:lang w:val="en-SG"/>
        </w:rPr>
        <w:t xml:space="preserve"> contain zero values, which may represent missing or biologically implausible entries</w:t>
      </w:r>
      <w:r w:rsidR="005D48B7">
        <w:rPr>
          <w:rFonts w:asciiTheme="majorBidi" w:hAnsiTheme="majorBidi" w:cstheme="majorBidi"/>
          <w:lang w:val="en-SG"/>
        </w:rPr>
        <w:t xml:space="preserve">, </w:t>
      </w:r>
      <w:r w:rsidRPr="00A572F2">
        <w:rPr>
          <w:rFonts w:asciiTheme="majorBidi" w:hAnsiTheme="majorBidi" w:cstheme="majorBidi"/>
          <w:lang w:val="en-SG"/>
        </w:rPr>
        <w:t>making data preprocessing a critical step for improving model reliability.</w:t>
      </w:r>
    </w:p>
    <w:p w14:paraId="54925B58" w14:textId="37F63BC7" w:rsidR="00B9461D" w:rsidRPr="00A572F2" w:rsidRDefault="00B9461D" w:rsidP="00B9461D">
      <w:pPr>
        <w:pStyle w:val="Heading1"/>
        <w:numPr>
          <w:ilvl w:val="0"/>
          <w:numId w:val="4"/>
        </w:numPr>
        <w:rPr>
          <w:rFonts w:asciiTheme="majorBidi" w:hAnsiTheme="majorBidi" w:cstheme="majorBidi"/>
          <w:sz w:val="24"/>
          <w:szCs w:val="24"/>
        </w:rPr>
      </w:pPr>
      <w:bookmarkStart w:id="4" w:name="_Toc196907311"/>
      <w:r w:rsidRPr="00A572F2">
        <w:rPr>
          <w:rFonts w:asciiTheme="majorBidi" w:hAnsiTheme="majorBidi" w:cstheme="majorBidi"/>
          <w:sz w:val="24"/>
          <w:szCs w:val="24"/>
        </w:rPr>
        <w:t>Data Preprocessing</w:t>
      </w:r>
      <w:bookmarkEnd w:id="4"/>
    </w:p>
    <w:p w14:paraId="55F9FB6D" w14:textId="2F9937A1" w:rsidR="00A572F2" w:rsidRPr="00A572F2" w:rsidRDefault="00A572F2" w:rsidP="00A572F2">
      <w:pPr>
        <w:rPr>
          <w:rFonts w:asciiTheme="majorBidi" w:hAnsiTheme="majorBidi" w:cstheme="majorBidi"/>
        </w:rPr>
      </w:pPr>
      <w:r w:rsidRPr="00A572F2">
        <w:rPr>
          <w:rFonts w:asciiTheme="majorBidi" w:hAnsiTheme="majorBidi" w:cstheme="majorBidi"/>
        </w:rPr>
        <w:t>To ensure the accuracy and robustness of our predictive models, several preprocessing steps were applied to clean and prepare the dataset:</w:t>
      </w:r>
    </w:p>
    <w:p w14:paraId="797B505B" w14:textId="1962D9E1" w:rsidR="00A572F2" w:rsidRPr="00A572F2" w:rsidRDefault="00A572F2" w:rsidP="00A572F2">
      <w:pPr>
        <w:pStyle w:val="Heading2"/>
        <w:numPr>
          <w:ilvl w:val="1"/>
          <w:numId w:val="4"/>
        </w:numPr>
        <w:rPr>
          <w:rFonts w:asciiTheme="majorBidi" w:hAnsiTheme="majorBidi" w:cstheme="majorBidi"/>
          <w:sz w:val="24"/>
          <w:szCs w:val="24"/>
        </w:rPr>
      </w:pPr>
      <w:bookmarkStart w:id="5" w:name="_Toc196907312"/>
      <w:r w:rsidRPr="00A572F2">
        <w:rPr>
          <w:rFonts w:asciiTheme="majorBidi" w:hAnsiTheme="majorBidi" w:cstheme="majorBidi"/>
          <w:sz w:val="24"/>
          <w:szCs w:val="24"/>
        </w:rPr>
        <w:t>Handling Invalid or Zero Values</w:t>
      </w:r>
      <w:bookmarkEnd w:id="5"/>
    </w:p>
    <w:p w14:paraId="14B90789" w14:textId="72D48C16" w:rsidR="00A572F2" w:rsidRPr="00A572F2" w:rsidRDefault="00BA7B89" w:rsidP="00A572F2">
      <w:pPr>
        <w:rPr>
          <w:rFonts w:asciiTheme="majorBidi" w:hAnsiTheme="majorBidi" w:cstheme="majorBidi"/>
        </w:rPr>
      </w:pPr>
      <w:r w:rsidRPr="00BA7B89">
        <w:rPr>
          <w:rFonts w:asciiTheme="majorBidi" w:hAnsiTheme="majorBidi" w:cstheme="majorBidi"/>
        </w:rPr>
        <w:t xml:space="preserve">Certain physiological measurements </w:t>
      </w:r>
      <w:r w:rsidR="005D48B7">
        <w:rPr>
          <w:rFonts w:asciiTheme="majorBidi" w:hAnsiTheme="majorBidi" w:cstheme="majorBidi"/>
        </w:rPr>
        <w:t>(</w:t>
      </w:r>
      <w:r w:rsidRPr="00BA7B89">
        <w:rPr>
          <w:rFonts w:asciiTheme="majorBidi" w:hAnsiTheme="majorBidi" w:cstheme="majorBidi"/>
        </w:rPr>
        <w:t xml:space="preserve">including Insulin, </w:t>
      </w:r>
      <w:proofErr w:type="spellStart"/>
      <w:r w:rsidRPr="00BA7B89">
        <w:rPr>
          <w:rFonts w:asciiTheme="majorBidi" w:hAnsiTheme="majorBidi" w:cstheme="majorBidi"/>
        </w:rPr>
        <w:t>SkinThickness</w:t>
      </w:r>
      <w:proofErr w:type="spellEnd"/>
      <w:r w:rsidRPr="00BA7B89">
        <w:rPr>
          <w:rFonts w:asciiTheme="majorBidi" w:hAnsiTheme="majorBidi" w:cstheme="majorBidi"/>
        </w:rPr>
        <w:t>, BMI, and Glucose</w:t>
      </w:r>
      <w:r w:rsidR="005D48B7">
        <w:rPr>
          <w:rFonts w:asciiTheme="majorBidi" w:hAnsiTheme="majorBidi" w:cstheme="majorBidi"/>
        </w:rPr>
        <w:t>)</w:t>
      </w:r>
      <w:r w:rsidRPr="00BA7B89">
        <w:rPr>
          <w:rFonts w:asciiTheme="majorBidi" w:hAnsiTheme="majorBidi" w:cstheme="majorBidi"/>
        </w:rPr>
        <w:t xml:space="preserve"> contained zero values, which are biologically implausible and likely represent missing data. Instead of removing these samples, we replaced the zero values with the median of each feature, calculated separately for diabetic and non-diabetic groups (i.e., outcome-specific median imputation).</w:t>
      </w:r>
    </w:p>
    <w:p w14:paraId="796C0481" w14:textId="47323AC2" w:rsidR="00A572F2" w:rsidRPr="004162B3" w:rsidRDefault="00BA7B89" w:rsidP="00BA7B89">
      <w:pPr>
        <w:pStyle w:val="Heading2"/>
        <w:numPr>
          <w:ilvl w:val="1"/>
          <w:numId w:val="4"/>
        </w:numPr>
        <w:rPr>
          <w:rFonts w:asciiTheme="majorBidi" w:hAnsiTheme="majorBidi" w:cstheme="majorBidi"/>
          <w:sz w:val="24"/>
          <w:szCs w:val="24"/>
        </w:rPr>
      </w:pPr>
      <w:bookmarkStart w:id="6" w:name="_Toc196907313"/>
      <w:r w:rsidRPr="004162B3">
        <w:rPr>
          <w:rFonts w:asciiTheme="majorBidi" w:hAnsiTheme="majorBidi" w:cstheme="majorBidi"/>
          <w:sz w:val="24"/>
          <w:szCs w:val="24"/>
        </w:rPr>
        <w:lastRenderedPageBreak/>
        <w:t>Outlier Detection and Removal</w:t>
      </w:r>
      <w:bookmarkEnd w:id="6"/>
    </w:p>
    <w:p w14:paraId="63334B98" w14:textId="6AF89EEC" w:rsidR="00BA7B89" w:rsidRPr="004162B3" w:rsidRDefault="00BA7B89" w:rsidP="00BA7B89">
      <w:pPr>
        <w:rPr>
          <w:rFonts w:asciiTheme="majorBidi" w:hAnsiTheme="majorBidi" w:cstheme="majorBidi"/>
        </w:rPr>
      </w:pPr>
      <w:r w:rsidRPr="004162B3">
        <w:rPr>
          <w:rFonts w:asciiTheme="majorBidi" w:hAnsiTheme="majorBidi" w:cstheme="majorBidi"/>
        </w:rPr>
        <w:t>We applied a combination of Z-score and Interquartile Range (IQR) filtering to detect and remove extreme outliers:</w:t>
      </w:r>
    </w:p>
    <w:p w14:paraId="38069E37" w14:textId="77777777" w:rsidR="00BA7B89" w:rsidRPr="004162B3" w:rsidRDefault="00BA7B89" w:rsidP="00BA7B89">
      <w:pPr>
        <w:pStyle w:val="ListParagraph"/>
        <w:numPr>
          <w:ilvl w:val="0"/>
          <w:numId w:val="7"/>
        </w:numPr>
        <w:rPr>
          <w:rFonts w:asciiTheme="majorBidi" w:hAnsiTheme="majorBidi" w:cstheme="majorBidi"/>
        </w:rPr>
      </w:pPr>
      <w:r w:rsidRPr="004162B3">
        <w:rPr>
          <w:rFonts w:asciiTheme="majorBidi" w:hAnsiTheme="majorBidi" w:cstheme="majorBidi"/>
        </w:rPr>
        <w:t>Z-score filtering (threshold = ±3) was applied to features that were approximately normally distributed, as determined by skewness values close to zero.</w:t>
      </w:r>
    </w:p>
    <w:p w14:paraId="09E38164" w14:textId="2745B392" w:rsidR="00BA7B89" w:rsidRPr="004162B3" w:rsidRDefault="00BA7B89" w:rsidP="00BA7B89">
      <w:pPr>
        <w:pStyle w:val="ListParagraph"/>
        <w:numPr>
          <w:ilvl w:val="0"/>
          <w:numId w:val="7"/>
        </w:numPr>
        <w:rPr>
          <w:rFonts w:asciiTheme="majorBidi" w:hAnsiTheme="majorBidi" w:cstheme="majorBidi"/>
        </w:rPr>
      </w:pPr>
      <w:r w:rsidRPr="004162B3">
        <w:rPr>
          <w:rFonts w:asciiTheme="majorBidi" w:hAnsiTheme="majorBidi" w:cstheme="majorBidi"/>
        </w:rPr>
        <w:t>IQR filtering (threshold = 1.5 × IQR) was used for skewed features that exhibited a higher number of extreme values.</w:t>
      </w:r>
    </w:p>
    <w:p w14:paraId="77E79677" w14:textId="77777777" w:rsidR="00BA7B89" w:rsidRPr="004162B3" w:rsidRDefault="00BA7B89" w:rsidP="00BA7B89">
      <w:pPr>
        <w:rPr>
          <w:rFonts w:asciiTheme="majorBidi" w:hAnsiTheme="majorBidi" w:cstheme="majorBidi"/>
        </w:rPr>
      </w:pPr>
      <w:r w:rsidRPr="004162B3">
        <w:rPr>
          <w:rFonts w:asciiTheme="majorBidi" w:hAnsiTheme="majorBidi" w:cstheme="majorBidi"/>
        </w:rPr>
        <w:t>This hybrid approach allowed us to tailor outlier detection to the distribution of each feature, preserving useful data while minimizing the impact of anomalies.</w:t>
      </w:r>
    </w:p>
    <w:p w14:paraId="427DD8C6" w14:textId="0A845BD4" w:rsidR="00BA7B89" w:rsidRPr="004162B3" w:rsidRDefault="00BA7B89" w:rsidP="00BA7B89">
      <w:pPr>
        <w:rPr>
          <w:rFonts w:asciiTheme="majorBidi" w:hAnsiTheme="majorBidi" w:cstheme="majorBidi"/>
        </w:rPr>
      </w:pPr>
      <w:r w:rsidRPr="004162B3">
        <w:rPr>
          <w:rFonts w:asciiTheme="majorBidi" w:hAnsiTheme="majorBidi" w:cstheme="majorBidi"/>
        </w:rPr>
        <w:t>After outlier removal, the dataset was reduced from 768 to 667 valid samples.</w:t>
      </w:r>
    </w:p>
    <w:p w14:paraId="076C8A9F" w14:textId="1B248BB6" w:rsidR="00BA7B89" w:rsidRPr="004162B3" w:rsidRDefault="00BA7B89" w:rsidP="00BA7B89">
      <w:pPr>
        <w:pStyle w:val="Heading2"/>
        <w:numPr>
          <w:ilvl w:val="1"/>
          <w:numId w:val="4"/>
        </w:numPr>
        <w:rPr>
          <w:rFonts w:asciiTheme="majorBidi" w:hAnsiTheme="majorBidi" w:cstheme="majorBidi"/>
          <w:sz w:val="24"/>
          <w:szCs w:val="24"/>
        </w:rPr>
      </w:pPr>
      <w:bookmarkStart w:id="7" w:name="_Toc196907314"/>
      <w:r w:rsidRPr="004162B3">
        <w:rPr>
          <w:rFonts w:asciiTheme="majorBidi" w:hAnsiTheme="majorBidi" w:cstheme="majorBidi"/>
          <w:sz w:val="24"/>
          <w:szCs w:val="24"/>
        </w:rPr>
        <w:t>Feature Scaling</w:t>
      </w:r>
      <w:bookmarkEnd w:id="7"/>
    </w:p>
    <w:p w14:paraId="4DDC976E" w14:textId="5EB68C44" w:rsidR="00BA7B89" w:rsidRPr="004162B3" w:rsidRDefault="00BA7B89" w:rsidP="00BA7B89">
      <w:pPr>
        <w:rPr>
          <w:rFonts w:asciiTheme="majorBidi" w:hAnsiTheme="majorBidi" w:cstheme="majorBidi"/>
        </w:rPr>
      </w:pPr>
      <w:r w:rsidRPr="004162B3">
        <w:rPr>
          <w:rFonts w:asciiTheme="majorBidi" w:hAnsiTheme="majorBidi" w:cstheme="majorBidi"/>
        </w:rPr>
        <w:t xml:space="preserve">Since many machine learning algorithms are sensitive to feature magnitude — especially distance-based models like K-Nearest </w:t>
      </w:r>
      <w:proofErr w:type="spellStart"/>
      <w:r w:rsidRPr="004162B3">
        <w:rPr>
          <w:rFonts w:asciiTheme="majorBidi" w:hAnsiTheme="majorBidi" w:cstheme="majorBidi"/>
        </w:rPr>
        <w:t>Neighbors</w:t>
      </w:r>
      <w:proofErr w:type="spellEnd"/>
      <w:r w:rsidRPr="004162B3">
        <w:rPr>
          <w:rFonts w:asciiTheme="majorBidi" w:hAnsiTheme="majorBidi" w:cstheme="majorBidi"/>
        </w:rPr>
        <w:t xml:space="preserve"> and Support Vector Machines — we applied feature scaling to standardize the input data.</w:t>
      </w:r>
    </w:p>
    <w:p w14:paraId="780D63E6" w14:textId="50EAE741" w:rsidR="00BA7B89" w:rsidRPr="004162B3" w:rsidRDefault="00BA7B89" w:rsidP="00BA7B89">
      <w:pPr>
        <w:rPr>
          <w:rFonts w:asciiTheme="majorBidi" w:hAnsiTheme="majorBidi" w:cstheme="majorBidi"/>
        </w:rPr>
      </w:pPr>
      <w:r w:rsidRPr="004162B3">
        <w:rPr>
          <w:rFonts w:asciiTheme="majorBidi" w:hAnsiTheme="majorBidi" w:cstheme="majorBidi"/>
        </w:rPr>
        <w:t>Several scaling techniques were evaluated, including:</w:t>
      </w:r>
    </w:p>
    <w:p w14:paraId="265E33C0" w14:textId="573EBEAA" w:rsidR="00BA7B89" w:rsidRPr="004162B3" w:rsidRDefault="00BA7B89" w:rsidP="004E26B3">
      <w:pPr>
        <w:pStyle w:val="ListParagraph"/>
        <w:numPr>
          <w:ilvl w:val="0"/>
          <w:numId w:val="8"/>
        </w:numPr>
        <w:rPr>
          <w:rFonts w:asciiTheme="majorBidi" w:hAnsiTheme="majorBidi" w:cstheme="majorBidi"/>
        </w:rPr>
      </w:pPr>
      <w:r w:rsidRPr="004162B3">
        <w:rPr>
          <w:rFonts w:asciiTheme="majorBidi" w:hAnsiTheme="majorBidi" w:cstheme="majorBidi"/>
        </w:rPr>
        <w:t xml:space="preserve">Min-Max Scaler </w:t>
      </w:r>
      <w:r w:rsidR="004E26B3" w:rsidRPr="004162B3">
        <w:rPr>
          <w:rFonts w:asciiTheme="majorBidi" w:hAnsiTheme="majorBidi" w:cstheme="majorBidi"/>
        </w:rPr>
        <w:fldChar w:fldCharType="begin"/>
      </w:r>
      <w:r w:rsidR="004E26B3" w:rsidRPr="004162B3">
        <w:rPr>
          <w:rFonts w:asciiTheme="majorBidi" w:hAnsiTheme="majorBidi" w:cstheme="majorBidi"/>
        </w:rPr>
        <w:instrText xml:space="preserve"> ADDIN ZOTERO_ITEM CSL_CITATION {"citationID":"UsLtvaHX","properties":{"formattedCitation":"[3]","plainCitation":"[3]","noteIndex":0},"citationItems":[{"id":137,"uris":["http://zotero.org/users/15018930/items/A8HKT33I"],"itemData":{"id":137,"type":"webpage","abstract":"Gallery examples: Release Highlights for scikit-learn 0.24 Image denoising using kernel PCA Time-related feature engineering Recursive feature elimination Univariate Feature Selection Scalable lear...","container-title":"scikit-learn","language":"en","title":"MinMaxScaler","URL":"https://scikit-learn/stable/modules/generated/sklearn.preprocessing.MinMaxScaler.html","accessed":{"date-parts":[["2025",4,30]]}}}],"schema":"https://github.com/citation-style-language/schema/raw/master/csl-citation.json"} </w:instrText>
      </w:r>
      <w:r w:rsidR="004E26B3" w:rsidRPr="004162B3">
        <w:rPr>
          <w:rFonts w:asciiTheme="majorBidi" w:hAnsiTheme="majorBidi" w:cstheme="majorBidi"/>
        </w:rPr>
        <w:fldChar w:fldCharType="separate"/>
      </w:r>
      <w:r w:rsidR="004E26B3" w:rsidRPr="004162B3">
        <w:rPr>
          <w:rFonts w:asciiTheme="majorBidi" w:hAnsiTheme="majorBidi" w:cstheme="majorBidi"/>
        </w:rPr>
        <w:t>[3]</w:t>
      </w:r>
      <w:r w:rsidR="004E26B3" w:rsidRPr="004162B3">
        <w:rPr>
          <w:rFonts w:asciiTheme="majorBidi" w:hAnsiTheme="majorBidi" w:cstheme="majorBidi"/>
        </w:rPr>
        <w:fldChar w:fldCharType="end"/>
      </w:r>
      <w:r w:rsidR="004E26B3" w:rsidRPr="004162B3">
        <w:rPr>
          <w:rFonts w:asciiTheme="majorBidi" w:hAnsiTheme="majorBidi" w:cstheme="majorBidi"/>
        </w:rPr>
        <w:t xml:space="preserve"> </w:t>
      </w:r>
      <w:r w:rsidRPr="004162B3">
        <w:rPr>
          <w:rFonts w:asciiTheme="majorBidi" w:hAnsiTheme="majorBidi" w:cstheme="majorBidi"/>
        </w:rPr>
        <w:t>(scales values to a [0, 1] range),</w:t>
      </w:r>
    </w:p>
    <w:p w14:paraId="73B6FC37" w14:textId="2169D015" w:rsidR="00BA7B89" w:rsidRPr="004162B3" w:rsidRDefault="00BA7B89" w:rsidP="004E26B3">
      <w:pPr>
        <w:pStyle w:val="ListParagraph"/>
        <w:numPr>
          <w:ilvl w:val="0"/>
          <w:numId w:val="8"/>
        </w:numPr>
        <w:rPr>
          <w:rFonts w:asciiTheme="majorBidi" w:hAnsiTheme="majorBidi" w:cstheme="majorBidi"/>
        </w:rPr>
      </w:pPr>
      <w:r w:rsidRPr="004162B3">
        <w:rPr>
          <w:rFonts w:asciiTheme="majorBidi" w:hAnsiTheme="majorBidi" w:cstheme="majorBidi"/>
        </w:rPr>
        <w:t>Robust Scaler</w:t>
      </w:r>
      <w:r w:rsidR="004E26B3" w:rsidRPr="004162B3">
        <w:rPr>
          <w:rFonts w:asciiTheme="majorBidi" w:hAnsiTheme="majorBidi" w:cstheme="majorBidi"/>
        </w:rPr>
        <w:t xml:space="preserve"> </w:t>
      </w:r>
      <w:r w:rsidR="004E26B3" w:rsidRPr="004162B3">
        <w:rPr>
          <w:rFonts w:asciiTheme="majorBidi" w:hAnsiTheme="majorBidi" w:cstheme="majorBidi"/>
        </w:rPr>
        <w:fldChar w:fldCharType="begin"/>
      </w:r>
      <w:r w:rsidR="004E26B3" w:rsidRPr="004162B3">
        <w:rPr>
          <w:rFonts w:asciiTheme="majorBidi" w:hAnsiTheme="majorBidi" w:cstheme="majorBidi"/>
        </w:rPr>
        <w:instrText xml:space="preserve"> ADDIN ZOTERO_ITEM CSL_CITATION {"citationID":"0AuD9m8b","properties":{"formattedCitation":"[4]","plainCitation":"[4]","noteIndex":0},"citationItems":[{"id":139,"uris":["http://zotero.org/users/15018930/items/DYN8I7BN"],"itemData":{"id":139,"type":"webpage","abstract":"Gallery examples: Evaluation of outlier detection estimators Compare the effect of different scalers on data with outliers","container-title":"scikit-learn","language":"en","title":"RobustScaler","URL":"https://scikit-learn/stable/modules/generated/sklearn.preprocessing.RobustScaler.html","accessed":{"date-parts":[["2025",4,30]]}}}],"schema":"https://github.com/citation-style-language/schema/raw/master/csl-citation.json"} </w:instrText>
      </w:r>
      <w:r w:rsidR="004E26B3" w:rsidRPr="004162B3">
        <w:rPr>
          <w:rFonts w:asciiTheme="majorBidi" w:hAnsiTheme="majorBidi" w:cstheme="majorBidi"/>
        </w:rPr>
        <w:fldChar w:fldCharType="separate"/>
      </w:r>
      <w:r w:rsidR="004E26B3" w:rsidRPr="004162B3">
        <w:rPr>
          <w:rFonts w:asciiTheme="majorBidi" w:hAnsiTheme="majorBidi" w:cstheme="majorBidi"/>
        </w:rPr>
        <w:t>[4]</w:t>
      </w:r>
      <w:r w:rsidR="004E26B3" w:rsidRPr="004162B3">
        <w:rPr>
          <w:rFonts w:asciiTheme="majorBidi" w:hAnsiTheme="majorBidi" w:cstheme="majorBidi"/>
        </w:rPr>
        <w:fldChar w:fldCharType="end"/>
      </w:r>
      <w:r w:rsidRPr="004162B3">
        <w:rPr>
          <w:rFonts w:asciiTheme="majorBidi" w:hAnsiTheme="majorBidi" w:cstheme="majorBidi"/>
        </w:rPr>
        <w:t xml:space="preserve"> (based on median and IQR, resistant to outliers), and</w:t>
      </w:r>
    </w:p>
    <w:p w14:paraId="679E775D" w14:textId="3D9E0F1F" w:rsidR="00BA7B89" w:rsidRPr="004162B3" w:rsidRDefault="00BA7B89" w:rsidP="00BA7B89">
      <w:pPr>
        <w:pStyle w:val="ListParagraph"/>
        <w:numPr>
          <w:ilvl w:val="0"/>
          <w:numId w:val="8"/>
        </w:numPr>
        <w:rPr>
          <w:rFonts w:asciiTheme="majorBidi" w:hAnsiTheme="majorBidi" w:cstheme="majorBidi"/>
        </w:rPr>
      </w:pPr>
      <w:r w:rsidRPr="004162B3">
        <w:rPr>
          <w:rFonts w:asciiTheme="majorBidi" w:hAnsiTheme="majorBidi" w:cstheme="majorBidi"/>
        </w:rPr>
        <w:t>Hybrid approaches tailored to specific features.</w:t>
      </w:r>
    </w:p>
    <w:p w14:paraId="128302B4" w14:textId="11CD0AEF" w:rsidR="00BA7B89" w:rsidRPr="004162B3" w:rsidRDefault="00BA7B89" w:rsidP="004E26B3">
      <w:pPr>
        <w:rPr>
          <w:rFonts w:asciiTheme="majorBidi" w:hAnsiTheme="majorBidi" w:cstheme="majorBidi"/>
        </w:rPr>
      </w:pPr>
      <w:r w:rsidRPr="004162B3">
        <w:rPr>
          <w:rFonts w:asciiTheme="majorBidi" w:hAnsiTheme="majorBidi" w:cstheme="majorBidi"/>
        </w:rPr>
        <w:t xml:space="preserve">After comparison, we found that </w:t>
      </w:r>
      <w:proofErr w:type="spellStart"/>
      <w:r w:rsidRPr="004162B3">
        <w:rPr>
          <w:rFonts w:asciiTheme="majorBidi" w:hAnsiTheme="majorBidi" w:cstheme="majorBidi"/>
        </w:rPr>
        <w:t>StandardScaler</w:t>
      </w:r>
      <w:proofErr w:type="spellEnd"/>
      <w:r w:rsidR="004E26B3" w:rsidRPr="004162B3">
        <w:rPr>
          <w:rFonts w:asciiTheme="majorBidi" w:hAnsiTheme="majorBidi" w:cstheme="majorBidi"/>
        </w:rPr>
        <w:t xml:space="preserve"> </w:t>
      </w:r>
      <w:r w:rsidR="004E26B3" w:rsidRPr="004162B3">
        <w:rPr>
          <w:rFonts w:asciiTheme="majorBidi" w:hAnsiTheme="majorBidi" w:cstheme="majorBidi"/>
        </w:rPr>
        <w:fldChar w:fldCharType="begin"/>
      </w:r>
      <w:r w:rsidR="004E26B3" w:rsidRPr="004162B3">
        <w:rPr>
          <w:rFonts w:asciiTheme="majorBidi" w:hAnsiTheme="majorBidi" w:cstheme="majorBidi"/>
        </w:rPr>
        <w:instrText xml:space="preserve"> ADDIN ZOTERO_ITEM CSL_CITATION {"citationID":"4CMkjQ07","properties":{"formattedCitation":"[5]","plainCitation":"[5]","noteIndex":0},"citationItems":[{"id":138,"uris":["http://zotero.org/users/15018930/items/3RZXJ9DP"],"itemData":{"id":138,"type":"webpage","abstract":"Gallery examples: Release Highlights for scikit-learn 1.5 Release Highlights for scikit-learn 1.4 Release Highlights for scikit-learn 1.2 Release Highlights for scikit-learn 1.1 Release Highlights ...","container-title":"scikit-learn","language":"en","title":"StandardScaler","URL":"https://scikit-learn/stable/modules/generated/sklearn.preprocessing.StandardScaler.html","accessed":{"date-parts":[["2025",4,30]]}}}],"schema":"https://github.com/citation-style-language/schema/raw/master/csl-citation.json"} </w:instrText>
      </w:r>
      <w:r w:rsidR="004E26B3" w:rsidRPr="004162B3">
        <w:rPr>
          <w:rFonts w:asciiTheme="majorBidi" w:hAnsiTheme="majorBidi" w:cstheme="majorBidi"/>
        </w:rPr>
        <w:fldChar w:fldCharType="separate"/>
      </w:r>
      <w:r w:rsidR="004E26B3" w:rsidRPr="004162B3">
        <w:rPr>
          <w:rFonts w:asciiTheme="majorBidi" w:hAnsiTheme="majorBidi" w:cstheme="majorBidi"/>
        </w:rPr>
        <w:t>[5]</w:t>
      </w:r>
      <w:r w:rsidR="004E26B3" w:rsidRPr="004162B3">
        <w:rPr>
          <w:rFonts w:asciiTheme="majorBidi" w:hAnsiTheme="majorBidi" w:cstheme="majorBidi"/>
        </w:rPr>
        <w:fldChar w:fldCharType="end"/>
      </w:r>
      <w:r w:rsidRPr="004162B3">
        <w:rPr>
          <w:rFonts w:asciiTheme="majorBidi" w:hAnsiTheme="majorBidi" w:cstheme="majorBidi"/>
        </w:rPr>
        <w:t>, which transforms features to have a mean of 0 and standard deviation of 1, consistently produced the best overall performance across models.</w:t>
      </w:r>
    </w:p>
    <w:p w14:paraId="5CEED337" w14:textId="545E8452" w:rsidR="004E26B3" w:rsidRPr="004162B3" w:rsidRDefault="004E26B3" w:rsidP="004E26B3">
      <w:pPr>
        <w:rPr>
          <w:rFonts w:asciiTheme="majorBidi" w:hAnsiTheme="majorBidi" w:cstheme="majorBidi"/>
        </w:rPr>
      </w:pPr>
      <w:r w:rsidRPr="004162B3">
        <w:rPr>
          <w:rFonts w:asciiTheme="majorBidi" w:hAnsiTheme="majorBidi" w:cstheme="majorBidi"/>
        </w:rPr>
        <w:t>To avoid data leakage, the scaler was fit only on the training data, and the same transformation was applied to the test set.</w:t>
      </w:r>
    </w:p>
    <w:p w14:paraId="05812BDB" w14:textId="3C2DEC65" w:rsidR="004E26B3" w:rsidRPr="004162B3" w:rsidRDefault="004E26B3" w:rsidP="004E26B3">
      <w:pPr>
        <w:pStyle w:val="Heading2"/>
        <w:numPr>
          <w:ilvl w:val="1"/>
          <w:numId w:val="4"/>
        </w:numPr>
        <w:rPr>
          <w:rFonts w:asciiTheme="majorBidi" w:hAnsiTheme="majorBidi" w:cstheme="majorBidi"/>
          <w:sz w:val="24"/>
          <w:szCs w:val="24"/>
        </w:rPr>
      </w:pPr>
      <w:bookmarkStart w:id="8" w:name="_Toc196907315"/>
      <w:r w:rsidRPr="004162B3">
        <w:rPr>
          <w:rFonts w:asciiTheme="majorBidi" w:hAnsiTheme="majorBidi" w:cstheme="majorBidi"/>
          <w:sz w:val="24"/>
          <w:szCs w:val="24"/>
        </w:rPr>
        <w:lastRenderedPageBreak/>
        <w:t>Class Imbalance Handling</w:t>
      </w:r>
      <w:bookmarkEnd w:id="8"/>
    </w:p>
    <w:p w14:paraId="3D746721" w14:textId="349BA8BC" w:rsidR="004E26B3" w:rsidRPr="004162B3" w:rsidRDefault="004E26B3" w:rsidP="004E26B3">
      <w:pPr>
        <w:rPr>
          <w:rFonts w:asciiTheme="majorBidi" w:hAnsiTheme="majorBidi" w:cstheme="majorBidi"/>
        </w:rPr>
      </w:pPr>
      <w:r w:rsidRPr="004162B3">
        <w:rPr>
          <w:rFonts w:asciiTheme="majorBidi" w:hAnsiTheme="majorBidi" w:cstheme="majorBidi"/>
        </w:rPr>
        <w:t xml:space="preserve">The dataset exhibited a mild class imbalance, with approximately 65% non-diabetic (class 0) and 35% diabetic (class 1) samples. Imbalanced datasets can lead to biased models that </w:t>
      </w:r>
      <w:proofErr w:type="spellStart"/>
      <w:r w:rsidRPr="004162B3">
        <w:rPr>
          <w:rFonts w:asciiTheme="majorBidi" w:hAnsiTheme="majorBidi" w:cstheme="majorBidi"/>
        </w:rPr>
        <w:t>favor</w:t>
      </w:r>
      <w:proofErr w:type="spellEnd"/>
      <w:r w:rsidRPr="004162B3">
        <w:rPr>
          <w:rFonts w:asciiTheme="majorBidi" w:hAnsiTheme="majorBidi" w:cstheme="majorBidi"/>
        </w:rPr>
        <w:t xml:space="preserve"> the majority class, especially in medical contexts where correctly identifying the minor</w:t>
      </w:r>
      <w:r w:rsidRPr="004162B3">
        <w:rPr>
          <w:rFonts w:asciiTheme="majorBidi" w:hAnsiTheme="majorBidi" w:cstheme="majorBidi"/>
        </w:rPr>
        <w:t>i</w:t>
      </w:r>
      <w:r w:rsidRPr="004162B3">
        <w:rPr>
          <w:rFonts w:asciiTheme="majorBidi" w:hAnsiTheme="majorBidi" w:cstheme="majorBidi"/>
        </w:rPr>
        <w:t>ty class (diabetic patients) is critical.</w:t>
      </w:r>
    </w:p>
    <w:p w14:paraId="1CE4E3D2" w14:textId="24344139" w:rsidR="004E26B3" w:rsidRPr="004162B3" w:rsidRDefault="004E26B3" w:rsidP="004E26B3">
      <w:pPr>
        <w:rPr>
          <w:rFonts w:asciiTheme="majorBidi" w:hAnsiTheme="majorBidi" w:cstheme="majorBidi"/>
        </w:rPr>
      </w:pPr>
      <w:r w:rsidRPr="004162B3">
        <w:rPr>
          <w:rFonts w:asciiTheme="majorBidi" w:hAnsiTheme="majorBidi" w:cstheme="majorBidi"/>
        </w:rPr>
        <w:t xml:space="preserve">To address this, we applied the Synthetic Minority Over-sampling Technique (SMOTE) </w:t>
      </w:r>
      <w:r w:rsidRPr="004162B3">
        <w:rPr>
          <w:rFonts w:asciiTheme="majorBidi" w:hAnsiTheme="majorBidi" w:cstheme="majorBidi"/>
        </w:rPr>
        <w:fldChar w:fldCharType="begin"/>
      </w:r>
      <w:r w:rsidRPr="004162B3">
        <w:rPr>
          <w:rFonts w:asciiTheme="majorBidi" w:hAnsiTheme="majorBidi" w:cstheme="majorBidi"/>
        </w:rPr>
        <w:instrText xml:space="preserve"> ADDIN ZOTERO_ITEM CSL_CITATION {"citationID":"5RSVHyVt","properties":{"formattedCitation":"[6]","plainCitation":"[6]","noteIndex":0},"citationItems":[{"id":135,"uris":["http://zotero.org/users/15018930/items/2IZA9GWF"],"itemData":{"id":135,"type":"webpage","title":"SMOTE — Version 0.13.0","URL":"https://imbalanced-learn.org/stable/references/generated/imblearn.over_sampling.SMOTE.html","accessed":{"date-parts":[["2025",4,30]]}}}],"schema":"https://github.com/citation-style-language/schema/raw/master/csl-citation.json"} </w:instrText>
      </w:r>
      <w:r w:rsidRPr="004162B3">
        <w:rPr>
          <w:rFonts w:asciiTheme="majorBidi" w:hAnsiTheme="majorBidi" w:cstheme="majorBidi"/>
        </w:rPr>
        <w:fldChar w:fldCharType="separate"/>
      </w:r>
      <w:r w:rsidRPr="004162B3">
        <w:rPr>
          <w:rFonts w:asciiTheme="majorBidi" w:hAnsiTheme="majorBidi" w:cstheme="majorBidi"/>
        </w:rPr>
        <w:t>[6]</w:t>
      </w:r>
      <w:r w:rsidRPr="004162B3">
        <w:rPr>
          <w:rFonts w:asciiTheme="majorBidi" w:hAnsiTheme="majorBidi" w:cstheme="majorBidi"/>
        </w:rPr>
        <w:fldChar w:fldCharType="end"/>
      </w:r>
      <w:r w:rsidRPr="004162B3">
        <w:rPr>
          <w:rFonts w:asciiTheme="majorBidi" w:hAnsiTheme="majorBidi" w:cstheme="majorBidi"/>
        </w:rPr>
        <w:t xml:space="preserve"> </w:t>
      </w:r>
      <w:r w:rsidRPr="004162B3">
        <w:rPr>
          <w:rFonts w:asciiTheme="majorBidi" w:hAnsiTheme="majorBidi" w:cstheme="majorBidi"/>
        </w:rPr>
        <w:t>to the training set only. SMOTE generates synthetic samples for the minority class by interpolating between existing samples, helping the model better learn the minority decision boundary.</w:t>
      </w:r>
    </w:p>
    <w:p w14:paraId="49076802" w14:textId="1404B81F" w:rsidR="004E26B3" w:rsidRPr="004162B3" w:rsidRDefault="004E26B3" w:rsidP="004E26B3">
      <w:pPr>
        <w:rPr>
          <w:rFonts w:asciiTheme="majorBidi" w:hAnsiTheme="majorBidi" w:cstheme="majorBidi"/>
        </w:rPr>
      </w:pPr>
      <w:r w:rsidRPr="004162B3">
        <w:rPr>
          <w:rFonts w:asciiTheme="majorBidi" w:hAnsiTheme="majorBidi" w:cstheme="majorBidi"/>
        </w:rPr>
        <w:t>After applying SMOTE, the training set was fully balanced, with a 50:50 ratio between diabetic and non-diabetic classes. This improved model generalization and reduced bias toward the majority class in our evaluation metrics.</w:t>
      </w:r>
    </w:p>
    <w:p w14:paraId="31BE79BF" w14:textId="0D8E1838" w:rsidR="00B9461D" w:rsidRPr="004162B3" w:rsidRDefault="00B9461D" w:rsidP="00B9461D">
      <w:pPr>
        <w:pStyle w:val="Heading1"/>
        <w:numPr>
          <w:ilvl w:val="0"/>
          <w:numId w:val="4"/>
        </w:numPr>
        <w:rPr>
          <w:rFonts w:asciiTheme="majorBidi" w:hAnsiTheme="majorBidi" w:cstheme="majorBidi"/>
          <w:sz w:val="24"/>
          <w:szCs w:val="24"/>
        </w:rPr>
      </w:pPr>
      <w:bookmarkStart w:id="9" w:name="_Toc196907316"/>
      <w:r w:rsidRPr="004162B3">
        <w:rPr>
          <w:rFonts w:asciiTheme="majorBidi" w:hAnsiTheme="majorBidi" w:cstheme="majorBidi"/>
          <w:sz w:val="24"/>
          <w:szCs w:val="24"/>
        </w:rPr>
        <w:t>Model Selection &amp; Training</w:t>
      </w:r>
      <w:bookmarkEnd w:id="9"/>
    </w:p>
    <w:p w14:paraId="466EE707" w14:textId="3E467BFC" w:rsidR="004E26B3" w:rsidRPr="004162B3" w:rsidRDefault="004E26B3" w:rsidP="004E26B3">
      <w:pPr>
        <w:rPr>
          <w:rFonts w:asciiTheme="majorBidi" w:hAnsiTheme="majorBidi" w:cstheme="majorBidi"/>
        </w:rPr>
      </w:pPr>
      <w:r w:rsidRPr="004162B3">
        <w:rPr>
          <w:rFonts w:asciiTheme="majorBidi" w:hAnsiTheme="majorBidi" w:cstheme="majorBidi"/>
        </w:rPr>
        <w:t xml:space="preserve">To evaluate the effectiveness of different machine learning algorithms in predicting diabetes, we tested a total of 10 classification models, ranging from simple linear methods to advanced ensemble techniques. All models were trained on the </w:t>
      </w:r>
      <w:proofErr w:type="spellStart"/>
      <w:r w:rsidRPr="004162B3">
        <w:rPr>
          <w:rFonts w:asciiTheme="majorBidi" w:hAnsiTheme="majorBidi" w:cstheme="majorBidi"/>
        </w:rPr>
        <w:t>preprocessed</w:t>
      </w:r>
      <w:proofErr w:type="spellEnd"/>
      <w:r w:rsidRPr="004162B3">
        <w:rPr>
          <w:rFonts w:asciiTheme="majorBidi" w:hAnsiTheme="majorBidi" w:cstheme="majorBidi"/>
        </w:rPr>
        <w:t xml:space="preserve"> and SMOTE-balanced training set and evaluated on the scaled test set using a consistent set of performance metrics.</w:t>
      </w:r>
    </w:p>
    <w:p w14:paraId="4D1968C9" w14:textId="77777777" w:rsidR="00A14C9A" w:rsidRPr="004162B3" w:rsidRDefault="00A14C9A" w:rsidP="00A14C9A">
      <w:pPr>
        <w:rPr>
          <w:rFonts w:asciiTheme="majorBidi" w:hAnsiTheme="majorBidi" w:cstheme="majorBidi"/>
        </w:rPr>
      </w:pPr>
      <w:r w:rsidRPr="004162B3">
        <w:rPr>
          <w:rFonts w:asciiTheme="majorBidi" w:hAnsiTheme="majorBidi" w:cstheme="majorBidi"/>
        </w:rPr>
        <w:t>The following 10 classification models were evaluated to determine the most effective approach for diabetes prediction:</w:t>
      </w:r>
    </w:p>
    <w:p w14:paraId="317878C0" w14:textId="69D28A88"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Logistic Regression</w:t>
      </w:r>
    </w:p>
    <w:p w14:paraId="607DAEC2"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Support Vector Machine (SVM)</w:t>
      </w:r>
    </w:p>
    <w:p w14:paraId="148EA320"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 xml:space="preserve">K-Nearest </w:t>
      </w:r>
      <w:proofErr w:type="spellStart"/>
      <w:r w:rsidRPr="004162B3">
        <w:rPr>
          <w:rFonts w:asciiTheme="majorBidi" w:hAnsiTheme="majorBidi" w:cstheme="majorBidi"/>
        </w:rPr>
        <w:t>Neighbors</w:t>
      </w:r>
      <w:proofErr w:type="spellEnd"/>
      <w:r w:rsidRPr="004162B3">
        <w:rPr>
          <w:rFonts w:asciiTheme="majorBidi" w:hAnsiTheme="majorBidi" w:cstheme="majorBidi"/>
        </w:rPr>
        <w:t xml:space="preserve"> (</w:t>
      </w:r>
      <w:proofErr w:type="spellStart"/>
      <w:r w:rsidRPr="004162B3">
        <w:rPr>
          <w:rFonts w:asciiTheme="majorBidi" w:hAnsiTheme="majorBidi" w:cstheme="majorBidi"/>
        </w:rPr>
        <w:t>kNN</w:t>
      </w:r>
      <w:proofErr w:type="spellEnd"/>
      <w:r w:rsidRPr="004162B3">
        <w:rPr>
          <w:rFonts w:asciiTheme="majorBidi" w:hAnsiTheme="majorBidi" w:cstheme="majorBidi"/>
        </w:rPr>
        <w:t>)</w:t>
      </w:r>
    </w:p>
    <w:p w14:paraId="1A67D689"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Decision Tree</w:t>
      </w:r>
    </w:p>
    <w:p w14:paraId="517158F7"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Naive Bayes</w:t>
      </w:r>
    </w:p>
    <w:p w14:paraId="0DB1E027"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Multi-layer Perceptron (ANN)</w:t>
      </w:r>
    </w:p>
    <w:p w14:paraId="13C2F4A6"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Random Forest</w:t>
      </w:r>
    </w:p>
    <w:p w14:paraId="0934B892"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AdaBoost</w:t>
      </w:r>
    </w:p>
    <w:p w14:paraId="57C30C6B" w14:textId="77777777" w:rsidR="00A14C9A" w:rsidRPr="004162B3" w:rsidRDefault="00A14C9A" w:rsidP="00A14C9A">
      <w:pPr>
        <w:pStyle w:val="ListParagraph"/>
        <w:numPr>
          <w:ilvl w:val="0"/>
          <w:numId w:val="9"/>
        </w:numPr>
        <w:rPr>
          <w:rFonts w:asciiTheme="majorBidi" w:hAnsiTheme="majorBidi" w:cstheme="majorBidi"/>
        </w:rPr>
      </w:pPr>
      <w:r w:rsidRPr="004162B3">
        <w:rPr>
          <w:rFonts w:asciiTheme="majorBidi" w:hAnsiTheme="majorBidi" w:cstheme="majorBidi"/>
        </w:rPr>
        <w:t>Gradient Boosting</w:t>
      </w:r>
    </w:p>
    <w:p w14:paraId="35118B32" w14:textId="6FC4461F" w:rsidR="004E26B3" w:rsidRPr="004162B3" w:rsidRDefault="00A14C9A" w:rsidP="00A14C9A">
      <w:pPr>
        <w:pStyle w:val="ListParagraph"/>
        <w:numPr>
          <w:ilvl w:val="0"/>
          <w:numId w:val="9"/>
        </w:numPr>
        <w:rPr>
          <w:rFonts w:asciiTheme="majorBidi" w:hAnsiTheme="majorBidi" w:cstheme="majorBidi"/>
        </w:rPr>
      </w:pPr>
      <w:proofErr w:type="spellStart"/>
      <w:r w:rsidRPr="004162B3">
        <w:rPr>
          <w:rFonts w:asciiTheme="majorBidi" w:hAnsiTheme="majorBidi" w:cstheme="majorBidi"/>
        </w:rPr>
        <w:lastRenderedPageBreak/>
        <w:t>XGBoost</w:t>
      </w:r>
      <w:proofErr w:type="spellEnd"/>
    </w:p>
    <w:p w14:paraId="05CDB1BC" w14:textId="54795156" w:rsidR="00A14C9A" w:rsidRPr="004162B3" w:rsidRDefault="00A14C9A" w:rsidP="00A14C9A">
      <w:pPr>
        <w:rPr>
          <w:rFonts w:asciiTheme="majorBidi" w:hAnsiTheme="majorBidi" w:cstheme="majorBidi"/>
        </w:rPr>
      </w:pPr>
      <w:r w:rsidRPr="004162B3">
        <w:rPr>
          <w:rFonts w:asciiTheme="majorBidi" w:hAnsiTheme="majorBidi" w:cstheme="majorBidi"/>
        </w:rPr>
        <w:t xml:space="preserve">To establish a fair baseline, each model was initially trained using default hyperparameters provided by the scikit-learn (or </w:t>
      </w:r>
      <w:proofErr w:type="spellStart"/>
      <w:r w:rsidRPr="004162B3">
        <w:rPr>
          <w:rFonts w:asciiTheme="majorBidi" w:hAnsiTheme="majorBidi" w:cstheme="majorBidi"/>
        </w:rPr>
        <w:t>XGBoost</w:t>
      </w:r>
      <w:proofErr w:type="spellEnd"/>
      <w:r w:rsidRPr="004162B3">
        <w:rPr>
          <w:rFonts w:asciiTheme="majorBidi" w:hAnsiTheme="majorBidi" w:cstheme="majorBidi"/>
        </w:rPr>
        <w:t>) implementation. This allowed for a consistent comparison of model performance before fine-tuning.</w:t>
      </w:r>
    </w:p>
    <w:p w14:paraId="214708C2" w14:textId="2B590A58" w:rsidR="00A14C9A" w:rsidRPr="004162B3" w:rsidRDefault="00A14C9A" w:rsidP="00A14C9A">
      <w:pPr>
        <w:rPr>
          <w:rFonts w:asciiTheme="majorBidi" w:hAnsiTheme="majorBidi" w:cstheme="majorBidi"/>
        </w:rPr>
      </w:pPr>
      <w:r w:rsidRPr="004162B3">
        <w:rPr>
          <w:rFonts w:asciiTheme="majorBidi" w:hAnsiTheme="majorBidi" w:cstheme="majorBidi"/>
        </w:rPr>
        <w:t>We assessed each model using the following classification metrics:</w:t>
      </w:r>
    </w:p>
    <w:p w14:paraId="5DAF7865" w14:textId="77777777" w:rsidR="00A14C9A" w:rsidRPr="004162B3" w:rsidRDefault="00A14C9A" w:rsidP="00A14C9A">
      <w:pPr>
        <w:pStyle w:val="ListParagraph"/>
        <w:numPr>
          <w:ilvl w:val="0"/>
          <w:numId w:val="10"/>
        </w:numPr>
        <w:rPr>
          <w:rFonts w:asciiTheme="majorBidi" w:hAnsiTheme="majorBidi" w:cstheme="majorBidi"/>
        </w:rPr>
      </w:pPr>
      <w:r w:rsidRPr="004162B3">
        <w:rPr>
          <w:rFonts w:asciiTheme="majorBidi" w:hAnsiTheme="majorBidi" w:cstheme="majorBidi"/>
        </w:rPr>
        <w:t>Accuracy – overall correctness of the model</w:t>
      </w:r>
    </w:p>
    <w:p w14:paraId="506BE60F" w14:textId="77777777" w:rsidR="00A14C9A" w:rsidRPr="004162B3" w:rsidRDefault="00A14C9A" w:rsidP="00A14C9A">
      <w:pPr>
        <w:pStyle w:val="ListParagraph"/>
        <w:numPr>
          <w:ilvl w:val="0"/>
          <w:numId w:val="10"/>
        </w:numPr>
        <w:rPr>
          <w:rFonts w:asciiTheme="majorBidi" w:hAnsiTheme="majorBidi" w:cstheme="majorBidi"/>
        </w:rPr>
      </w:pPr>
      <w:r w:rsidRPr="004162B3">
        <w:rPr>
          <w:rFonts w:asciiTheme="majorBidi" w:hAnsiTheme="majorBidi" w:cstheme="majorBidi"/>
        </w:rPr>
        <w:t>Precision – proportion of positive predictions that were correct</w:t>
      </w:r>
    </w:p>
    <w:p w14:paraId="32B6B6E0" w14:textId="77777777" w:rsidR="00A14C9A" w:rsidRPr="004162B3" w:rsidRDefault="00A14C9A" w:rsidP="00A14C9A">
      <w:pPr>
        <w:pStyle w:val="ListParagraph"/>
        <w:numPr>
          <w:ilvl w:val="0"/>
          <w:numId w:val="10"/>
        </w:numPr>
        <w:rPr>
          <w:rFonts w:asciiTheme="majorBidi" w:hAnsiTheme="majorBidi" w:cstheme="majorBidi"/>
        </w:rPr>
      </w:pPr>
      <w:r w:rsidRPr="004162B3">
        <w:rPr>
          <w:rFonts w:asciiTheme="majorBidi" w:hAnsiTheme="majorBidi" w:cstheme="majorBidi"/>
        </w:rPr>
        <w:t>Recall –</w:t>
      </w:r>
      <w:r w:rsidRPr="004162B3">
        <w:rPr>
          <w:rFonts w:asciiTheme="majorBidi" w:hAnsiTheme="majorBidi" w:cstheme="majorBidi"/>
        </w:rPr>
        <w:t xml:space="preserve"> </w:t>
      </w:r>
      <w:r w:rsidRPr="004162B3">
        <w:rPr>
          <w:rFonts w:asciiTheme="majorBidi" w:hAnsiTheme="majorBidi" w:cstheme="majorBidi"/>
        </w:rPr>
        <w:t>proportion of actual positives correctly identified</w:t>
      </w:r>
    </w:p>
    <w:p w14:paraId="5818F92E" w14:textId="77777777" w:rsidR="00A14C9A" w:rsidRPr="004162B3" w:rsidRDefault="00A14C9A" w:rsidP="00A14C9A">
      <w:pPr>
        <w:pStyle w:val="ListParagraph"/>
        <w:numPr>
          <w:ilvl w:val="0"/>
          <w:numId w:val="10"/>
        </w:numPr>
        <w:rPr>
          <w:rFonts w:asciiTheme="majorBidi" w:hAnsiTheme="majorBidi" w:cstheme="majorBidi"/>
        </w:rPr>
      </w:pPr>
      <w:r w:rsidRPr="004162B3">
        <w:rPr>
          <w:rFonts w:asciiTheme="majorBidi" w:hAnsiTheme="majorBidi" w:cstheme="majorBidi"/>
        </w:rPr>
        <w:t>F1-score – harmonic mean of precision and recall</w:t>
      </w:r>
    </w:p>
    <w:p w14:paraId="4FE120C0" w14:textId="0BB5CA27" w:rsidR="00A14C9A" w:rsidRPr="004162B3" w:rsidRDefault="00A14C9A" w:rsidP="00A14C9A">
      <w:pPr>
        <w:pStyle w:val="ListParagraph"/>
        <w:numPr>
          <w:ilvl w:val="0"/>
          <w:numId w:val="10"/>
        </w:numPr>
        <w:rPr>
          <w:rFonts w:asciiTheme="majorBidi" w:hAnsiTheme="majorBidi" w:cstheme="majorBidi"/>
        </w:rPr>
      </w:pPr>
      <w:r w:rsidRPr="004162B3">
        <w:rPr>
          <w:rFonts w:asciiTheme="majorBidi" w:hAnsiTheme="majorBidi" w:cstheme="majorBidi"/>
        </w:rPr>
        <w:t>AUC (Area Under ROC Curve) – the model's ability to distinguish between classes</w:t>
      </w:r>
    </w:p>
    <w:p w14:paraId="31225FA5" w14:textId="77777777" w:rsidR="00A14C9A" w:rsidRPr="004162B3" w:rsidRDefault="00A14C9A" w:rsidP="00A14C9A">
      <w:pPr>
        <w:rPr>
          <w:rFonts w:asciiTheme="majorBidi" w:hAnsiTheme="majorBidi" w:cstheme="majorBidi"/>
        </w:rPr>
      </w:pPr>
      <w:r w:rsidRPr="004162B3">
        <w:rPr>
          <w:rFonts w:asciiTheme="majorBidi" w:hAnsiTheme="majorBidi" w:cstheme="majorBidi"/>
        </w:rPr>
        <w:t>Given the medical context of the task, recall and F1-score were prioritized to reduce false negatives while maintaining overall balance.</w:t>
      </w:r>
    </w:p>
    <w:p w14:paraId="722A2FFF" w14:textId="394F69A4" w:rsidR="00A14C9A" w:rsidRPr="004162B3" w:rsidRDefault="00A14C9A" w:rsidP="00A14C9A">
      <w:pPr>
        <w:jc w:val="center"/>
        <w:rPr>
          <w:rFonts w:asciiTheme="majorBidi" w:hAnsiTheme="majorBidi" w:cstheme="majorBidi"/>
        </w:rPr>
      </w:pPr>
      <w:r w:rsidRPr="004162B3">
        <w:rPr>
          <w:rFonts w:asciiTheme="majorBidi" w:hAnsiTheme="majorBidi" w:cstheme="majorBidi"/>
        </w:rPr>
        <w:t xml:space="preserve">Table 4.1: </w:t>
      </w:r>
      <w:r w:rsidR="004162B3" w:rsidRPr="004162B3">
        <w:rPr>
          <w:rFonts w:asciiTheme="majorBidi" w:hAnsiTheme="majorBidi" w:cstheme="majorBidi"/>
        </w:rPr>
        <w:t>Performance Comparison of 10 Machine Learning Models on the Diabetes Test Set, Sorted by F1-Score</w:t>
      </w:r>
      <w:r w:rsidR="004162B3" w:rsidRPr="004162B3">
        <w:rPr>
          <w:rFonts w:asciiTheme="majorBidi" w:hAnsiTheme="majorBidi" w:cstheme="majorBidi"/>
        </w:rPr>
        <w:t>.</w:t>
      </w:r>
    </w:p>
    <w:tbl>
      <w:tblPr>
        <w:tblStyle w:val="TableGrid"/>
        <w:tblW w:w="8420" w:type="dxa"/>
        <w:tblInd w:w="421" w:type="dxa"/>
        <w:tblLook w:val="04A0" w:firstRow="1" w:lastRow="0" w:firstColumn="1" w:lastColumn="0" w:noHBand="0" w:noVBand="1"/>
      </w:tblPr>
      <w:tblGrid>
        <w:gridCol w:w="2390"/>
        <w:gridCol w:w="1189"/>
        <w:gridCol w:w="1163"/>
        <w:gridCol w:w="1116"/>
        <w:gridCol w:w="1446"/>
        <w:gridCol w:w="1116"/>
      </w:tblGrid>
      <w:tr w:rsidR="00A14C9A" w:rsidRPr="00A14C9A" w14:paraId="2F4E6BB6" w14:textId="77777777" w:rsidTr="005D48B7">
        <w:trPr>
          <w:trHeight w:val="300"/>
        </w:trPr>
        <w:tc>
          <w:tcPr>
            <w:tcW w:w="2390" w:type="dxa"/>
            <w:noWrap/>
            <w:hideMark/>
          </w:tcPr>
          <w:p w14:paraId="5A17330D" w14:textId="77777777" w:rsidR="00A14C9A" w:rsidRPr="00A14C9A" w:rsidRDefault="00A14C9A" w:rsidP="00A14C9A">
            <w:pPr>
              <w:jc w:val="center"/>
              <w:rPr>
                <w:rFonts w:asciiTheme="majorBidi" w:eastAsia="Times New Roman" w:hAnsiTheme="majorBidi" w:cstheme="majorBidi"/>
                <w:b/>
                <w:bCs/>
                <w:lang w:val="en-SG"/>
              </w:rPr>
            </w:pPr>
            <w:r w:rsidRPr="00A14C9A">
              <w:rPr>
                <w:rFonts w:asciiTheme="majorBidi" w:eastAsia="Times New Roman" w:hAnsiTheme="majorBidi" w:cstheme="majorBidi"/>
                <w:b/>
                <w:bCs/>
                <w:lang w:val="en-SG"/>
              </w:rPr>
              <w:t>Model</w:t>
            </w:r>
          </w:p>
        </w:tc>
        <w:tc>
          <w:tcPr>
            <w:tcW w:w="1189" w:type="dxa"/>
            <w:noWrap/>
            <w:hideMark/>
          </w:tcPr>
          <w:p w14:paraId="470E4DA4" w14:textId="77777777" w:rsidR="00A14C9A" w:rsidRPr="00A14C9A" w:rsidRDefault="00A14C9A" w:rsidP="00A14C9A">
            <w:pPr>
              <w:jc w:val="center"/>
              <w:rPr>
                <w:rFonts w:asciiTheme="majorBidi" w:eastAsia="Times New Roman" w:hAnsiTheme="majorBidi" w:cstheme="majorBidi"/>
                <w:b/>
                <w:bCs/>
                <w:lang w:val="en-SG"/>
              </w:rPr>
            </w:pPr>
            <w:r w:rsidRPr="00A14C9A">
              <w:rPr>
                <w:rFonts w:asciiTheme="majorBidi" w:eastAsia="Times New Roman" w:hAnsiTheme="majorBidi" w:cstheme="majorBidi"/>
                <w:b/>
                <w:bCs/>
                <w:lang w:val="en-SG"/>
              </w:rPr>
              <w:t>Accuracy</w:t>
            </w:r>
          </w:p>
        </w:tc>
        <w:tc>
          <w:tcPr>
            <w:tcW w:w="1163" w:type="dxa"/>
            <w:noWrap/>
            <w:hideMark/>
          </w:tcPr>
          <w:p w14:paraId="0AC57734" w14:textId="77777777" w:rsidR="00A14C9A" w:rsidRPr="00A14C9A" w:rsidRDefault="00A14C9A" w:rsidP="00A14C9A">
            <w:pPr>
              <w:jc w:val="center"/>
              <w:rPr>
                <w:rFonts w:asciiTheme="majorBidi" w:eastAsia="Times New Roman" w:hAnsiTheme="majorBidi" w:cstheme="majorBidi"/>
                <w:b/>
                <w:bCs/>
                <w:lang w:val="en-SG"/>
              </w:rPr>
            </w:pPr>
            <w:r w:rsidRPr="00A14C9A">
              <w:rPr>
                <w:rFonts w:asciiTheme="majorBidi" w:eastAsia="Times New Roman" w:hAnsiTheme="majorBidi" w:cstheme="majorBidi"/>
                <w:b/>
                <w:bCs/>
                <w:lang w:val="en-SG"/>
              </w:rPr>
              <w:t>Precision</w:t>
            </w:r>
          </w:p>
        </w:tc>
        <w:tc>
          <w:tcPr>
            <w:tcW w:w="1116" w:type="dxa"/>
            <w:noWrap/>
            <w:hideMark/>
          </w:tcPr>
          <w:p w14:paraId="547ACB93" w14:textId="77777777" w:rsidR="00A14C9A" w:rsidRPr="00A14C9A" w:rsidRDefault="00A14C9A" w:rsidP="00A14C9A">
            <w:pPr>
              <w:jc w:val="center"/>
              <w:rPr>
                <w:rFonts w:asciiTheme="majorBidi" w:eastAsia="Times New Roman" w:hAnsiTheme="majorBidi" w:cstheme="majorBidi"/>
                <w:b/>
                <w:bCs/>
                <w:lang w:val="en-SG"/>
              </w:rPr>
            </w:pPr>
            <w:r w:rsidRPr="00A14C9A">
              <w:rPr>
                <w:rFonts w:asciiTheme="majorBidi" w:eastAsia="Times New Roman" w:hAnsiTheme="majorBidi" w:cstheme="majorBidi"/>
                <w:b/>
                <w:bCs/>
                <w:lang w:val="en-SG"/>
              </w:rPr>
              <w:t>Recall</w:t>
            </w:r>
          </w:p>
        </w:tc>
        <w:tc>
          <w:tcPr>
            <w:tcW w:w="1446" w:type="dxa"/>
            <w:noWrap/>
            <w:hideMark/>
          </w:tcPr>
          <w:p w14:paraId="05E09D66" w14:textId="77777777" w:rsidR="00A14C9A" w:rsidRPr="00A14C9A" w:rsidRDefault="00A14C9A" w:rsidP="00A14C9A">
            <w:pPr>
              <w:jc w:val="center"/>
              <w:rPr>
                <w:rFonts w:asciiTheme="majorBidi" w:eastAsia="Times New Roman" w:hAnsiTheme="majorBidi" w:cstheme="majorBidi"/>
                <w:b/>
                <w:bCs/>
                <w:lang w:val="en-SG"/>
              </w:rPr>
            </w:pPr>
            <w:r w:rsidRPr="00A14C9A">
              <w:rPr>
                <w:rFonts w:asciiTheme="majorBidi" w:eastAsia="Times New Roman" w:hAnsiTheme="majorBidi" w:cstheme="majorBidi"/>
                <w:b/>
                <w:bCs/>
                <w:lang w:val="en-SG"/>
              </w:rPr>
              <w:t>F1-Score</w:t>
            </w:r>
          </w:p>
        </w:tc>
        <w:tc>
          <w:tcPr>
            <w:tcW w:w="1116" w:type="dxa"/>
            <w:noWrap/>
            <w:hideMark/>
          </w:tcPr>
          <w:p w14:paraId="1503011D" w14:textId="77777777" w:rsidR="00A14C9A" w:rsidRPr="00A14C9A" w:rsidRDefault="00A14C9A" w:rsidP="00A14C9A">
            <w:pPr>
              <w:jc w:val="center"/>
              <w:rPr>
                <w:rFonts w:asciiTheme="majorBidi" w:eastAsia="Times New Roman" w:hAnsiTheme="majorBidi" w:cstheme="majorBidi"/>
                <w:b/>
                <w:bCs/>
                <w:lang w:val="en-SG"/>
              </w:rPr>
            </w:pPr>
            <w:r w:rsidRPr="00A14C9A">
              <w:rPr>
                <w:rFonts w:asciiTheme="majorBidi" w:eastAsia="Times New Roman" w:hAnsiTheme="majorBidi" w:cstheme="majorBidi"/>
                <w:b/>
                <w:bCs/>
                <w:lang w:val="en-SG"/>
              </w:rPr>
              <w:t>AUC</w:t>
            </w:r>
          </w:p>
        </w:tc>
      </w:tr>
      <w:tr w:rsidR="00A14C9A" w:rsidRPr="00A14C9A" w14:paraId="7F1BE066" w14:textId="77777777" w:rsidTr="005D48B7">
        <w:trPr>
          <w:trHeight w:val="300"/>
        </w:trPr>
        <w:tc>
          <w:tcPr>
            <w:tcW w:w="2390" w:type="dxa"/>
            <w:noWrap/>
            <w:hideMark/>
          </w:tcPr>
          <w:p w14:paraId="6E86E51A"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AdaBoost</w:t>
            </w:r>
          </w:p>
        </w:tc>
        <w:tc>
          <w:tcPr>
            <w:tcW w:w="1189" w:type="dxa"/>
            <w:noWrap/>
            <w:hideMark/>
          </w:tcPr>
          <w:p w14:paraId="48101B4B"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0.925373</w:t>
            </w:r>
          </w:p>
        </w:tc>
        <w:tc>
          <w:tcPr>
            <w:tcW w:w="1163" w:type="dxa"/>
            <w:noWrap/>
            <w:hideMark/>
          </w:tcPr>
          <w:p w14:paraId="2CF3E809"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0.923077</w:t>
            </w:r>
          </w:p>
        </w:tc>
        <w:tc>
          <w:tcPr>
            <w:tcW w:w="1116" w:type="dxa"/>
            <w:noWrap/>
            <w:hideMark/>
          </w:tcPr>
          <w:p w14:paraId="2419684E"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0.837209</w:t>
            </w:r>
          </w:p>
        </w:tc>
        <w:tc>
          <w:tcPr>
            <w:tcW w:w="1446" w:type="dxa"/>
            <w:noWrap/>
            <w:hideMark/>
          </w:tcPr>
          <w:p w14:paraId="7DC3334D"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0.878049</w:t>
            </w:r>
          </w:p>
        </w:tc>
        <w:tc>
          <w:tcPr>
            <w:tcW w:w="1116" w:type="dxa"/>
            <w:noWrap/>
            <w:hideMark/>
          </w:tcPr>
          <w:p w14:paraId="44940F4D"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0.961283</w:t>
            </w:r>
          </w:p>
        </w:tc>
      </w:tr>
      <w:tr w:rsidR="00A14C9A" w:rsidRPr="00A14C9A" w14:paraId="35C6CFCF" w14:textId="77777777" w:rsidTr="005D48B7">
        <w:trPr>
          <w:trHeight w:val="300"/>
        </w:trPr>
        <w:tc>
          <w:tcPr>
            <w:tcW w:w="2390" w:type="dxa"/>
            <w:noWrap/>
            <w:hideMark/>
          </w:tcPr>
          <w:p w14:paraId="6B7CAAAE"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Random Forest</w:t>
            </w:r>
          </w:p>
        </w:tc>
        <w:tc>
          <w:tcPr>
            <w:tcW w:w="1189" w:type="dxa"/>
            <w:noWrap/>
            <w:hideMark/>
          </w:tcPr>
          <w:p w14:paraId="28ACB858"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0.91791</w:t>
            </w:r>
          </w:p>
        </w:tc>
        <w:tc>
          <w:tcPr>
            <w:tcW w:w="1163" w:type="dxa"/>
            <w:noWrap/>
            <w:hideMark/>
          </w:tcPr>
          <w:p w14:paraId="0528C770"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0.880952</w:t>
            </w:r>
          </w:p>
        </w:tc>
        <w:tc>
          <w:tcPr>
            <w:tcW w:w="1116" w:type="dxa"/>
            <w:noWrap/>
            <w:hideMark/>
          </w:tcPr>
          <w:p w14:paraId="0877C166"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0.860465</w:t>
            </w:r>
          </w:p>
        </w:tc>
        <w:tc>
          <w:tcPr>
            <w:tcW w:w="1446" w:type="dxa"/>
            <w:noWrap/>
            <w:hideMark/>
          </w:tcPr>
          <w:p w14:paraId="754311E3"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0.870588</w:t>
            </w:r>
          </w:p>
        </w:tc>
        <w:tc>
          <w:tcPr>
            <w:tcW w:w="1116" w:type="dxa"/>
            <w:noWrap/>
            <w:hideMark/>
          </w:tcPr>
          <w:p w14:paraId="29121545"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0.949655</w:t>
            </w:r>
          </w:p>
        </w:tc>
      </w:tr>
      <w:tr w:rsidR="00A14C9A" w:rsidRPr="00A14C9A" w14:paraId="044F1398" w14:textId="77777777" w:rsidTr="005D48B7">
        <w:trPr>
          <w:trHeight w:val="300"/>
        </w:trPr>
        <w:tc>
          <w:tcPr>
            <w:tcW w:w="2390" w:type="dxa"/>
            <w:noWrap/>
            <w:hideMark/>
          </w:tcPr>
          <w:p w14:paraId="271F0693" w14:textId="77777777" w:rsidR="00A14C9A" w:rsidRPr="00A14C9A" w:rsidRDefault="00A14C9A" w:rsidP="00A14C9A">
            <w:pPr>
              <w:jc w:val="left"/>
              <w:rPr>
                <w:rFonts w:asciiTheme="majorBidi" w:eastAsia="Times New Roman" w:hAnsiTheme="majorBidi" w:cstheme="majorBidi"/>
                <w:color w:val="000000"/>
                <w:lang w:val="en-SG"/>
              </w:rPr>
            </w:pPr>
            <w:proofErr w:type="spellStart"/>
            <w:r w:rsidRPr="00A14C9A">
              <w:rPr>
                <w:rFonts w:asciiTheme="majorBidi" w:eastAsia="Times New Roman" w:hAnsiTheme="majorBidi" w:cstheme="majorBidi"/>
                <w:color w:val="000000"/>
                <w:lang w:val="en-SG"/>
              </w:rPr>
              <w:t>XGBoost</w:t>
            </w:r>
            <w:proofErr w:type="spellEnd"/>
          </w:p>
        </w:tc>
        <w:tc>
          <w:tcPr>
            <w:tcW w:w="1189" w:type="dxa"/>
            <w:noWrap/>
            <w:hideMark/>
          </w:tcPr>
          <w:p w14:paraId="6C4C0F17"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0.91791</w:t>
            </w:r>
          </w:p>
        </w:tc>
        <w:tc>
          <w:tcPr>
            <w:tcW w:w="1163" w:type="dxa"/>
            <w:noWrap/>
            <w:hideMark/>
          </w:tcPr>
          <w:p w14:paraId="3CEBCF74"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0.921053</w:t>
            </w:r>
          </w:p>
        </w:tc>
        <w:tc>
          <w:tcPr>
            <w:tcW w:w="1116" w:type="dxa"/>
            <w:noWrap/>
            <w:hideMark/>
          </w:tcPr>
          <w:p w14:paraId="3D8276C6"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0.813953</w:t>
            </w:r>
          </w:p>
        </w:tc>
        <w:tc>
          <w:tcPr>
            <w:tcW w:w="1446" w:type="dxa"/>
            <w:noWrap/>
            <w:hideMark/>
          </w:tcPr>
          <w:p w14:paraId="51135768"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0.864198</w:t>
            </w:r>
          </w:p>
        </w:tc>
        <w:tc>
          <w:tcPr>
            <w:tcW w:w="1116" w:type="dxa"/>
            <w:noWrap/>
            <w:hideMark/>
          </w:tcPr>
          <w:p w14:paraId="6E0D0393"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0.967544</w:t>
            </w:r>
          </w:p>
        </w:tc>
      </w:tr>
      <w:tr w:rsidR="00A14C9A" w:rsidRPr="00A14C9A" w14:paraId="255F396D" w14:textId="77777777" w:rsidTr="005D48B7">
        <w:trPr>
          <w:trHeight w:val="300"/>
        </w:trPr>
        <w:tc>
          <w:tcPr>
            <w:tcW w:w="2390" w:type="dxa"/>
            <w:noWrap/>
            <w:hideMark/>
          </w:tcPr>
          <w:p w14:paraId="68AF64FD"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Gradient Boosting</w:t>
            </w:r>
          </w:p>
        </w:tc>
        <w:tc>
          <w:tcPr>
            <w:tcW w:w="1189" w:type="dxa"/>
            <w:noWrap/>
            <w:hideMark/>
          </w:tcPr>
          <w:p w14:paraId="2BC235A6"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0.910448</w:t>
            </w:r>
          </w:p>
        </w:tc>
        <w:tc>
          <w:tcPr>
            <w:tcW w:w="1163" w:type="dxa"/>
            <w:noWrap/>
            <w:hideMark/>
          </w:tcPr>
          <w:p w14:paraId="5490DED2"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0.897436</w:t>
            </w:r>
          </w:p>
        </w:tc>
        <w:tc>
          <w:tcPr>
            <w:tcW w:w="1116" w:type="dxa"/>
            <w:noWrap/>
            <w:hideMark/>
          </w:tcPr>
          <w:p w14:paraId="54C0FCFF"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0.813953</w:t>
            </w:r>
          </w:p>
        </w:tc>
        <w:tc>
          <w:tcPr>
            <w:tcW w:w="1446" w:type="dxa"/>
            <w:noWrap/>
            <w:hideMark/>
          </w:tcPr>
          <w:p w14:paraId="0AB6B342"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0.853659</w:t>
            </w:r>
          </w:p>
        </w:tc>
        <w:tc>
          <w:tcPr>
            <w:tcW w:w="1116" w:type="dxa"/>
            <w:noWrap/>
            <w:hideMark/>
          </w:tcPr>
          <w:p w14:paraId="1E079EAE"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0.967289</w:t>
            </w:r>
          </w:p>
        </w:tc>
      </w:tr>
      <w:tr w:rsidR="00A14C9A" w:rsidRPr="00A14C9A" w14:paraId="308A9D41" w14:textId="77777777" w:rsidTr="005D48B7">
        <w:trPr>
          <w:trHeight w:val="300"/>
        </w:trPr>
        <w:tc>
          <w:tcPr>
            <w:tcW w:w="2390" w:type="dxa"/>
            <w:noWrap/>
            <w:hideMark/>
          </w:tcPr>
          <w:p w14:paraId="512AD7A0"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ANN (</w:t>
            </w:r>
            <w:proofErr w:type="spellStart"/>
            <w:r w:rsidRPr="00A14C9A">
              <w:rPr>
                <w:rFonts w:asciiTheme="majorBidi" w:eastAsia="Times New Roman" w:hAnsiTheme="majorBidi" w:cstheme="majorBidi"/>
                <w:color w:val="000000"/>
                <w:lang w:val="en-SG"/>
              </w:rPr>
              <w:t>MLPClassifier</w:t>
            </w:r>
            <w:proofErr w:type="spellEnd"/>
            <w:r w:rsidRPr="00A14C9A">
              <w:rPr>
                <w:rFonts w:asciiTheme="majorBidi" w:eastAsia="Times New Roman" w:hAnsiTheme="majorBidi" w:cstheme="majorBidi"/>
                <w:color w:val="000000"/>
                <w:lang w:val="en-SG"/>
              </w:rPr>
              <w:t>)</w:t>
            </w:r>
          </w:p>
        </w:tc>
        <w:tc>
          <w:tcPr>
            <w:tcW w:w="1189" w:type="dxa"/>
            <w:noWrap/>
            <w:hideMark/>
          </w:tcPr>
          <w:p w14:paraId="739EE479"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0.902985</w:t>
            </w:r>
          </w:p>
        </w:tc>
        <w:tc>
          <w:tcPr>
            <w:tcW w:w="1163" w:type="dxa"/>
            <w:noWrap/>
            <w:hideMark/>
          </w:tcPr>
          <w:p w14:paraId="31AFDD82"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0.875</w:t>
            </w:r>
          </w:p>
        </w:tc>
        <w:tc>
          <w:tcPr>
            <w:tcW w:w="1116" w:type="dxa"/>
            <w:noWrap/>
            <w:hideMark/>
          </w:tcPr>
          <w:p w14:paraId="42D19F44"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0.813953</w:t>
            </w:r>
          </w:p>
        </w:tc>
        <w:tc>
          <w:tcPr>
            <w:tcW w:w="1446" w:type="dxa"/>
            <w:noWrap/>
            <w:hideMark/>
          </w:tcPr>
          <w:p w14:paraId="7ED7C1C6"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0.843373</w:t>
            </w:r>
          </w:p>
        </w:tc>
        <w:tc>
          <w:tcPr>
            <w:tcW w:w="1116" w:type="dxa"/>
            <w:noWrap/>
            <w:hideMark/>
          </w:tcPr>
          <w:p w14:paraId="3631D379"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0.92231</w:t>
            </w:r>
          </w:p>
        </w:tc>
      </w:tr>
      <w:tr w:rsidR="00A14C9A" w:rsidRPr="00A14C9A" w14:paraId="7D047FD4" w14:textId="77777777" w:rsidTr="005D48B7">
        <w:trPr>
          <w:trHeight w:val="300"/>
        </w:trPr>
        <w:tc>
          <w:tcPr>
            <w:tcW w:w="2390" w:type="dxa"/>
            <w:noWrap/>
            <w:hideMark/>
          </w:tcPr>
          <w:p w14:paraId="50BF875A"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SVM</w:t>
            </w:r>
          </w:p>
        </w:tc>
        <w:tc>
          <w:tcPr>
            <w:tcW w:w="1189" w:type="dxa"/>
            <w:noWrap/>
            <w:hideMark/>
          </w:tcPr>
          <w:p w14:paraId="5EB85F23"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0.88806</w:t>
            </w:r>
          </w:p>
        </w:tc>
        <w:tc>
          <w:tcPr>
            <w:tcW w:w="1163" w:type="dxa"/>
            <w:noWrap/>
            <w:hideMark/>
          </w:tcPr>
          <w:p w14:paraId="62269A94"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0.804348</w:t>
            </w:r>
          </w:p>
        </w:tc>
        <w:tc>
          <w:tcPr>
            <w:tcW w:w="1116" w:type="dxa"/>
            <w:noWrap/>
            <w:hideMark/>
          </w:tcPr>
          <w:p w14:paraId="7E0509F0"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0.860465</w:t>
            </w:r>
          </w:p>
        </w:tc>
        <w:tc>
          <w:tcPr>
            <w:tcW w:w="1446" w:type="dxa"/>
            <w:noWrap/>
            <w:hideMark/>
          </w:tcPr>
          <w:p w14:paraId="225B24CA"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0.831461</w:t>
            </w:r>
          </w:p>
        </w:tc>
        <w:tc>
          <w:tcPr>
            <w:tcW w:w="1116" w:type="dxa"/>
            <w:noWrap/>
            <w:hideMark/>
          </w:tcPr>
          <w:p w14:paraId="1D9F22BD"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0.90161</w:t>
            </w:r>
          </w:p>
        </w:tc>
      </w:tr>
      <w:tr w:rsidR="00A14C9A" w:rsidRPr="00A14C9A" w14:paraId="70C3DAA7" w14:textId="77777777" w:rsidTr="005D48B7">
        <w:trPr>
          <w:trHeight w:val="300"/>
        </w:trPr>
        <w:tc>
          <w:tcPr>
            <w:tcW w:w="2390" w:type="dxa"/>
            <w:noWrap/>
            <w:hideMark/>
          </w:tcPr>
          <w:p w14:paraId="30A8D9AF"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Naive Bayes</w:t>
            </w:r>
          </w:p>
        </w:tc>
        <w:tc>
          <w:tcPr>
            <w:tcW w:w="1189" w:type="dxa"/>
            <w:noWrap/>
            <w:hideMark/>
          </w:tcPr>
          <w:p w14:paraId="58B3D72E"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0.880597</w:t>
            </w:r>
          </w:p>
        </w:tc>
        <w:tc>
          <w:tcPr>
            <w:tcW w:w="1163" w:type="dxa"/>
            <w:noWrap/>
            <w:hideMark/>
          </w:tcPr>
          <w:p w14:paraId="0652D9EE"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0.787234</w:t>
            </w:r>
          </w:p>
        </w:tc>
        <w:tc>
          <w:tcPr>
            <w:tcW w:w="1116" w:type="dxa"/>
            <w:noWrap/>
            <w:hideMark/>
          </w:tcPr>
          <w:p w14:paraId="337F2740"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0.860465</w:t>
            </w:r>
          </w:p>
        </w:tc>
        <w:tc>
          <w:tcPr>
            <w:tcW w:w="1446" w:type="dxa"/>
            <w:noWrap/>
            <w:hideMark/>
          </w:tcPr>
          <w:p w14:paraId="30118709"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0.822222</w:t>
            </w:r>
          </w:p>
        </w:tc>
        <w:tc>
          <w:tcPr>
            <w:tcW w:w="1116" w:type="dxa"/>
            <w:noWrap/>
            <w:hideMark/>
          </w:tcPr>
          <w:p w14:paraId="2B76345F"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0.917199</w:t>
            </w:r>
          </w:p>
        </w:tc>
      </w:tr>
      <w:tr w:rsidR="00A14C9A" w:rsidRPr="00A14C9A" w14:paraId="6CC50538" w14:textId="77777777" w:rsidTr="005D48B7">
        <w:trPr>
          <w:trHeight w:val="300"/>
        </w:trPr>
        <w:tc>
          <w:tcPr>
            <w:tcW w:w="2390" w:type="dxa"/>
            <w:noWrap/>
            <w:hideMark/>
          </w:tcPr>
          <w:p w14:paraId="24A83713" w14:textId="77777777" w:rsidR="00A14C9A" w:rsidRPr="00A14C9A" w:rsidRDefault="00A14C9A" w:rsidP="00A14C9A">
            <w:pPr>
              <w:jc w:val="left"/>
              <w:rPr>
                <w:rFonts w:asciiTheme="majorBidi" w:eastAsia="Times New Roman" w:hAnsiTheme="majorBidi" w:cstheme="majorBidi"/>
                <w:color w:val="000000"/>
                <w:lang w:val="en-SG"/>
              </w:rPr>
            </w:pPr>
            <w:proofErr w:type="spellStart"/>
            <w:r w:rsidRPr="00A14C9A">
              <w:rPr>
                <w:rFonts w:asciiTheme="majorBidi" w:eastAsia="Times New Roman" w:hAnsiTheme="majorBidi" w:cstheme="majorBidi"/>
                <w:color w:val="000000"/>
                <w:lang w:val="en-SG"/>
              </w:rPr>
              <w:t>kNN</w:t>
            </w:r>
            <w:proofErr w:type="spellEnd"/>
          </w:p>
        </w:tc>
        <w:tc>
          <w:tcPr>
            <w:tcW w:w="1189" w:type="dxa"/>
            <w:noWrap/>
            <w:hideMark/>
          </w:tcPr>
          <w:p w14:paraId="645597DC"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0.873134</w:t>
            </w:r>
          </w:p>
        </w:tc>
        <w:tc>
          <w:tcPr>
            <w:tcW w:w="1163" w:type="dxa"/>
            <w:noWrap/>
            <w:hideMark/>
          </w:tcPr>
          <w:p w14:paraId="42AFC975"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0.782609</w:t>
            </w:r>
          </w:p>
        </w:tc>
        <w:tc>
          <w:tcPr>
            <w:tcW w:w="1116" w:type="dxa"/>
            <w:noWrap/>
            <w:hideMark/>
          </w:tcPr>
          <w:p w14:paraId="6CD074FA"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0.837209</w:t>
            </w:r>
          </w:p>
        </w:tc>
        <w:tc>
          <w:tcPr>
            <w:tcW w:w="1446" w:type="dxa"/>
            <w:noWrap/>
            <w:hideMark/>
          </w:tcPr>
          <w:p w14:paraId="1424951B"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0.808989</w:t>
            </w:r>
          </w:p>
        </w:tc>
        <w:tc>
          <w:tcPr>
            <w:tcW w:w="1116" w:type="dxa"/>
            <w:noWrap/>
            <w:hideMark/>
          </w:tcPr>
          <w:p w14:paraId="5A78F111"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0.907105</w:t>
            </w:r>
          </w:p>
        </w:tc>
      </w:tr>
      <w:tr w:rsidR="00A14C9A" w:rsidRPr="00A14C9A" w14:paraId="29A429D9" w14:textId="77777777" w:rsidTr="005D48B7">
        <w:trPr>
          <w:trHeight w:val="300"/>
        </w:trPr>
        <w:tc>
          <w:tcPr>
            <w:tcW w:w="2390" w:type="dxa"/>
            <w:noWrap/>
            <w:hideMark/>
          </w:tcPr>
          <w:p w14:paraId="5D6632B3"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Logistic Regression</w:t>
            </w:r>
          </w:p>
        </w:tc>
        <w:tc>
          <w:tcPr>
            <w:tcW w:w="1189" w:type="dxa"/>
            <w:noWrap/>
            <w:hideMark/>
          </w:tcPr>
          <w:p w14:paraId="34B3D286"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0.865672</w:t>
            </w:r>
          </w:p>
        </w:tc>
        <w:tc>
          <w:tcPr>
            <w:tcW w:w="1163" w:type="dxa"/>
            <w:noWrap/>
            <w:hideMark/>
          </w:tcPr>
          <w:p w14:paraId="71A01BD2"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0.777778</w:t>
            </w:r>
          </w:p>
        </w:tc>
        <w:tc>
          <w:tcPr>
            <w:tcW w:w="1116" w:type="dxa"/>
            <w:noWrap/>
            <w:hideMark/>
          </w:tcPr>
          <w:p w14:paraId="26582986"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0.813953</w:t>
            </w:r>
          </w:p>
        </w:tc>
        <w:tc>
          <w:tcPr>
            <w:tcW w:w="1446" w:type="dxa"/>
            <w:noWrap/>
            <w:hideMark/>
          </w:tcPr>
          <w:p w14:paraId="1F3DB241"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0.795455</w:t>
            </w:r>
          </w:p>
        </w:tc>
        <w:tc>
          <w:tcPr>
            <w:tcW w:w="1116" w:type="dxa"/>
            <w:noWrap/>
            <w:hideMark/>
          </w:tcPr>
          <w:p w14:paraId="1CEC2069"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0.89931</w:t>
            </w:r>
          </w:p>
        </w:tc>
      </w:tr>
      <w:tr w:rsidR="00A14C9A" w:rsidRPr="00A14C9A" w14:paraId="4B25F189" w14:textId="77777777" w:rsidTr="005D48B7">
        <w:trPr>
          <w:trHeight w:val="300"/>
        </w:trPr>
        <w:tc>
          <w:tcPr>
            <w:tcW w:w="2390" w:type="dxa"/>
            <w:noWrap/>
            <w:hideMark/>
          </w:tcPr>
          <w:p w14:paraId="19E62B2C" w14:textId="77777777" w:rsidR="00A14C9A" w:rsidRPr="00A14C9A" w:rsidRDefault="00A14C9A" w:rsidP="00A14C9A">
            <w:pPr>
              <w:jc w:val="left"/>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Decision Tree</w:t>
            </w:r>
          </w:p>
        </w:tc>
        <w:tc>
          <w:tcPr>
            <w:tcW w:w="1189" w:type="dxa"/>
            <w:noWrap/>
            <w:hideMark/>
          </w:tcPr>
          <w:p w14:paraId="2E12F972"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0.850746</w:t>
            </w:r>
          </w:p>
        </w:tc>
        <w:tc>
          <w:tcPr>
            <w:tcW w:w="1163" w:type="dxa"/>
            <w:noWrap/>
            <w:hideMark/>
          </w:tcPr>
          <w:p w14:paraId="28F868AD"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0.794872</w:t>
            </w:r>
          </w:p>
        </w:tc>
        <w:tc>
          <w:tcPr>
            <w:tcW w:w="1116" w:type="dxa"/>
            <w:noWrap/>
            <w:hideMark/>
          </w:tcPr>
          <w:p w14:paraId="5CD47BA7"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0.72093</w:t>
            </w:r>
          </w:p>
        </w:tc>
        <w:tc>
          <w:tcPr>
            <w:tcW w:w="1446" w:type="dxa"/>
            <w:noWrap/>
            <w:hideMark/>
          </w:tcPr>
          <w:p w14:paraId="5E98A875"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0.756098</w:t>
            </w:r>
          </w:p>
        </w:tc>
        <w:tc>
          <w:tcPr>
            <w:tcW w:w="1116" w:type="dxa"/>
            <w:noWrap/>
            <w:hideMark/>
          </w:tcPr>
          <w:p w14:paraId="218374D6" w14:textId="77777777" w:rsidR="00A14C9A" w:rsidRPr="00A14C9A" w:rsidRDefault="00A14C9A" w:rsidP="00A14C9A">
            <w:pPr>
              <w:jc w:val="center"/>
              <w:rPr>
                <w:rFonts w:asciiTheme="majorBidi" w:eastAsia="Times New Roman" w:hAnsiTheme="majorBidi" w:cstheme="majorBidi"/>
                <w:color w:val="000000"/>
                <w:lang w:val="en-SG"/>
              </w:rPr>
            </w:pPr>
            <w:r w:rsidRPr="00A14C9A">
              <w:rPr>
                <w:rFonts w:asciiTheme="majorBidi" w:eastAsia="Times New Roman" w:hAnsiTheme="majorBidi" w:cstheme="majorBidi"/>
                <w:color w:val="000000"/>
                <w:lang w:val="en-SG"/>
              </w:rPr>
              <w:t>0.816509</w:t>
            </w:r>
          </w:p>
        </w:tc>
      </w:tr>
    </w:tbl>
    <w:p w14:paraId="06FEF109" w14:textId="77777777" w:rsidR="00421289" w:rsidRDefault="00421289" w:rsidP="00A14C9A">
      <w:pPr>
        <w:rPr>
          <w:rFonts w:asciiTheme="majorBidi" w:hAnsiTheme="majorBidi" w:cstheme="majorBidi"/>
        </w:rPr>
      </w:pPr>
    </w:p>
    <w:p w14:paraId="7DFF9F8A" w14:textId="3E6D6D17" w:rsidR="00A14C9A" w:rsidRPr="004162B3" w:rsidRDefault="00A14C9A" w:rsidP="00A14C9A">
      <w:pPr>
        <w:rPr>
          <w:rFonts w:asciiTheme="majorBidi" w:hAnsiTheme="majorBidi" w:cstheme="majorBidi"/>
        </w:rPr>
      </w:pPr>
      <w:r w:rsidRPr="004162B3">
        <w:rPr>
          <w:rFonts w:asciiTheme="majorBidi" w:hAnsiTheme="majorBidi" w:cstheme="majorBidi"/>
        </w:rPr>
        <w:t>Among the 10 models evaluated</w:t>
      </w:r>
      <w:r w:rsidRPr="004162B3">
        <w:rPr>
          <w:rFonts w:asciiTheme="majorBidi" w:hAnsiTheme="majorBidi" w:cstheme="majorBidi"/>
        </w:rPr>
        <w:t xml:space="preserve">, </w:t>
      </w:r>
      <w:r w:rsidRPr="004162B3">
        <w:rPr>
          <w:rFonts w:asciiTheme="majorBidi" w:hAnsiTheme="majorBidi" w:cstheme="majorBidi"/>
        </w:rPr>
        <w:t>ensemble-based methods demonstrated superior performance.</w:t>
      </w:r>
    </w:p>
    <w:p w14:paraId="39EF582B" w14:textId="3E94D00E" w:rsidR="00A14C9A" w:rsidRPr="004162B3" w:rsidRDefault="00A14C9A" w:rsidP="00A14C9A">
      <w:pPr>
        <w:rPr>
          <w:rFonts w:asciiTheme="majorBidi" w:hAnsiTheme="majorBidi" w:cstheme="majorBidi"/>
        </w:rPr>
      </w:pPr>
      <w:r w:rsidRPr="004162B3">
        <w:rPr>
          <w:rFonts w:asciiTheme="majorBidi" w:hAnsiTheme="majorBidi" w:cstheme="majorBidi"/>
        </w:rPr>
        <w:t>As shown in Table 4.1, the top 3 models based on F1-score and AUC were:</w:t>
      </w:r>
    </w:p>
    <w:p w14:paraId="729A0A7C" w14:textId="77777777" w:rsidR="00A14C9A" w:rsidRPr="004162B3" w:rsidRDefault="00A14C9A" w:rsidP="00A14C9A">
      <w:pPr>
        <w:pStyle w:val="ListParagraph"/>
        <w:numPr>
          <w:ilvl w:val="0"/>
          <w:numId w:val="11"/>
        </w:numPr>
        <w:rPr>
          <w:rFonts w:asciiTheme="majorBidi" w:hAnsiTheme="majorBidi" w:cstheme="majorBidi"/>
        </w:rPr>
      </w:pPr>
      <w:r w:rsidRPr="004162B3">
        <w:rPr>
          <w:rFonts w:asciiTheme="majorBidi" w:hAnsiTheme="majorBidi" w:cstheme="majorBidi"/>
        </w:rPr>
        <w:t>AdaBoost (F1 = 0.878, AUC = 0.961)</w:t>
      </w:r>
    </w:p>
    <w:p w14:paraId="1C393341" w14:textId="77777777" w:rsidR="00A14C9A" w:rsidRPr="004162B3" w:rsidRDefault="00A14C9A" w:rsidP="00A14C9A">
      <w:pPr>
        <w:pStyle w:val="ListParagraph"/>
        <w:numPr>
          <w:ilvl w:val="0"/>
          <w:numId w:val="11"/>
        </w:numPr>
        <w:rPr>
          <w:rFonts w:asciiTheme="majorBidi" w:hAnsiTheme="majorBidi" w:cstheme="majorBidi"/>
        </w:rPr>
      </w:pPr>
      <w:r w:rsidRPr="004162B3">
        <w:rPr>
          <w:rFonts w:asciiTheme="majorBidi" w:hAnsiTheme="majorBidi" w:cstheme="majorBidi"/>
        </w:rPr>
        <w:t>Random Forest (F1 = 0.871, AUC = 0.950)</w:t>
      </w:r>
    </w:p>
    <w:p w14:paraId="755D48C2" w14:textId="0FF89B41" w:rsidR="00A14C9A" w:rsidRPr="004162B3" w:rsidRDefault="00A14C9A" w:rsidP="004162B3">
      <w:pPr>
        <w:pStyle w:val="ListParagraph"/>
        <w:numPr>
          <w:ilvl w:val="0"/>
          <w:numId w:val="11"/>
        </w:numPr>
        <w:rPr>
          <w:rFonts w:asciiTheme="majorBidi" w:hAnsiTheme="majorBidi" w:cstheme="majorBidi"/>
        </w:rPr>
      </w:pPr>
      <w:proofErr w:type="spellStart"/>
      <w:r w:rsidRPr="004162B3">
        <w:rPr>
          <w:rFonts w:asciiTheme="majorBidi" w:hAnsiTheme="majorBidi" w:cstheme="majorBidi"/>
        </w:rPr>
        <w:lastRenderedPageBreak/>
        <w:t>XGBoost</w:t>
      </w:r>
      <w:proofErr w:type="spellEnd"/>
      <w:r w:rsidRPr="004162B3">
        <w:rPr>
          <w:rFonts w:asciiTheme="majorBidi" w:hAnsiTheme="majorBidi" w:cstheme="majorBidi"/>
        </w:rPr>
        <w:t xml:space="preserve"> (F1 = 0.864, AUC = 0.968)</w:t>
      </w:r>
    </w:p>
    <w:p w14:paraId="08C1AEBF" w14:textId="16BD30B7" w:rsidR="00A14C9A" w:rsidRPr="004162B3" w:rsidRDefault="00A14C9A" w:rsidP="00A14C9A">
      <w:pPr>
        <w:rPr>
          <w:rFonts w:asciiTheme="majorBidi" w:hAnsiTheme="majorBidi" w:cstheme="majorBidi"/>
        </w:rPr>
      </w:pPr>
      <w:r w:rsidRPr="004162B3">
        <w:rPr>
          <w:rFonts w:asciiTheme="majorBidi" w:hAnsiTheme="majorBidi" w:cstheme="majorBidi"/>
        </w:rPr>
        <w:t>These models consistently achieved high recall and balanced precision, making them particularly well-suited for minimizing false negatives in a medical context.</w:t>
      </w:r>
    </w:p>
    <w:p w14:paraId="5EA8A69B" w14:textId="335F6180" w:rsidR="00B9461D" w:rsidRPr="00366DF9" w:rsidRDefault="00B9461D" w:rsidP="00B9461D">
      <w:pPr>
        <w:pStyle w:val="Heading1"/>
        <w:numPr>
          <w:ilvl w:val="0"/>
          <w:numId w:val="4"/>
        </w:numPr>
        <w:rPr>
          <w:rFonts w:asciiTheme="majorBidi" w:hAnsiTheme="majorBidi" w:cstheme="majorBidi"/>
          <w:sz w:val="24"/>
          <w:szCs w:val="24"/>
        </w:rPr>
      </w:pPr>
      <w:bookmarkStart w:id="10" w:name="_Toc196907317"/>
      <w:r w:rsidRPr="00366DF9">
        <w:rPr>
          <w:rFonts w:asciiTheme="majorBidi" w:hAnsiTheme="majorBidi" w:cstheme="majorBidi"/>
          <w:sz w:val="24"/>
          <w:szCs w:val="24"/>
        </w:rPr>
        <w:t>Hyperparameter Tuning</w:t>
      </w:r>
      <w:bookmarkEnd w:id="10"/>
    </w:p>
    <w:p w14:paraId="634BC0CC" w14:textId="02F78E6D" w:rsidR="004162B3" w:rsidRPr="00366DF9" w:rsidRDefault="004162B3" w:rsidP="004162B3">
      <w:pPr>
        <w:rPr>
          <w:rFonts w:asciiTheme="majorBidi" w:hAnsiTheme="majorBidi" w:cstheme="majorBidi"/>
        </w:rPr>
      </w:pPr>
      <w:r w:rsidRPr="00366DF9">
        <w:rPr>
          <w:rFonts w:asciiTheme="majorBidi" w:hAnsiTheme="majorBidi" w:cstheme="majorBidi"/>
        </w:rPr>
        <w:t xml:space="preserve">After identifying AdaBoost, Random Forest, and </w:t>
      </w:r>
      <w:proofErr w:type="spellStart"/>
      <w:r w:rsidRPr="00366DF9">
        <w:rPr>
          <w:rFonts w:asciiTheme="majorBidi" w:hAnsiTheme="majorBidi" w:cstheme="majorBidi"/>
        </w:rPr>
        <w:t>XGBoost</w:t>
      </w:r>
      <w:proofErr w:type="spellEnd"/>
      <w:r w:rsidRPr="00366DF9">
        <w:rPr>
          <w:rFonts w:asciiTheme="majorBidi" w:hAnsiTheme="majorBidi" w:cstheme="majorBidi"/>
        </w:rPr>
        <w:t xml:space="preserve"> as the top-performing models from the baseline comparison, we proceeded to fine-tune their hyperparameters to further improve predictive performance.</w:t>
      </w:r>
    </w:p>
    <w:p w14:paraId="13AD65EE" w14:textId="1931E251" w:rsidR="004162B3" w:rsidRPr="00366DF9" w:rsidRDefault="004162B3" w:rsidP="004162B3">
      <w:pPr>
        <w:rPr>
          <w:rFonts w:asciiTheme="majorBidi" w:hAnsiTheme="majorBidi" w:cstheme="majorBidi"/>
        </w:rPr>
      </w:pPr>
      <w:r w:rsidRPr="00366DF9">
        <w:rPr>
          <w:rFonts w:asciiTheme="majorBidi" w:hAnsiTheme="majorBidi" w:cstheme="majorBidi"/>
        </w:rPr>
        <w:t xml:space="preserve">To ensure a consistent and efficient search, we used Bayesian Optimization via the </w:t>
      </w:r>
      <w:proofErr w:type="spellStart"/>
      <w:r w:rsidRPr="00366DF9">
        <w:rPr>
          <w:rFonts w:asciiTheme="majorBidi" w:hAnsiTheme="majorBidi" w:cstheme="majorBidi"/>
        </w:rPr>
        <w:t>BayesSearchCV</w:t>
      </w:r>
      <w:proofErr w:type="spellEnd"/>
      <w:r w:rsidRPr="00366DF9">
        <w:rPr>
          <w:rFonts w:asciiTheme="majorBidi" w:hAnsiTheme="majorBidi" w:cstheme="majorBidi"/>
        </w:rPr>
        <w:t xml:space="preserve"> function from the scikit-optimize library</w:t>
      </w:r>
      <w:r w:rsidRPr="00366DF9">
        <w:rPr>
          <w:rFonts w:asciiTheme="majorBidi" w:hAnsiTheme="majorBidi" w:cstheme="majorBidi"/>
        </w:rPr>
        <w:t xml:space="preserve"> </w:t>
      </w:r>
      <w:r w:rsidRPr="00366DF9">
        <w:rPr>
          <w:rFonts w:asciiTheme="majorBidi" w:hAnsiTheme="majorBidi" w:cstheme="majorBidi"/>
        </w:rPr>
        <w:fldChar w:fldCharType="begin"/>
      </w:r>
      <w:r w:rsidRPr="00366DF9">
        <w:rPr>
          <w:rFonts w:asciiTheme="majorBidi" w:hAnsiTheme="majorBidi" w:cstheme="majorBidi"/>
        </w:rPr>
        <w:instrText xml:space="preserve"> ADDIN ZOTERO_ITEM CSL_CITATION {"citationID":"kNp1AYWb","properties":{"formattedCitation":"[7]","plainCitation":"[7]","noteIndex":0},"citationItems":[{"id":143,"uris":["http://zotero.org/users/15018930/items/9KI56WR5"],"itemData":{"id":143,"type":"webpage","title":"skopt.BayesSearchCV — scikit-optimize 0.8.1 documentation","URL":"https://scikit-optimize.github.io/stable/modules/generated/skopt.BayesSearchCV.html","accessed":{"date-parts":[["2025",4,30]]}}}],"schema":"https://github.com/citation-style-language/schema/raw/master/csl-citation.json"} </w:instrText>
      </w:r>
      <w:r w:rsidRPr="00366DF9">
        <w:rPr>
          <w:rFonts w:asciiTheme="majorBidi" w:hAnsiTheme="majorBidi" w:cstheme="majorBidi"/>
        </w:rPr>
        <w:fldChar w:fldCharType="separate"/>
      </w:r>
      <w:r w:rsidRPr="00366DF9">
        <w:rPr>
          <w:rFonts w:asciiTheme="majorBidi" w:hAnsiTheme="majorBidi" w:cstheme="majorBidi"/>
        </w:rPr>
        <w:t>[7]</w:t>
      </w:r>
      <w:r w:rsidRPr="00366DF9">
        <w:rPr>
          <w:rFonts w:asciiTheme="majorBidi" w:hAnsiTheme="majorBidi" w:cstheme="majorBidi"/>
        </w:rPr>
        <w:fldChar w:fldCharType="end"/>
      </w:r>
      <w:r w:rsidRPr="00366DF9">
        <w:rPr>
          <w:rFonts w:asciiTheme="majorBidi" w:hAnsiTheme="majorBidi" w:cstheme="majorBidi"/>
        </w:rPr>
        <w:t>. Unlike grid or random search, Bayesian optimization uses past evaluation results to model the performance landscape and select the next set of parameters more intelligently.</w:t>
      </w:r>
    </w:p>
    <w:p w14:paraId="675505B4" w14:textId="7903FF77" w:rsidR="004162B3" w:rsidRPr="00366DF9" w:rsidRDefault="004162B3" w:rsidP="004162B3">
      <w:pPr>
        <w:rPr>
          <w:rFonts w:asciiTheme="majorBidi" w:hAnsiTheme="majorBidi" w:cstheme="majorBidi"/>
        </w:rPr>
      </w:pPr>
      <w:r w:rsidRPr="00366DF9">
        <w:rPr>
          <w:rFonts w:asciiTheme="majorBidi" w:hAnsiTheme="majorBidi" w:cstheme="majorBidi"/>
        </w:rPr>
        <w:t>A 5-fold Stratified Cross-Validation was used for all tuning procedures, and AUC (Area Under the ROC Curve) was chosen as the primary scoring metric.</w:t>
      </w:r>
    </w:p>
    <w:p w14:paraId="3F8C008F" w14:textId="77180C05" w:rsidR="004162B3" w:rsidRPr="00366DF9" w:rsidRDefault="004162B3" w:rsidP="004162B3">
      <w:pPr>
        <w:pStyle w:val="Heading2"/>
        <w:numPr>
          <w:ilvl w:val="1"/>
          <w:numId w:val="4"/>
        </w:numPr>
        <w:rPr>
          <w:rFonts w:asciiTheme="majorBidi" w:hAnsiTheme="majorBidi" w:cstheme="majorBidi"/>
          <w:sz w:val="24"/>
          <w:szCs w:val="24"/>
        </w:rPr>
      </w:pPr>
      <w:bookmarkStart w:id="11" w:name="_Toc196907318"/>
      <w:r w:rsidRPr="00366DF9">
        <w:rPr>
          <w:rFonts w:asciiTheme="majorBidi" w:hAnsiTheme="majorBidi" w:cstheme="majorBidi"/>
          <w:sz w:val="24"/>
          <w:szCs w:val="24"/>
        </w:rPr>
        <w:t>Tuned Models and Search Spaces</w:t>
      </w:r>
      <w:bookmarkEnd w:id="11"/>
    </w:p>
    <w:p w14:paraId="421A3F13" w14:textId="77777777" w:rsidR="00E42B66" w:rsidRPr="00366DF9" w:rsidRDefault="00E42B66" w:rsidP="00E42B66">
      <w:pPr>
        <w:pStyle w:val="ListParagraph"/>
        <w:numPr>
          <w:ilvl w:val="0"/>
          <w:numId w:val="12"/>
        </w:numPr>
        <w:rPr>
          <w:rFonts w:asciiTheme="majorBidi" w:hAnsiTheme="majorBidi" w:cstheme="majorBidi"/>
          <w:lang w:val="en-SG"/>
        </w:rPr>
      </w:pPr>
      <w:r w:rsidRPr="00366DF9">
        <w:rPr>
          <w:rFonts w:asciiTheme="majorBidi" w:hAnsiTheme="majorBidi" w:cstheme="majorBidi"/>
          <w:lang w:val="en-SG"/>
        </w:rPr>
        <w:t>AdaBoost</w:t>
      </w:r>
    </w:p>
    <w:p w14:paraId="224215C6" w14:textId="77777777" w:rsidR="00E42B66" w:rsidRPr="00366DF9" w:rsidRDefault="00E42B66" w:rsidP="00E42B66">
      <w:pPr>
        <w:pStyle w:val="ListParagraph"/>
        <w:numPr>
          <w:ilvl w:val="1"/>
          <w:numId w:val="12"/>
        </w:numPr>
        <w:rPr>
          <w:rFonts w:asciiTheme="majorBidi" w:hAnsiTheme="majorBidi" w:cstheme="majorBidi"/>
          <w:lang w:val="en-SG"/>
        </w:rPr>
      </w:pPr>
      <w:r w:rsidRPr="00366DF9">
        <w:rPr>
          <w:rFonts w:asciiTheme="majorBidi" w:hAnsiTheme="majorBidi" w:cstheme="majorBidi"/>
          <w:lang w:val="en-SG"/>
        </w:rPr>
        <w:t xml:space="preserve">Tuned: </w:t>
      </w:r>
      <w:proofErr w:type="spellStart"/>
      <w:r w:rsidRPr="00366DF9">
        <w:rPr>
          <w:rFonts w:asciiTheme="majorBidi" w:hAnsiTheme="majorBidi" w:cstheme="majorBidi"/>
          <w:lang w:val="en-SG"/>
        </w:rPr>
        <w:t>n_estimators</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learning_rate</w:t>
      </w:r>
      <w:proofErr w:type="spellEnd"/>
    </w:p>
    <w:p w14:paraId="79139B3A" w14:textId="77777777" w:rsidR="00E42B66" w:rsidRPr="00366DF9" w:rsidRDefault="00E42B66" w:rsidP="00E42B66">
      <w:pPr>
        <w:pStyle w:val="ListParagraph"/>
        <w:numPr>
          <w:ilvl w:val="1"/>
          <w:numId w:val="12"/>
        </w:numPr>
        <w:rPr>
          <w:rFonts w:asciiTheme="majorBidi" w:hAnsiTheme="majorBidi" w:cstheme="majorBidi"/>
          <w:lang w:val="en-SG"/>
        </w:rPr>
      </w:pPr>
      <w:r w:rsidRPr="00366DF9">
        <w:rPr>
          <w:rFonts w:asciiTheme="majorBidi" w:hAnsiTheme="majorBidi" w:cstheme="majorBidi"/>
          <w:lang w:val="en-SG"/>
        </w:rPr>
        <w:t xml:space="preserve">Best </w:t>
      </w:r>
      <w:r w:rsidRPr="00366DF9">
        <w:rPr>
          <w:rFonts w:asciiTheme="majorBidi" w:hAnsiTheme="majorBidi" w:cstheme="majorBidi"/>
          <w:lang w:val="en-SG"/>
        </w:rPr>
        <w:t>Validation AUC</w:t>
      </w:r>
      <w:r w:rsidRPr="00366DF9">
        <w:rPr>
          <w:rFonts w:asciiTheme="majorBidi" w:hAnsiTheme="majorBidi" w:cstheme="majorBidi"/>
          <w:lang w:val="en-SG"/>
        </w:rPr>
        <w:t>: 0.9582</w:t>
      </w:r>
    </w:p>
    <w:p w14:paraId="41776170" w14:textId="77777777" w:rsidR="00E42B66" w:rsidRPr="00366DF9" w:rsidRDefault="00E42B66" w:rsidP="00E42B66">
      <w:pPr>
        <w:pStyle w:val="ListParagraph"/>
        <w:numPr>
          <w:ilvl w:val="0"/>
          <w:numId w:val="12"/>
        </w:numPr>
        <w:rPr>
          <w:rFonts w:asciiTheme="majorBidi" w:hAnsiTheme="majorBidi" w:cstheme="majorBidi"/>
          <w:lang w:val="en-SG"/>
        </w:rPr>
      </w:pPr>
      <w:r w:rsidRPr="00366DF9">
        <w:rPr>
          <w:rFonts w:asciiTheme="majorBidi" w:hAnsiTheme="majorBidi" w:cstheme="majorBidi"/>
          <w:lang w:val="en-SG"/>
        </w:rPr>
        <w:t>Random F</w:t>
      </w:r>
      <w:r w:rsidRPr="00366DF9">
        <w:rPr>
          <w:rFonts w:asciiTheme="majorBidi" w:hAnsiTheme="majorBidi" w:cstheme="majorBidi"/>
          <w:lang w:val="en-SG"/>
        </w:rPr>
        <w:t>o</w:t>
      </w:r>
      <w:r w:rsidRPr="00366DF9">
        <w:rPr>
          <w:rFonts w:asciiTheme="majorBidi" w:hAnsiTheme="majorBidi" w:cstheme="majorBidi"/>
          <w:lang w:val="en-SG"/>
        </w:rPr>
        <w:t>rest</w:t>
      </w:r>
    </w:p>
    <w:p w14:paraId="29472BD3" w14:textId="1955D560" w:rsidR="00E42B66" w:rsidRPr="00366DF9" w:rsidRDefault="00E42B66" w:rsidP="00E42B66">
      <w:pPr>
        <w:pStyle w:val="ListParagraph"/>
        <w:numPr>
          <w:ilvl w:val="1"/>
          <w:numId w:val="12"/>
        </w:numPr>
        <w:jc w:val="left"/>
        <w:rPr>
          <w:rFonts w:asciiTheme="majorBidi" w:hAnsiTheme="majorBidi" w:cstheme="majorBidi"/>
          <w:lang w:val="en-SG"/>
        </w:rPr>
      </w:pPr>
      <w:r w:rsidRPr="00366DF9">
        <w:rPr>
          <w:rFonts w:asciiTheme="majorBidi" w:hAnsiTheme="majorBidi" w:cstheme="majorBidi"/>
          <w:lang w:val="en-SG"/>
        </w:rPr>
        <w:t>Tuned:</w:t>
      </w:r>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n_estimators</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max_depth</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min_samples_split</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min_samples_leaf</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max_features</w:t>
      </w:r>
      <w:proofErr w:type="spellEnd"/>
      <w:r w:rsidRPr="00366DF9">
        <w:rPr>
          <w:rFonts w:asciiTheme="majorBidi" w:hAnsiTheme="majorBidi" w:cstheme="majorBidi"/>
          <w:lang w:val="en-SG"/>
        </w:rPr>
        <w:t xml:space="preserve">, bootstrap, </w:t>
      </w:r>
      <w:proofErr w:type="spellStart"/>
      <w:r w:rsidRPr="00366DF9">
        <w:rPr>
          <w:rFonts w:asciiTheme="majorBidi" w:hAnsiTheme="majorBidi" w:cstheme="majorBidi"/>
          <w:lang w:val="en-SG"/>
        </w:rPr>
        <w:t>min_impurity_decrease</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max_leaf_nodes</w:t>
      </w:r>
      <w:proofErr w:type="spellEnd"/>
    </w:p>
    <w:p w14:paraId="7080A068" w14:textId="77777777" w:rsidR="00E42B66" w:rsidRPr="00366DF9" w:rsidRDefault="00E42B66" w:rsidP="00E42B66">
      <w:pPr>
        <w:pStyle w:val="ListParagraph"/>
        <w:numPr>
          <w:ilvl w:val="1"/>
          <w:numId w:val="12"/>
        </w:numPr>
        <w:rPr>
          <w:rFonts w:asciiTheme="majorBidi" w:hAnsiTheme="majorBidi" w:cstheme="majorBidi"/>
          <w:lang w:val="en-SG"/>
        </w:rPr>
      </w:pPr>
      <w:r w:rsidRPr="00366DF9">
        <w:rPr>
          <w:rFonts w:asciiTheme="majorBidi" w:hAnsiTheme="majorBidi" w:cstheme="majorBidi"/>
          <w:lang w:val="en-SG"/>
        </w:rPr>
        <w:t>Best</w:t>
      </w:r>
      <w:r w:rsidRPr="00366DF9">
        <w:rPr>
          <w:rFonts w:asciiTheme="majorBidi" w:hAnsiTheme="majorBidi" w:cstheme="majorBidi"/>
          <w:lang w:val="en-SG"/>
        </w:rPr>
        <w:t xml:space="preserve"> Validation</w:t>
      </w:r>
      <w:r w:rsidRPr="00366DF9">
        <w:rPr>
          <w:rFonts w:asciiTheme="majorBidi" w:hAnsiTheme="majorBidi" w:cstheme="majorBidi"/>
          <w:lang w:val="en-SG"/>
        </w:rPr>
        <w:t xml:space="preserve"> </w:t>
      </w:r>
      <w:r w:rsidRPr="00366DF9">
        <w:rPr>
          <w:rFonts w:asciiTheme="majorBidi" w:hAnsiTheme="majorBidi" w:cstheme="majorBidi"/>
          <w:lang w:val="en-SG"/>
        </w:rPr>
        <w:t>AUC:</w:t>
      </w:r>
      <w:r w:rsidRPr="00366DF9">
        <w:rPr>
          <w:rFonts w:asciiTheme="majorBidi" w:hAnsiTheme="majorBidi" w:cstheme="majorBidi"/>
          <w:lang w:val="en-SG"/>
        </w:rPr>
        <w:t xml:space="preserve"> 0.9636</w:t>
      </w:r>
    </w:p>
    <w:p w14:paraId="50421995" w14:textId="77777777" w:rsidR="00E42B66" w:rsidRPr="00366DF9" w:rsidRDefault="00E42B66" w:rsidP="00E42B66">
      <w:pPr>
        <w:pStyle w:val="ListParagraph"/>
        <w:numPr>
          <w:ilvl w:val="0"/>
          <w:numId w:val="12"/>
        </w:numPr>
        <w:rPr>
          <w:rFonts w:asciiTheme="majorBidi" w:hAnsiTheme="majorBidi" w:cstheme="majorBidi"/>
          <w:lang w:val="en-SG"/>
        </w:rPr>
      </w:pPr>
      <w:proofErr w:type="spellStart"/>
      <w:r w:rsidRPr="00366DF9">
        <w:rPr>
          <w:rFonts w:asciiTheme="majorBidi" w:hAnsiTheme="majorBidi" w:cstheme="majorBidi"/>
          <w:lang w:val="en-SG"/>
        </w:rPr>
        <w:t>XGBoost</w:t>
      </w:r>
      <w:proofErr w:type="spellEnd"/>
    </w:p>
    <w:p w14:paraId="18EDA60B" w14:textId="77777777" w:rsidR="00E42B66" w:rsidRPr="00366DF9" w:rsidRDefault="00E42B66" w:rsidP="00E42B66">
      <w:pPr>
        <w:pStyle w:val="ListParagraph"/>
        <w:numPr>
          <w:ilvl w:val="1"/>
          <w:numId w:val="12"/>
        </w:numPr>
        <w:jc w:val="left"/>
        <w:rPr>
          <w:rFonts w:asciiTheme="majorBidi" w:hAnsiTheme="majorBidi" w:cstheme="majorBidi"/>
          <w:lang w:val="en-SG"/>
        </w:rPr>
      </w:pPr>
      <w:r w:rsidRPr="00366DF9">
        <w:rPr>
          <w:rFonts w:asciiTheme="majorBidi" w:hAnsiTheme="majorBidi" w:cstheme="majorBidi"/>
          <w:lang w:val="en-SG"/>
        </w:rPr>
        <w:t xml:space="preserve">Tuned: </w:t>
      </w:r>
      <w:proofErr w:type="spellStart"/>
      <w:r w:rsidRPr="00366DF9">
        <w:rPr>
          <w:rFonts w:asciiTheme="majorBidi" w:hAnsiTheme="majorBidi" w:cstheme="majorBidi"/>
          <w:lang w:val="en-SG"/>
        </w:rPr>
        <w:t>n_estimators</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max_depth</w:t>
      </w:r>
      <w:proofErr w:type="spellEnd"/>
      <w:r w:rsidRPr="00366DF9">
        <w:rPr>
          <w:rFonts w:asciiTheme="majorBidi" w:hAnsiTheme="majorBidi" w:cstheme="majorBidi"/>
          <w:lang w:val="en-SG"/>
        </w:rPr>
        <w:t xml:space="preserve">, </w:t>
      </w:r>
      <w:proofErr w:type="spellStart"/>
      <w:r w:rsidRPr="00366DF9">
        <w:rPr>
          <w:rFonts w:asciiTheme="majorBidi" w:hAnsiTheme="majorBidi" w:cstheme="majorBidi"/>
          <w:lang w:val="en-SG"/>
        </w:rPr>
        <w:t>learning_rate</w:t>
      </w:r>
      <w:proofErr w:type="spellEnd"/>
      <w:r w:rsidRPr="00366DF9">
        <w:rPr>
          <w:rFonts w:asciiTheme="majorBidi" w:hAnsiTheme="majorBidi" w:cstheme="majorBidi"/>
          <w:lang w:val="en-SG"/>
        </w:rPr>
        <w:t xml:space="preserve">, subsample, </w:t>
      </w:r>
      <w:proofErr w:type="spellStart"/>
      <w:r w:rsidRPr="00366DF9">
        <w:rPr>
          <w:rFonts w:asciiTheme="majorBidi" w:hAnsiTheme="majorBidi" w:cstheme="majorBidi"/>
          <w:lang w:val="en-SG"/>
        </w:rPr>
        <w:t>colsample_bytree</w:t>
      </w:r>
      <w:proofErr w:type="spellEnd"/>
    </w:p>
    <w:p w14:paraId="2FA90FDF" w14:textId="69B3270A" w:rsidR="00E42B66" w:rsidRDefault="00E42B66" w:rsidP="00E42B66">
      <w:pPr>
        <w:pStyle w:val="ListParagraph"/>
        <w:numPr>
          <w:ilvl w:val="1"/>
          <w:numId w:val="12"/>
        </w:numPr>
        <w:rPr>
          <w:rFonts w:asciiTheme="majorBidi" w:hAnsiTheme="majorBidi" w:cstheme="majorBidi"/>
          <w:lang w:val="en-SG"/>
        </w:rPr>
      </w:pPr>
      <w:r w:rsidRPr="00366DF9">
        <w:rPr>
          <w:rFonts w:asciiTheme="majorBidi" w:hAnsiTheme="majorBidi" w:cstheme="majorBidi"/>
          <w:lang w:val="en-SG"/>
        </w:rPr>
        <w:t xml:space="preserve">Best </w:t>
      </w:r>
      <w:r w:rsidRPr="00366DF9">
        <w:rPr>
          <w:rFonts w:asciiTheme="majorBidi" w:hAnsiTheme="majorBidi" w:cstheme="majorBidi"/>
          <w:lang w:val="en-SG"/>
        </w:rPr>
        <w:t>Validation AUC</w:t>
      </w:r>
      <w:r w:rsidRPr="00366DF9">
        <w:rPr>
          <w:rFonts w:asciiTheme="majorBidi" w:hAnsiTheme="majorBidi" w:cstheme="majorBidi"/>
          <w:lang w:val="en-SG"/>
        </w:rPr>
        <w:t>: 0.9694</w:t>
      </w:r>
    </w:p>
    <w:p w14:paraId="4E9803F6" w14:textId="77777777" w:rsidR="005D48B7" w:rsidRDefault="005D48B7" w:rsidP="005D48B7">
      <w:pPr>
        <w:rPr>
          <w:rFonts w:asciiTheme="majorBidi" w:hAnsiTheme="majorBidi" w:cstheme="majorBidi"/>
          <w:lang w:val="en-SG"/>
        </w:rPr>
      </w:pPr>
    </w:p>
    <w:p w14:paraId="4D301AE1" w14:textId="77777777" w:rsidR="005D48B7" w:rsidRPr="005D48B7" w:rsidRDefault="005D48B7" w:rsidP="005D48B7">
      <w:pPr>
        <w:rPr>
          <w:rFonts w:asciiTheme="majorBidi" w:hAnsiTheme="majorBidi" w:cstheme="majorBidi"/>
          <w:lang w:val="en-SG"/>
        </w:rPr>
      </w:pPr>
    </w:p>
    <w:p w14:paraId="08B73279" w14:textId="3B605225" w:rsidR="004162B3" w:rsidRPr="00366DF9" w:rsidRDefault="00366DF9" w:rsidP="00366DF9">
      <w:pPr>
        <w:pStyle w:val="Heading2"/>
        <w:numPr>
          <w:ilvl w:val="1"/>
          <w:numId w:val="4"/>
        </w:numPr>
        <w:rPr>
          <w:rFonts w:asciiTheme="majorBidi" w:hAnsiTheme="majorBidi" w:cstheme="majorBidi"/>
          <w:sz w:val="24"/>
          <w:szCs w:val="24"/>
          <w:lang w:val="en-SG"/>
        </w:rPr>
      </w:pPr>
      <w:bookmarkStart w:id="12" w:name="_Toc196907319"/>
      <w:r w:rsidRPr="00366DF9">
        <w:rPr>
          <w:rFonts w:asciiTheme="majorBidi" w:hAnsiTheme="majorBidi" w:cstheme="majorBidi"/>
          <w:sz w:val="24"/>
          <w:szCs w:val="24"/>
          <w:lang w:val="en-SG"/>
        </w:rPr>
        <w:lastRenderedPageBreak/>
        <w:t>Tuned Performance Summary</w:t>
      </w:r>
      <w:bookmarkEnd w:id="12"/>
    </w:p>
    <w:p w14:paraId="743549E2" w14:textId="6B81A49A" w:rsidR="00366DF9" w:rsidRPr="00366DF9" w:rsidRDefault="00366DF9" w:rsidP="00366DF9">
      <w:pPr>
        <w:jc w:val="center"/>
        <w:rPr>
          <w:rFonts w:asciiTheme="majorBidi" w:hAnsiTheme="majorBidi" w:cstheme="majorBidi"/>
          <w:lang w:val="en-SG"/>
        </w:rPr>
      </w:pPr>
      <w:r w:rsidRPr="00366DF9">
        <w:rPr>
          <w:rFonts w:asciiTheme="majorBidi" w:hAnsiTheme="majorBidi" w:cstheme="majorBidi"/>
          <w:lang w:val="en-SG"/>
        </w:rPr>
        <w:t xml:space="preserve">Table 5.1: </w:t>
      </w:r>
      <w:r w:rsidRPr="00366DF9">
        <w:rPr>
          <w:rFonts w:asciiTheme="majorBidi" w:hAnsiTheme="majorBidi" w:cstheme="majorBidi"/>
          <w:lang w:val="en-SG"/>
        </w:rPr>
        <w:t>Performance Comparison of Top 3 Models Before and After Hyperparameter Tuning</w:t>
      </w:r>
    </w:p>
    <w:tbl>
      <w:tblPr>
        <w:tblStyle w:val="TableGrid"/>
        <w:tblW w:w="7704" w:type="dxa"/>
        <w:tblInd w:w="894" w:type="dxa"/>
        <w:tblLook w:val="04A0" w:firstRow="1" w:lastRow="0" w:firstColumn="1" w:lastColumn="0" w:noHBand="0" w:noVBand="1"/>
      </w:tblPr>
      <w:tblGrid>
        <w:gridCol w:w="2004"/>
        <w:gridCol w:w="1189"/>
        <w:gridCol w:w="1163"/>
        <w:gridCol w:w="1116"/>
        <w:gridCol w:w="1391"/>
        <w:gridCol w:w="1116"/>
      </w:tblGrid>
      <w:tr w:rsidR="00366DF9" w:rsidRPr="00366DF9" w14:paraId="618A207B" w14:textId="77777777" w:rsidTr="00366DF9">
        <w:trPr>
          <w:trHeight w:val="300"/>
        </w:trPr>
        <w:tc>
          <w:tcPr>
            <w:tcW w:w="2004" w:type="dxa"/>
            <w:noWrap/>
            <w:hideMark/>
          </w:tcPr>
          <w:p w14:paraId="6E9BB48A" w14:textId="77777777" w:rsidR="00366DF9" w:rsidRPr="00366DF9" w:rsidRDefault="00366DF9" w:rsidP="00366DF9">
            <w:pPr>
              <w:jc w:val="center"/>
              <w:rPr>
                <w:rFonts w:asciiTheme="majorBidi" w:eastAsia="Times New Roman" w:hAnsiTheme="majorBidi" w:cstheme="majorBidi"/>
                <w:b/>
                <w:bCs/>
                <w:lang w:val="en-SG"/>
              </w:rPr>
            </w:pPr>
            <w:r w:rsidRPr="00366DF9">
              <w:rPr>
                <w:rFonts w:asciiTheme="majorBidi" w:eastAsia="Times New Roman" w:hAnsiTheme="majorBidi" w:cstheme="majorBidi"/>
                <w:b/>
                <w:bCs/>
                <w:lang w:val="en-SG"/>
              </w:rPr>
              <w:t>Model</w:t>
            </w:r>
          </w:p>
        </w:tc>
        <w:tc>
          <w:tcPr>
            <w:tcW w:w="1189" w:type="dxa"/>
            <w:noWrap/>
            <w:hideMark/>
          </w:tcPr>
          <w:p w14:paraId="6669F376" w14:textId="77777777" w:rsidR="00366DF9" w:rsidRPr="00366DF9" w:rsidRDefault="00366DF9" w:rsidP="00366DF9">
            <w:pPr>
              <w:jc w:val="center"/>
              <w:rPr>
                <w:rFonts w:asciiTheme="majorBidi" w:eastAsia="Times New Roman" w:hAnsiTheme="majorBidi" w:cstheme="majorBidi"/>
                <w:b/>
                <w:bCs/>
                <w:lang w:val="en-SG"/>
              </w:rPr>
            </w:pPr>
            <w:r w:rsidRPr="00366DF9">
              <w:rPr>
                <w:rFonts w:asciiTheme="majorBidi" w:eastAsia="Times New Roman" w:hAnsiTheme="majorBidi" w:cstheme="majorBidi"/>
                <w:b/>
                <w:bCs/>
                <w:lang w:val="en-SG"/>
              </w:rPr>
              <w:t>Accuracy</w:t>
            </w:r>
          </w:p>
        </w:tc>
        <w:tc>
          <w:tcPr>
            <w:tcW w:w="1163" w:type="dxa"/>
            <w:noWrap/>
            <w:hideMark/>
          </w:tcPr>
          <w:p w14:paraId="09ADF446" w14:textId="77777777" w:rsidR="00366DF9" w:rsidRPr="00366DF9" w:rsidRDefault="00366DF9" w:rsidP="00366DF9">
            <w:pPr>
              <w:jc w:val="center"/>
              <w:rPr>
                <w:rFonts w:asciiTheme="majorBidi" w:eastAsia="Times New Roman" w:hAnsiTheme="majorBidi" w:cstheme="majorBidi"/>
                <w:b/>
                <w:bCs/>
                <w:lang w:val="en-SG"/>
              </w:rPr>
            </w:pPr>
            <w:r w:rsidRPr="00366DF9">
              <w:rPr>
                <w:rFonts w:asciiTheme="majorBidi" w:eastAsia="Times New Roman" w:hAnsiTheme="majorBidi" w:cstheme="majorBidi"/>
                <w:b/>
                <w:bCs/>
                <w:lang w:val="en-SG"/>
              </w:rPr>
              <w:t>Precision</w:t>
            </w:r>
          </w:p>
        </w:tc>
        <w:tc>
          <w:tcPr>
            <w:tcW w:w="841" w:type="dxa"/>
            <w:noWrap/>
            <w:hideMark/>
          </w:tcPr>
          <w:p w14:paraId="7180E550" w14:textId="77777777" w:rsidR="00366DF9" w:rsidRPr="00366DF9" w:rsidRDefault="00366DF9" w:rsidP="00366DF9">
            <w:pPr>
              <w:jc w:val="center"/>
              <w:rPr>
                <w:rFonts w:asciiTheme="majorBidi" w:eastAsia="Times New Roman" w:hAnsiTheme="majorBidi" w:cstheme="majorBidi"/>
                <w:b/>
                <w:bCs/>
                <w:lang w:val="en-SG"/>
              </w:rPr>
            </w:pPr>
            <w:r w:rsidRPr="00366DF9">
              <w:rPr>
                <w:rFonts w:asciiTheme="majorBidi" w:eastAsia="Times New Roman" w:hAnsiTheme="majorBidi" w:cstheme="majorBidi"/>
                <w:b/>
                <w:bCs/>
                <w:lang w:val="en-SG"/>
              </w:rPr>
              <w:t>Recall</w:t>
            </w:r>
          </w:p>
        </w:tc>
        <w:tc>
          <w:tcPr>
            <w:tcW w:w="1391" w:type="dxa"/>
            <w:noWrap/>
            <w:hideMark/>
          </w:tcPr>
          <w:p w14:paraId="78EA1DA1" w14:textId="77777777" w:rsidR="00366DF9" w:rsidRPr="00366DF9" w:rsidRDefault="00366DF9" w:rsidP="00366DF9">
            <w:pPr>
              <w:jc w:val="center"/>
              <w:rPr>
                <w:rFonts w:asciiTheme="majorBidi" w:eastAsia="Times New Roman" w:hAnsiTheme="majorBidi" w:cstheme="majorBidi"/>
                <w:b/>
                <w:bCs/>
                <w:lang w:val="en-SG"/>
              </w:rPr>
            </w:pPr>
            <w:r w:rsidRPr="00366DF9">
              <w:rPr>
                <w:rFonts w:asciiTheme="majorBidi" w:eastAsia="Times New Roman" w:hAnsiTheme="majorBidi" w:cstheme="majorBidi"/>
                <w:b/>
                <w:bCs/>
                <w:lang w:val="en-SG"/>
              </w:rPr>
              <w:t>F1-Score</w:t>
            </w:r>
          </w:p>
        </w:tc>
        <w:tc>
          <w:tcPr>
            <w:tcW w:w="1116" w:type="dxa"/>
            <w:noWrap/>
            <w:hideMark/>
          </w:tcPr>
          <w:p w14:paraId="487F9529" w14:textId="77777777" w:rsidR="00366DF9" w:rsidRPr="00366DF9" w:rsidRDefault="00366DF9" w:rsidP="00366DF9">
            <w:pPr>
              <w:jc w:val="center"/>
              <w:rPr>
                <w:rFonts w:asciiTheme="majorBidi" w:eastAsia="Times New Roman" w:hAnsiTheme="majorBidi" w:cstheme="majorBidi"/>
                <w:b/>
                <w:bCs/>
                <w:lang w:val="en-SG"/>
              </w:rPr>
            </w:pPr>
            <w:r w:rsidRPr="00366DF9">
              <w:rPr>
                <w:rFonts w:asciiTheme="majorBidi" w:eastAsia="Times New Roman" w:hAnsiTheme="majorBidi" w:cstheme="majorBidi"/>
                <w:b/>
                <w:bCs/>
                <w:lang w:val="en-SG"/>
              </w:rPr>
              <w:t>AUC</w:t>
            </w:r>
          </w:p>
        </w:tc>
      </w:tr>
      <w:tr w:rsidR="00366DF9" w:rsidRPr="00366DF9" w14:paraId="62AC8D0F" w14:textId="77777777" w:rsidTr="00366DF9">
        <w:trPr>
          <w:trHeight w:val="300"/>
        </w:trPr>
        <w:tc>
          <w:tcPr>
            <w:tcW w:w="2004" w:type="dxa"/>
            <w:noWrap/>
            <w:hideMark/>
          </w:tcPr>
          <w:p w14:paraId="0B0CFFAE" w14:textId="77777777" w:rsidR="00366DF9" w:rsidRPr="00366DF9" w:rsidRDefault="00366DF9" w:rsidP="00366DF9">
            <w:pPr>
              <w:jc w:val="left"/>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AdaBoost</w:t>
            </w:r>
          </w:p>
        </w:tc>
        <w:tc>
          <w:tcPr>
            <w:tcW w:w="1189" w:type="dxa"/>
            <w:noWrap/>
            <w:hideMark/>
          </w:tcPr>
          <w:p w14:paraId="0CB96665"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0.925373</w:t>
            </w:r>
          </w:p>
        </w:tc>
        <w:tc>
          <w:tcPr>
            <w:tcW w:w="1163" w:type="dxa"/>
            <w:noWrap/>
            <w:hideMark/>
          </w:tcPr>
          <w:p w14:paraId="3F99DC4D"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0.923077</w:t>
            </w:r>
          </w:p>
        </w:tc>
        <w:tc>
          <w:tcPr>
            <w:tcW w:w="841" w:type="dxa"/>
            <w:noWrap/>
            <w:hideMark/>
          </w:tcPr>
          <w:p w14:paraId="0CA544E0"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0.837209</w:t>
            </w:r>
          </w:p>
        </w:tc>
        <w:tc>
          <w:tcPr>
            <w:tcW w:w="1391" w:type="dxa"/>
            <w:noWrap/>
            <w:hideMark/>
          </w:tcPr>
          <w:p w14:paraId="3B50031E"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0.878049</w:t>
            </w:r>
          </w:p>
        </w:tc>
        <w:tc>
          <w:tcPr>
            <w:tcW w:w="1116" w:type="dxa"/>
            <w:noWrap/>
            <w:hideMark/>
          </w:tcPr>
          <w:p w14:paraId="07946327"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0.961283</w:t>
            </w:r>
          </w:p>
        </w:tc>
      </w:tr>
      <w:tr w:rsidR="00366DF9" w:rsidRPr="00366DF9" w14:paraId="2F6AB441" w14:textId="77777777" w:rsidTr="00366DF9">
        <w:trPr>
          <w:trHeight w:val="300"/>
        </w:trPr>
        <w:tc>
          <w:tcPr>
            <w:tcW w:w="2004" w:type="dxa"/>
            <w:noWrap/>
            <w:hideMark/>
          </w:tcPr>
          <w:p w14:paraId="10AC53A4" w14:textId="77777777" w:rsidR="00366DF9" w:rsidRPr="00366DF9" w:rsidRDefault="00366DF9" w:rsidP="00366DF9">
            <w:pPr>
              <w:jc w:val="left"/>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Random Forest</w:t>
            </w:r>
          </w:p>
        </w:tc>
        <w:tc>
          <w:tcPr>
            <w:tcW w:w="1189" w:type="dxa"/>
            <w:noWrap/>
            <w:hideMark/>
          </w:tcPr>
          <w:p w14:paraId="3E11703A"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0.91791</w:t>
            </w:r>
          </w:p>
        </w:tc>
        <w:tc>
          <w:tcPr>
            <w:tcW w:w="1163" w:type="dxa"/>
            <w:noWrap/>
            <w:hideMark/>
          </w:tcPr>
          <w:p w14:paraId="3E0B3D02"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0.880952</w:t>
            </w:r>
          </w:p>
        </w:tc>
        <w:tc>
          <w:tcPr>
            <w:tcW w:w="841" w:type="dxa"/>
            <w:noWrap/>
            <w:hideMark/>
          </w:tcPr>
          <w:p w14:paraId="50304AB2"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0.860465</w:t>
            </w:r>
          </w:p>
        </w:tc>
        <w:tc>
          <w:tcPr>
            <w:tcW w:w="1391" w:type="dxa"/>
            <w:noWrap/>
            <w:hideMark/>
          </w:tcPr>
          <w:p w14:paraId="67AE67C0"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0.870588</w:t>
            </w:r>
          </w:p>
        </w:tc>
        <w:tc>
          <w:tcPr>
            <w:tcW w:w="1116" w:type="dxa"/>
            <w:noWrap/>
            <w:hideMark/>
          </w:tcPr>
          <w:p w14:paraId="28CF2FD5"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0.949655</w:t>
            </w:r>
          </w:p>
        </w:tc>
      </w:tr>
      <w:tr w:rsidR="00366DF9" w:rsidRPr="00366DF9" w14:paraId="0D08F6EA" w14:textId="77777777" w:rsidTr="00366DF9">
        <w:trPr>
          <w:trHeight w:val="300"/>
        </w:trPr>
        <w:tc>
          <w:tcPr>
            <w:tcW w:w="2004" w:type="dxa"/>
            <w:noWrap/>
            <w:hideMark/>
          </w:tcPr>
          <w:p w14:paraId="2B91EC18" w14:textId="77777777" w:rsidR="00366DF9" w:rsidRPr="00366DF9" w:rsidRDefault="00366DF9" w:rsidP="00366DF9">
            <w:pPr>
              <w:jc w:val="left"/>
              <w:rPr>
                <w:rFonts w:asciiTheme="majorBidi" w:eastAsia="Times New Roman" w:hAnsiTheme="majorBidi" w:cstheme="majorBidi"/>
                <w:color w:val="000000"/>
                <w:lang w:val="en-SG"/>
              </w:rPr>
            </w:pPr>
            <w:proofErr w:type="spellStart"/>
            <w:r w:rsidRPr="00366DF9">
              <w:rPr>
                <w:rFonts w:asciiTheme="majorBidi" w:eastAsia="Times New Roman" w:hAnsiTheme="majorBidi" w:cstheme="majorBidi"/>
                <w:color w:val="000000"/>
                <w:lang w:val="en-SG"/>
              </w:rPr>
              <w:t>XGBoost</w:t>
            </w:r>
            <w:proofErr w:type="spellEnd"/>
          </w:p>
        </w:tc>
        <w:tc>
          <w:tcPr>
            <w:tcW w:w="1189" w:type="dxa"/>
            <w:noWrap/>
            <w:hideMark/>
          </w:tcPr>
          <w:p w14:paraId="181B1D54"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0.91791</w:t>
            </w:r>
          </w:p>
        </w:tc>
        <w:tc>
          <w:tcPr>
            <w:tcW w:w="1163" w:type="dxa"/>
            <w:noWrap/>
            <w:hideMark/>
          </w:tcPr>
          <w:p w14:paraId="6340D35D"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0.921053</w:t>
            </w:r>
          </w:p>
        </w:tc>
        <w:tc>
          <w:tcPr>
            <w:tcW w:w="841" w:type="dxa"/>
            <w:noWrap/>
            <w:hideMark/>
          </w:tcPr>
          <w:p w14:paraId="48F98B4C"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0.813953</w:t>
            </w:r>
          </w:p>
        </w:tc>
        <w:tc>
          <w:tcPr>
            <w:tcW w:w="1391" w:type="dxa"/>
            <w:noWrap/>
            <w:hideMark/>
          </w:tcPr>
          <w:p w14:paraId="2861CDC2"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0.864198</w:t>
            </w:r>
          </w:p>
        </w:tc>
        <w:tc>
          <w:tcPr>
            <w:tcW w:w="1116" w:type="dxa"/>
            <w:noWrap/>
            <w:hideMark/>
          </w:tcPr>
          <w:p w14:paraId="4B1F5B93"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0.967544</w:t>
            </w:r>
          </w:p>
        </w:tc>
      </w:tr>
      <w:tr w:rsidR="00366DF9" w:rsidRPr="00366DF9" w14:paraId="568E72DA" w14:textId="77777777" w:rsidTr="00366DF9">
        <w:trPr>
          <w:trHeight w:val="300"/>
        </w:trPr>
        <w:tc>
          <w:tcPr>
            <w:tcW w:w="2004" w:type="dxa"/>
            <w:noWrap/>
            <w:hideMark/>
          </w:tcPr>
          <w:p w14:paraId="2BF520B0" w14:textId="77777777" w:rsidR="00366DF9" w:rsidRPr="00366DF9" w:rsidRDefault="00366DF9" w:rsidP="00366DF9">
            <w:pPr>
              <w:jc w:val="left"/>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Tuned AdaBoost</w:t>
            </w:r>
          </w:p>
        </w:tc>
        <w:tc>
          <w:tcPr>
            <w:tcW w:w="1189" w:type="dxa"/>
            <w:noWrap/>
            <w:hideMark/>
          </w:tcPr>
          <w:p w14:paraId="75F3C3D2"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0.932836</w:t>
            </w:r>
          </w:p>
        </w:tc>
        <w:tc>
          <w:tcPr>
            <w:tcW w:w="1163" w:type="dxa"/>
            <w:noWrap/>
            <w:hideMark/>
          </w:tcPr>
          <w:p w14:paraId="23AC3EDC"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0.925</w:t>
            </w:r>
          </w:p>
        </w:tc>
        <w:tc>
          <w:tcPr>
            <w:tcW w:w="841" w:type="dxa"/>
            <w:noWrap/>
            <w:hideMark/>
          </w:tcPr>
          <w:p w14:paraId="21F4433C"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0.860465</w:t>
            </w:r>
          </w:p>
        </w:tc>
        <w:tc>
          <w:tcPr>
            <w:tcW w:w="1391" w:type="dxa"/>
            <w:noWrap/>
            <w:hideMark/>
          </w:tcPr>
          <w:p w14:paraId="32C408F3"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0.891566</w:t>
            </w:r>
          </w:p>
        </w:tc>
        <w:tc>
          <w:tcPr>
            <w:tcW w:w="1116" w:type="dxa"/>
            <w:noWrap/>
            <w:hideMark/>
          </w:tcPr>
          <w:p w14:paraId="259815F1"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0.967289</w:t>
            </w:r>
          </w:p>
        </w:tc>
      </w:tr>
      <w:tr w:rsidR="00366DF9" w:rsidRPr="00366DF9" w14:paraId="44FC1F22" w14:textId="77777777" w:rsidTr="00366DF9">
        <w:trPr>
          <w:trHeight w:val="300"/>
        </w:trPr>
        <w:tc>
          <w:tcPr>
            <w:tcW w:w="2004" w:type="dxa"/>
            <w:noWrap/>
            <w:hideMark/>
          </w:tcPr>
          <w:p w14:paraId="31D8E6CB" w14:textId="77777777" w:rsidR="00366DF9" w:rsidRPr="00366DF9" w:rsidRDefault="00366DF9" w:rsidP="00366DF9">
            <w:pPr>
              <w:jc w:val="left"/>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Tuned Random Forest</w:t>
            </w:r>
          </w:p>
        </w:tc>
        <w:tc>
          <w:tcPr>
            <w:tcW w:w="1189" w:type="dxa"/>
            <w:noWrap/>
            <w:hideMark/>
          </w:tcPr>
          <w:p w14:paraId="691ACC2A"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0.925373</w:t>
            </w:r>
          </w:p>
        </w:tc>
        <w:tc>
          <w:tcPr>
            <w:tcW w:w="1163" w:type="dxa"/>
            <w:noWrap/>
            <w:hideMark/>
          </w:tcPr>
          <w:p w14:paraId="44175FF8"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0.883721</w:t>
            </w:r>
          </w:p>
        </w:tc>
        <w:tc>
          <w:tcPr>
            <w:tcW w:w="841" w:type="dxa"/>
            <w:noWrap/>
            <w:hideMark/>
          </w:tcPr>
          <w:p w14:paraId="4FC97879"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0.883721</w:t>
            </w:r>
          </w:p>
        </w:tc>
        <w:tc>
          <w:tcPr>
            <w:tcW w:w="1391" w:type="dxa"/>
            <w:noWrap/>
            <w:hideMark/>
          </w:tcPr>
          <w:p w14:paraId="7F1F8974"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0.883721</w:t>
            </w:r>
          </w:p>
        </w:tc>
        <w:tc>
          <w:tcPr>
            <w:tcW w:w="1116" w:type="dxa"/>
            <w:noWrap/>
            <w:hideMark/>
          </w:tcPr>
          <w:p w14:paraId="77E91CA0"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0.960133</w:t>
            </w:r>
          </w:p>
        </w:tc>
      </w:tr>
      <w:tr w:rsidR="00366DF9" w:rsidRPr="00366DF9" w14:paraId="45A725D5" w14:textId="77777777" w:rsidTr="00366DF9">
        <w:trPr>
          <w:trHeight w:val="300"/>
        </w:trPr>
        <w:tc>
          <w:tcPr>
            <w:tcW w:w="2004" w:type="dxa"/>
            <w:noWrap/>
            <w:hideMark/>
          </w:tcPr>
          <w:p w14:paraId="174342AE" w14:textId="77777777" w:rsidR="00366DF9" w:rsidRPr="00366DF9" w:rsidRDefault="00366DF9" w:rsidP="00366DF9">
            <w:pPr>
              <w:jc w:val="left"/>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 xml:space="preserve">Tuned </w:t>
            </w:r>
            <w:proofErr w:type="spellStart"/>
            <w:r w:rsidRPr="00366DF9">
              <w:rPr>
                <w:rFonts w:asciiTheme="majorBidi" w:eastAsia="Times New Roman" w:hAnsiTheme="majorBidi" w:cstheme="majorBidi"/>
                <w:color w:val="000000"/>
                <w:lang w:val="en-SG"/>
              </w:rPr>
              <w:t>XGBoost</w:t>
            </w:r>
            <w:proofErr w:type="spellEnd"/>
          </w:p>
        </w:tc>
        <w:tc>
          <w:tcPr>
            <w:tcW w:w="1189" w:type="dxa"/>
            <w:noWrap/>
            <w:hideMark/>
          </w:tcPr>
          <w:p w14:paraId="0A61D333"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0.91791</w:t>
            </w:r>
          </w:p>
        </w:tc>
        <w:tc>
          <w:tcPr>
            <w:tcW w:w="1163" w:type="dxa"/>
            <w:noWrap/>
            <w:hideMark/>
          </w:tcPr>
          <w:p w14:paraId="65EFF1AA"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0.921053</w:t>
            </w:r>
          </w:p>
        </w:tc>
        <w:tc>
          <w:tcPr>
            <w:tcW w:w="841" w:type="dxa"/>
            <w:noWrap/>
            <w:hideMark/>
          </w:tcPr>
          <w:p w14:paraId="4116F20E"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0.813953</w:t>
            </w:r>
          </w:p>
        </w:tc>
        <w:tc>
          <w:tcPr>
            <w:tcW w:w="1391" w:type="dxa"/>
            <w:noWrap/>
            <w:hideMark/>
          </w:tcPr>
          <w:p w14:paraId="2850E11F"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0.864198</w:t>
            </w:r>
          </w:p>
        </w:tc>
        <w:tc>
          <w:tcPr>
            <w:tcW w:w="1116" w:type="dxa"/>
            <w:noWrap/>
            <w:hideMark/>
          </w:tcPr>
          <w:p w14:paraId="41D93A87" w14:textId="77777777" w:rsidR="00366DF9" w:rsidRPr="00366DF9" w:rsidRDefault="00366DF9" w:rsidP="00366DF9">
            <w:pPr>
              <w:jc w:val="center"/>
              <w:rPr>
                <w:rFonts w:asciiTheme="majorBidi" w:eastAsia="Times New Roman" w:hAnsiTheme="majorBidi" w:cstheme="majorBidi"/>
                <w:color w:val="000000"/>
                <w:lang w:val="en-SG"/>
              </w:rPr>
            </w:pPr>
            <w:r w:rsidRPr="00366DF9">
              <w:rPr>
                <w:rFonts w:asciiTheme="majorBidi" w:eastAsia="Times New Roman" w:hAnsiTheme="majorBidi" w:cstheme="majorBidi"/>
                <w:color w:val="000000"/>
                <w:lang w:val="en-SG"/>
              </w:rPr>
              <w:t>0.971122</w:t>
            </w:r>
          </w:p>
        </w:tc>
      </w:tr>
    </w:tbl>
    <w:p w14:paraId="071A7082" w14:textId="77777777" w:rsidR="00366DF9" w:rsidRPr="00366DF9" w:rsidRDefault="00366DF9" w:rsidP="00366DF9">
      <w:pPr>
        <w:rPr>
          <w:rFonts w:asciiTheme="majorBidi" w:hAnsiTheme="majorBidi" w:cstheme="majorBidi"/>
        </w:rPr>
      </w:pPr>
    </w:p>
    <w:p w14:paraId="078C320B" w14:textId="332E0249" w:rsidR="00366DF9" w:rsidRPr="00366DF9" w:rsidRDefault="00366DF9" w:rsidP="00366DF9">
      <w:pPr>
        <w:rPr>
          <w:rFonts w:asciiTheme="majorBidi" w:hAnsiTheme="majorBidi" w:cstheme="majorBidi"/>
        </w:rPr>
      </w:pPr>
      <w:r w:rsidRPr="00366DF9">
        <w:rPr>
          <w:rFonts w:asciiTheme="majorBidi" w:hAnsiTheme="majorBidi" w:cstheme="majorBidi"/>
        </w:rPr>
        <w:t>After tuning, all three models showed improvement, with Random Forest achieving the highest recall (0.884) and F1-score (0.884), alongside an AUC of 0.960, making it the final model selected for further interpretation and analysis.</w:t>
      </w:r>
    </w:p>
    <w:p w14:paraId="5D28BDA6" w14:textId="687600D1" w:rsidR="004162B3" w:rsidRDefault="00366DF9" w:rsidP="00366DF9">
      <w:pPr>
        <w:rPr>
          <w:rFonts w:asciiTheme="majorBidi" w:hAnsiTheme="majorBidi" w:cstheme="majorBidi"/>
        </w:rPr>
      </w:pPr>
      <w:r w:rsidRPr="00366DF9">
        <w:rPr>
          <w:rFonts w:asciiTheme="majorBidi" w:hAnsiTheme="majorBidi" w:cstheme="majorBidi"/>
        </w:rPr>
        <w:t>A full comparison of the tuned results is provided in Table 5.1.</w:t>
      </w:r>
    </w:p>
    <w:p w14:paraId="394B4B59" w14:textId="2E84ACB5" w:rsidR="00366DF9" w:rsidRPr="00366DF9" w:rsidRDefault="00366DF9" w:rsidP="00366DF9">
      <w:pPr>
        <w:pStyle w:val="Heading2"/>
        <w:numPr>
          <w:ilvl w:val="1"/>
          <w:numId w:val="4"/>
        </w:numPr>
        <w:rPr>
          <w:rFonts w:asciiTheme="majorBidi" w:hAnsiTheme="majorBidi" w:cstheme="majorBidi"/>
          <w:sz w:val="24"/>
          <w:szCs w:val="24"/>
        </w:rPr>
      </w:pPr>
      <w:bookmarkStart w:id="13" w:name="_Toc196907320"/>
      <w:r w:rsidRPr="00366DF9">
        <w:rPr>
          <w:rFonts w:asciiTheme="majorBidi" w:hAnsiTheme="majorBidi" w:cstheme="majorBidi"/>
          <w:sz w:val="24"/>
          <w:szCs w:val="24"/>
        </w:rPr>
        <w:t>ROC Curve Analysis</w:t>
      </w:r>
      <w:bookmarkEnd w:id="13"/>
    </w:p>
    <w:p w14:paraId="3F25EE78" w14:textId="25ABEF12" w:rsidR="00366DF9" w:rsidRPr="00366DF9" w:rsidRDefault="00366DF9" w:rsidP="00366DF9">
      <w:pPr>
        <w:jc w:val="center"/>
        <w:rPr>
          <w:rFonts w:asciiTheme="majorBidi" w:hAnsiTheme="majorBidi" w:cstheme="majorBidi"/>
        </w:rPr>
      </w:pPr>
      <w:r w:rsidRPr="00366DF9">
        <w:rPr>
          <w:rFonts w:asciiTheme="majorBidi" w:hAnsiTheme="majorBidi" w:cstheme="majorBidi"/>
        </w:rPr>
        <w:drawing>
          <wp:inline distT="0" distB="0" distL="0" distR="0" wp14:anchorId="4FFF44DA" wp14:editId="1C296894">
            <wp:extent cx="3775327" cy="2819400"/>
            <wp:effectExtent l="0" t="0" r="0" b="0"/>
            <wp:docPr id="2258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3449" name=""/>
                    <pic:cNvPicPr/>
                  </pic:nvPicPr>
                  <pic:blipFill>
                    <a:blip r:embed="rId11"/>
                    <a:stretch>
                      <a:fillRect/>
                    </a:stretch>
                  </pic:blipFill>
                  <pic:spPr>
                    <a:xfrm>
                      <a:off x="0" y="0"/>
                      <a:ext cx="3777638" cy="2821126"/>
                    </a:xfrm>
                    <a:prstGeom prst="rect">
                      <a:avLst/>
                    </a:prstGeom>
                  </pic:spPr>
                </pic:pic>
              </a:graphicData>
            </a:graphic>
          </wp:inline>
        </w:drawing>
      </w:r>
    </w:p>
    <w:p w14:paraId="1A17C907" w14:textId="7E2FD92F" w:rsidR="00366DF9" w:rsidRPr="00366DF9" w:rsidRDefault="00366DF9" w:rsidP="00366DF9">
      <w:pPr>
        <w:jc w:val="center"/>
        <w:rPr>
          <w:rFonts w:asciiTheme="majorBidi" w:hAnsiTheme="majorBidi" w:cstheme="majorBidi"/>
        </w:rPr>
      </w:pPr>
      <w:r w:rsidRPr="00366DF9">
        <w:rPr>
          <w:rFonts w:asciiTheme="majorBidi" w:hAnsiTheme="majorBidi" w:cstheme="majorBidi"/>
        </w:rPr>
        <w:t xml:space="preserve">Figure </w:t>
      </w:r>
      <w:r w:rsidRPr="00366DF9">
        <w:rPr>
          <w:rFonts w:asciiTheme="majorBidi" w:hAnsiTheme="majorBidi" w:cstheme="majorBidi"/>
        </w:rPr>
        <w:t>5</w:t>
      </w:r>
      <w:r w:rsidRPr="00366DF9">
        <w:rPr>
          <w:rFonts w:asciiTheme="majorBidi" w:hAnsiTheme="majorBidi" w:cstheme="majorBidi"/>
        </w:rPr>
        <w:t>.1: ROC Curve of the Fine-Tuned Random Forest Model (AUC = 0.960)</w:t>
      </w:r>
    </w:p>
    <w:p w14:paraId="43EA7F57" w14:textId="302CBB9B" w:rsidR="00366DF9" w:rsidRPr="00366DF9" w:rsidRDefault="00366DF9" w:rsidP="00366DF9">
      <w:pPr>
        <w:rPr>
          <w:rFonts w:asciiTheme="majorBidi" w:hAnsiTheme="majorBidi" w:cstheme="majorBidi"/>
        </w:rPr>
      </w:pPr>
      <w:r w:rsidRPr="00366DF9">
        <w:rPr>
          <w:rFonts w:asciiTheme="majorBidi" w:hAnsiTheme="majorBidi" w:cstheme="majorBidi"/>
        </w:rPr>
        <w:lastRenderedPageBreak/>
        <w:t>The Receiver Operating Characteristic (ROC) curve illustrates the trade-off between sensitivity (true positive rate) and specificity (1 - false positive rate) at various classification thresholds.</w:t>
      </w:r>
    </w:p>
    <w:p w14:paraId="50D5A0BF" w14:textId="10139BEA" w:rsidR="00366DF9" w:rsidRPr="00366DF9" w:rsidRDefault="00366DF9" w:rsidP="00366DF9">
      <w:pPr>
        <w:rPr>
          <w:rFonts w:asciiTheme="majorBidi" w:hAnsiTheme="majorBidi" w:cstheme="majorBidi"/>
        </w:rPr>
      </w:pPr>
      <w:r w:rsidRPr="00366DF9">
        <w:rPr>
          <w:rFonts w:asciiTheme="majorBidi" w:hAnsiTheme="majorBidi" w:cstheme="majorBidi"/>
        </w:rPr>
        <w:t xml:space="preserve">As shown in Figure </w:t>
      </w:r>
      <w:r w:rsidRPr="00366DF9">
        <w:rPr>
          <w:rFonts w:asciiTheme="majorBidi" w:hAnsiTheme="majorBidi" w:cstheme="majorBidi"/>
        </w:rPr>
        <w:t>5</w:t>
      </w:r>
      <w:r w:rsidRPr="00366DF9">
        <w:rPr>
          <w:rFonts w:asciiTheme="majorBidi" w:hAnsiTheme="majorBidi" w:cstheme="majorBidi"/>
        </w:rPr>
        <w:t>.</w:t>
      </w:r>
      <w:r w:rsidRPr="00366DF9">
        <w:rPr>
          <w:rFonts w:asciiTheme="majorBidi" w:hAnsiTheme="majorBidi" w:cstheme="majorBidi"/>
        </w:rPr>
        <w:t>1</w:t>
      </w:r>
      <w:r w:rsidRPr="00366DF9">
        <w:rPr>
          <w:rFonts w:asciiTheme="majorBidi" w:hAnsiTheme="majorBidi" w:cstheme="majorBidi"/>
        </w:rPr>
        <w:t>, the Random Forest model achieved an AUC of 0.960, with the curve closely hugging the top-left corner. This reflects the model’s excellent ability to distinguish between diabetic and non-diabetic cases across thresholds</w:t>
      </w:r>
      <w:r>
        <w:rPr>
          <w:rFonts w:asciiTheme="majorBidi" w:hAnsiTheme="majorBidi" w:cstheme="majorBidi"/>
        </w:rPr>
        <w:t xml:space="preserve">, </w:t>
      </w:r>
      <w:r w:rsidRPr="00366DF9">
        <w:rPr>
          <w:rFonts w:asciiTheme="majorBidi" w:hAnsiTheme="majorBidi" w:cstheme="majorBidi"/>
        </w:rPr>
        <w:t>a critical property for clinical prediction tasks.</w:t>
      </w:r>
    </w:p>
    <w:p w14:paraId="54DA7E62" w14:textId="0D64EEFC" w:rsidR="00B9461D" w:rsidRPr="00CF794A" w:rsidRDefault="00B9461D" w:rsidP="00B9461D">
      <w:pPr>
        <w:pStyle w:val="Heading1"/>
        <w:numPr>
          <w:ilvl w:val="0"/>
          <w:numId w:val="4"/>
        </w:numPr>
        <w:rPr>
          <w:rFonts w:asciiTheme="majorBidi" w:hAnsiTheme="majorBidi" w:cstheme="majorBidi"/>
          <w:sz w:val="24"/>
          <w:szCs w:val="24"/>
        </w:rPr>
      </w:pPr>
      <w:bookmarkStart w:id="14" w:name="_Toc196907321"/>
      <w:r w:rsidRPr="00CF794A">
        <w:rPr>
          <w:rFonts w:asciiTheme="majorBidi" w:hAnsiTheme="majorBidi" w:cstheme="majorBidi"/>
          <w:sz w:val="24"/>
          <w:szCs w:val="24"/>
        </w:rPr>
        <w:t>Model Interpretation</w:t>
      </w:r>
      <w:bookmarkEnd w:id="14"/>
    </w:p>
    <w:p w14:paraId="2C3AC47F" w14:textId="6C1EB07F" w:rsidR="00366DF9" w:rsidRPr="00CF794A" w:rsidRDefault="005A35EF" w:rsidP="005A35EF">
      <w:pPr>
        <w:pStyle w:val="Heading2"/>
        <w:numPr>
          <w:ilvl w:val="1"/>
          <w:numId w:val="4"/>
        </w:numPr>
        <w:rPr>
          <w:rFonts w:asciiTheme="majorBidi" w:hAnsiTheme="majorBidi" w:cstheme="majorBidi"/>
          <w:sz w:val="24"/>
          <w:szCs w:val="24"/>
        </w:rPr>
      </w:pPr>
      <w:bookmarkStart w:id="15" w:name="_Toc196907322"/>
      <w:r w:rsidRPr="00CF794A">
        <w:rPr>
          <w:rFonts w:asciiTheme="majorBidi" w:hAnsiTheme="majorBidi" w:cstheme="majorBidi"/>
          <w:sz w:val="24"/>
          <w:szCs w:val="24"/>
        </w:rPr>
        <w:t>Decision Tree Visualization</w:t>
      </w:r>
      <w:bookmarkEnd w:id="15"/>
    </w:p>
    <w:p w14:paraId="7CB72D15" w14:textId="04D49ED4" w:rsidR="00CF794A" w:rsidRPr="00CF794A" w:rsidRDefault="00CF794A" w:rsidP="005A35EF">
      <w:pPr>
        <w:rPr>
          <w:rFonts w:asciiTheme="majorBidi" w:hAnsiTheme="majorBidi" w:cstheme="majorBidi"/>
        </w:rPr>
      </w:pPr>
      <w:r w:rsidRPr="00CF794A">
        <w:rPr>
          <w:rFonts w:asciiTheme="majorBidi" w:hAnsiTheme="majorBidi" w:cstheme="majorBidi"/>
        </w:rPr>
        <w:drawing>
          <wp:inline distT="0" distB="0" distL="0" distR="0" wp14:anchorId="6BDDEEE6" wp14:editId="6D9A4D43">
            <wp:extent cx="5748020" cy="2934335"/>
            <wp:effectExtent l="0" t="0" r="5080" b="0"/>
            <wp:docPr id="64931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11261" name=""/>
                    <pic:cNvPicPr/>
                  </pic:nvPicPr>
                  <pic:blipFill>
                    <a:blip r:embed="rId12"/>
                    <a:stretch>
                      <a:fillRect/>
                    </a:stretch>
                  </pic:blipFill>
                  <pic:spPr>
                    <a:xfrm>
                      <a:off x="0" y="0"/>
                      <a:ext cx="5748020" cy="2934335"/>
                    </a:xfrm>
                    <a:prstGeom prst="rect">
                      <a:avLst/>
                    </a:prstGeom>
                  </pic:spPr>
                </pic:pic>
              </a:graphicData>
            </a:graphic>
          </wp:inline>
        </w:drawing>
      </w:r>
    </w:p>
    <w:p w14:paraId="08AD9F97" w14:textId="19D39D84" w:rsidR="00CF794A" w:rsidRPr="00CF794A" w:rsidRDefault="00CF794A" w:rsidP="00CF794A">
      <w:pPr>
        <w:jc w:val="center"/>
        <w:rPr>
          <w:rFonts w:asciiTheme="majorBidi" w:hAnsiTheme="majorBidi" w:cstheme="majorBidi"/>
        </w:rPr>
      </w:pPr>
      <w:r w:rsidRPr="00CF794A">
        <w:rPr>
          <w:rFonts w:asciiTheme="majorBidi" w:hAnsiTheme="majorBidi" w:cstheme="majorBidi"/>
        </w:rPr>
        <w:t xml:space="preserve">Figure 6.1: </w:t>
      </w:r>
      <w:r w:rsidRPr="00CF794A">
        <w:rPr>
          <w:rFonts w:asciiTheme="majorBidi" w:hAnsiTheme="majorBidi" w:cstheme="majorBidi"/>
        </w:rPr>
        <w:t>Visualization of a Single Decision Tree from the Fine-Tuned Random Forest</w:t>
      </w:r>
      <w:r w:rsidRPr="00CF794A">
        <w:rPr>
          <w:rFonts w:asciiTheme="majorBidi" w:hAnsiTheme="majorBidi" w:cstheme="majorBidi"/>
        </w:rPr>
        <w:t xml:space="preserve"> </w:t>
      </w:r>
      <w:r w:rsidRPr="00CF794A">
        <w:rPr>
          <w:rFonts w:asciiTheme="majorBidi" w:hAnsiTheme="majorBidi" w:cstheme="majorBidi"/>
        </w:rPr>
        <w:t>Illustrates how features such as Glucose, BMI, and Age are used for node splitting and prediction, providing insight into the model's internal decision logic.</w:t>
      </w:r>
    </w:p>
    <w:p w14:paraId="6A7DF18E" w14:textId="4E800C95" w:rsidR="005A35EF" w:rsidRPr="00CF794A" w:rsidRDefault="005A35EF" w:rsidP="005A35EF">
      <w:pPr>
        <w:rPr>
          <w:rFonts w:asciiTheme="majorBidi" w:hAnsiTheme="majorBidi" w:cstheme="majorBidi"/>
        </w:rPr>
      </w:pPr>
      <w:r w:rsidRPr="00CF794A">
        <w:rPr>
          <w:rFonts w:asciiTheme="majorBidi" w:hAnsiTheme="majorBidi" w:cstheme="majorBidi"/>
        </w:rPr>
        <w:t>Although Random Forest is an ensemble of many trees, we visualized a single representative decision tree to illustrate how individual predictions are made (Figure 6.</w:t>
      </w:r>
      <w:r w:rsidR="00CF794A" w:rsidRPr="00CF794A">
        <w:rPr>
          <w:rFonts w:asciiTheme="majorBidi" w:hAnsiTheme="majorBidi" w:cstheme="majorBidi"/>
        </w:rPr>
        <w:t>1</w:t>
      </w:r>
      <w:r w:rsidRPr="00CF794A">
        <w:rPr>
          <w:rFonts w:asciiTheme="majorBidi" w:hAnsiTheme="majorBidi" w:cstheme="majorBidi"/>
        </w:rPr>
        <w:t>).</w:t>
      </w:r>
    </w:p>
    <w:p w14:paraId="63D13658" w14:textId="7CA8D622" w:rsidR="005A35EF" w:rsidRPr="00CF794A" w:rsidRDefault="005A35EF" w:rsidP="005A35EF">
      <w:pPr>
        <w:rPr>
          <w:rFonts w:asciiTheme="majorBidi" w:hAnsiTheme="majorBidi" w:cstheme="majorBidi"/>
        </w:rPr>
      </w:pPr>
      <w:r w:rsidRPr="00CF794A">
        <w:rPr>
          <w:rFonts w:asciiTheme="majorBidi" w:hAnsiTheme="majorBidi" w:cstheme="majorBidi"/>
        </w:rPr>
        <w:t>This tree shows how features such as Glucose, BMI, and Age influence node splitting and class decisions. While it doesn’t capture the full complexity of the ensemble, it provides insight into the model’s internal logic.</w:t>
      </w:r>
    </w:p>
    <w:p w14:paraId="32B06A38" w14:textId="386F899C" w:rsidR="005A35EF" w:rsidRPr="00CF794A" w:rsidRDefault="005A35EF" w:rsidP="005A35EF">
      <w:pPr>
        <w:pStyle w:val="Heading2"/>
        <w:numPr>
          <w:ilvl w:val="1"/>
          <w:numId w:val="4"/>
        </w:numPr>
        <w:rPr>
          <w:rFonts w:asciiTheme="majorBidi" w:hAnsiTheme="majorBidi" w:cstheme="majorBidi"/>
          <w:sz w:val="24"/>
          <w:szCs w:val="24"/>
        </w:rPr>
      </w:pPr>
      <w:bookmarkStart w:id="16" w:name="_Toc196907323"/>
      <w:r w:rsidRPr="00CF794A">
        <w:rPr>
          <w:rFonts w:asciiTheme="majorBidi" w:hAnsiTheme="majorBidi" w:cstheme="majorBidi"/>
          <w:sz w:val="24"/>
          <w:szCs w:val="24"/>
        </w:rPr>
        <w:lastRenderedPageBreak/>
        <w:t>Feature Importance Analysis</w:t>
      </w:r>
      <w:bookmarkEnd w:id="16"/>
    </w:p>
    <w:p w14:paraId="4A1B5BE5" w14:textId="1EC11BDE" w:rsidR="00CF794A" w:rsidRPr="00CF794A" w:rsidRDefault="00CF794A" w:rsidP="005D48B7">
      <w:pPr>
        <w:jc w:val="center"/>
        <w:rPr>
          <w:rFonts w:asciiTheme="majorBidi" w:hAnsiTheme="majorBidi" w:cstheme="majorBidi"/>
        </w:rPr>
      </w:pPr>
      <w:r w:rsidRPr="00CF794A">
        <w:rPr>
          <w:rFonts w:asciiTheme="majorBidi" w:hAnsiTheme="majorBidi" w:cstheme="majorBidi"/>
        </w:rPr>
        <w:drawing>
          <wp:inline distT="0" distB="0" distL="0" distR="0" wp14:anchorId="7156E7F1" wp14:editId="3B869A16">
            <wp:extent cx="5114925" cy="3048500"/>
            <wp:effectExtent l="0" t="0" r="0" b="0"/>
            <wp:docPr id="7016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8862" name=""/>
                    <pic:cNvPicPr/>
                  </pic:nvPicPr>
                  <pic:blipFill>
                    <a:blip r:embed="rId13"/>
                    <a:stretch>
                      <a:fillRect/>
                    </a:stretch>
                  </pic:blipFill>
                  <pic:spPr>
                    <a:xfrm>
                      <a:off x="0" y="0"/>
                      <a:ext cx="5118504" cy="3050633"/>
                    </a:xfrm>
                    <a:prstGeom prst="rect">
                      <a:avLst/>
                    </a:prstGeom>
                  </pic:spPr>
                </pic:pic>
              </a:graphicData>
            </a:graphic>
          </wp:inline>
        </w:drawing>
      </w:r>
    </w:p>
    <w:p w14:paraId="71ECCB92" w14:textId="33D71F75" w:rsidR="00CF794A" w:rsidRPr="00CF794A" w:rsidRDefault="00CF794A" w:rsidP="00CF794A">
      <w:pPr>
        <w:jc w:val="center"/>
        <w:rPr>
          <w:rFonts w:asciiTheme="majorBidi" w:hAnsiTheme="majorBidi" w:cstheme="majorBidi"/>
        </w:rPr>
      </w:pPr>
      <w:r w:rsidRPr="00CF794A">
        <w:rPr>
          <w:rFonts w:asciiTheme="majorBidi" w:hAnsiTheme="majorBidi" w:cstheme="majorBidi"/>
        </w:rPr>
        <w:t xml:space="preserve">Figure 6.2: </w:t>
      </w:r>
      <w:r w:rsidRPr="00CF794A">
        <w:rPr>
          <w:rFonts w:asciiTheme="majorBidi" w:hAnsiTheme="majorBidi" w:cstheme="majorBidi"/>
        </w:rPr>
        <w:t>Permutation-Based Feature Importance of the Fine-Tuned Random Forest Model</w:t>
      </w:r>
    </w:p>
    <w:p w14:paraId="5766A8DF" w14:textId="0980B091" w:rsidR="005A35EF" w:rsidRDefault="005A35EF" w:rsidP="00CF794A">
      <w:pPr>
        <w:rPr>
          <w:rFonts w:asciiTheme="majorBidi" w:hAnsiTheme="majorBidi" w:cstheme="majorBidi"/>
        </w:rPr>
      </w:pPr>
      <w:r w:rsidRPr="00CF794A">
        <w:rPr>
          <w:rFonts w:asciiTheme="majorBidi" w:hAnsiTheme="majorBidi" w:cstheme="majorBidi"/>
        </w:rPr>
        <w:t>Permutation-Based Importance</w:t>
      </w:r>
      <w:r w:rsidR="00CF794A">
        <w:rPr>
          <w:rFonts w:asciiTheme="majorBidi" w:hAnsiTheme="majorBidi" w:cstheme="majorBidi"/>
        </w:rPr>
        <w:t xml:space="preserve"> </w:t>
      </w:r>
      <w:r w:rsidR="00CF794A">
        <w:rPr>
          <w:rFonts w:asciiTheme="majorBidi" w:hAnsiTheme="majorBidi" w:cstheme="majorBidi"/>
        </w:rPr>
        <w:fldChar w:fldCharType="begin"/>
      </w:r>
      <w:r w:rsidR="00CF794A">
        <w:rPr>
          <w:rFonts w:asciiTheme="majorBidi" w:hAnsiTheme="majorBidi" w:cstheme="majorBidi"/>
        </w:rPr>
        <w:instrText xml:space="preserve"> ADDIN ZOTERO_ITEM CSL_CITATION {"citationID":"zINasdAc","properties":{"formattedCitation":"[8]","plainCitation":"[8]","noteIndex":0},"citationItems":[{"id":145,"uris":["http://zotero.org/users/15018930/items/KUCA5LRP"],"itemData":{"id":145,"type":"webpage","abstract":"Permutation feature importance is a model inspection technique that measures the contribution of each feature to a fitted model’s statistical performance on a given tabular dataset. This technique ...","container-title":"scikit-learn","language":"en","title":"4.2. Permutation feature importance","URL":"https://scikit-learn/stable/modules/permutation_importance.html","accessed":{"date-parts":[["2025",4,30]]}}}],"schema":"https://github.com/citation-style-language/schema/raw/master/csl-citation.json"} </w:instrText>
      </w:r>
      <w:r w:rsidR="00CF794A">
        <w:rPr>
          <w:rFonts w:asciiTheme="majorBidi" w:hAnsiTheme="majorBidi" w:cstheme="majorBidi"/>
        </w:rPr>
        <w:fldChar w:fldCharType="separate"/>
      </w:r>
      <w:r w:rsidR="00CF794A" w:rsidRPr="00CF794A">
        <w:rPr>
          <w:rFonts w:ascii="Times New Roman" w:hAnsi="Times New Roman" w:cs="Times New Roman"/>
        </w:rPr>
        <w:t>[8]</w:t>
      </w:r>
      <w:r w:rsidR="00CF794A">
        <w:rPr>
          <w:rFonts w:asciiTheme="majorBidi" w:hAnsiTheme="majorBidi" w:cstheme="majorBidi"/>
        </w:rPr>
        <w:fldChar w:fldCharType="end"/>
      </w:r>
      <w:r w:rsidRPr="00CF794A">
        <w:rPr>
          <w:rFonts w:asciiTheme="majorBidi" w:hAnsiTheme="majorBidi" w:cstheme="majorBidi"/>
        </w:rPr>
        <w:t xml:space="preserve"> (Figure 6.</w:t>
      </w:r>
      <w:r w:rsidR="00CF794A" w:rsidRPr="00CF794A">
        <w:rPr>
          <w:rFonts w:asciiTheme="majorBidi" w:hAnsiTheme="majorBidi" w:cstheme="majorBidi"/>
        </w:rPr>
        <w:t>2</w:t>
      </w:r>
      <w:r w:rsidRPr="00CF794A">
        <w:rPr>
          <w:rFonts w:asciiTheme="majorBidi" w:hAnsiTheme="majorBidi" w:cstheme="majorBidi"/>
        </w:rPr>
        <w:t>): This method ranks features based on how much shuffling them reduces the model's performance. Insulin, Age, and Glucose were the top features based on AUC drop.</w:t>
      </w:r>
    </w:p>
    <w:p w14:paraId="47A3E0D8" w14:textId="77777777" w:rsidR="005D48B7" w:rsidRPr="00CF794A" w:rsidRDefault="005D48B7" w:rsidP="00CF794A">
      <w:pPr>
        <w:rPr>
          <w:rFonts w:asciiTheme="majorBidi" w:hAnsiTheme="majorBidi" w:cstheme="majorBidi"/>
        </w:rPr>
      </w:pPr>
    </w:p>
    <w:p w14:paraId="186962BC" w14:textId="57818B07" w:rsidR="005A35EF" w:rsidRPr="00CF794A" w:rsidRDefault="00CF794A" w:rsidP="005D48B7">
      <w:pPr>
        <w:jc w:val="center"/>
        <w:rPr>
          <w:rFonts w:asciiTheme="majorBidi" w:hAnsiTheme="majorBidi" w:cstheme="majorBidi"/>
        </w:rPr>
      </w:pPr>
      <w:r w:rsidRPr="00CF794A">
        <w:rPr>
          <w:rFonts w:asciiTheme="majorBidi" w:hAnsiTheme="majorBidi" w:cstheme="majorBidi"/>
        </w:rPr>
        <w:lastRenderedPageBreak/>
        <w:drawing>
          <wp:inline distT="0" distB="0" distL="0" distR="0" wp14:anchorId="1FBF689B" wp14:editId="1C7B1B46">
            <wp:extent cx="5457825" cy="3223927"/>
            <wp:effectExtent l="0" t="0" r="0" b="0"/>
            <wp:docPr id="52127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3066" name=""/>
                    <pic:cNvPicPr/>
                  </pic:nvPicPr>
                  <pic:blipFill>
                    <a:blip r:embed="rId14"/>
                    <a:stretch>
                      <a:fillRect/>
                    </a:stretch>
                  </pic:blipFill>
                  <pic:spPr>
                    <a:xfrm>
                      <a:off x="0" y="0"/>
                      <a:ext cx="5463280" cy="3227149"/>
                    </a:xfrm>
                    <a:prstGeom prst="rect">
                      <a:avLst/>
                    </a:prstGeom>
                  </pic:spPr>
                </pic:pic>
              </a:graphicData>
            </a:graphic>
          </wp:inline>
        </w:drawing>
      </w:r>
    </w:p>
    <w:p w14:paraId="3A96A266" w14:textId="76A7AFF7" w:rsidR="00CF794A" w:rsidRPr="00CF794A" w:rsidRDefault="00CF794A" w:rsidP="00CF794A">
      <w:pPr>
        <w:jc w:val="center"/>
        <w:rPr>
          <w:rFonts w:asciiTheme="majorBidi" w:hAnsiTheme="majorBidi" w:cstheme="majorBidi"/>
        </w:rPr>
      </w:pPr>
      <w:r w:rsidRPr="00CF794A">
        <w:rPr>
          <w:rFonts w:asciiTheme="majorBidi" w:hAnsiTheme="majorBidi" w:cstheme="majorBidi"/>
        </w:rPr>
        <w:t xml:space="preserve">Figure 6.3: </w:t>
      </w:r>
      <w:r w:rsidRPr="00CF794A">
        <w:rPr>
          <w:rFonts w:asciiTheme="majorBidi" w:hAnsiTheme="majorBidi" w:cstheme="majorBidi"/>
        </w:rPr>
        <w:t>SHAP Summary Plot for the Fine-Tuned Random Forest Model</w:t>
      </w:r>
      <w:r w:rsidRPr="00CF794A">
        <w:rPr>
          <w:rFonts w:asciiTheme="majorBidi" w:hAnsiTheme="majorBidi" w:cstheme="majorBidi"/>
        </w:rPr>
        <w:t xml:space="preserve">. </w:t>
      </w:r>
      <w:r w:rsidRPr="00CF794A">
        <w:rPr>
          <w:rFonts w:asciiTheme="majorBidi" w:hAnsiTheme="majorBidi" w:cstheme="majorBidi"/>
        </w:rPr>
        <w:t>Visualizes the impact of each feature on individual predictions.</w:t>
      </w:r>
    </w:p>
    <w:p w14:paraId="1DFD731B" w14:textId="7720BB44" w:rsidR="005A35EF" w:rsidRPr="00CF794A" w:rsidRDefault="005A35EF" w:rsidP="00CF794A">
      <w:pPr>
        <w:rPr>
          <w:rFonts w:asciiTheme="majorBidi" w:hAnsiTheme="majorBidi" w:cstheme="majorBidi"/>
        </w:rPr>
      </w:pPr>
      <w:r w:rsidRPr="00CF794A">
        <w:rPr>
          <w:rFonts w:asciiTheme="majorBidi" w:hAnsiTheme="majorBidi" w:cstheme="majorBidi"/>
        </w:rPr>
        <w:t>SHAP Values</w:t>
      </w:r>
      <w:r w:rsidR="00CF794A">
        <w:rPr>
          <w:rFonts w:asciiTheme="majorBidi" w:hAnsiTheme="majorBidi" w:cstheme="majorBidi"/>
        </w:rPr>
        <w:t xml:space="preserve"> </w:t>
      </w:r>
      <w:r w:rsidR="00CF794A">
        <w:rPr>
          <w:rFonts w:asciiTheme="majorBidi" w:hAnsiTheme="majorBidi" w:cstheme="majorBidi"/>
        </w:rPr>
        <w:fldChar w:fldCharType="begin"/>
      </w:r>
      <w:r w:rsidR="00CF794A">
        <w:rPr>
          <w:rFonts w:asciiTheme="majorBidi" w:hAnsiTheme="majorBidi" w:cstheme="majorBidi"/>
        </w:rPr>
        <w:instrText xml:space="preserve"> ADDIN ZOTERO_ITEM CSL_CITATION {"citationID":"kXyimkGL","properties":{"formattedCitation":"[9]","plainCitation":"[9]","noteIndex":0},"citationItems":[{"id":147,"uris":["http://zotero.org/users/15018930/items/NJ2DJEH6"],"itemData":{"id":147,"type":"webpage","title":"Welcome to the SHAP documentation — SHAP latest documentation","URL":"https://shap.readthedocs.io/en/latest/","accessed":{"date-parts":[["2025",4,30]]}}}],"schema":"https://github.com/citation-style-language/schema/raw/master/csl-citation.json"} </w:instrText>
      </w:r>
      <w:r w:rsidR="00CF794A">
        <w:rPr>
          <w:rFonts w:asciiTheme="majorBidi" w:hAnsiTheme="majorBidi" w:cstheme="majorBidi"/>
        </w:rPr>
        <w:fldChar w:fldCharType="separate"/>
      </w:r>
      <w:r w:rsidR="00CF794A" w:rsidRPr="00CF794A">
        <w:rPr>
          <w:rFonts w:ascii="Times New Roman" w:hAnsi="Times New Roman" w:cs="Times New Roman"/>
        </w:rPr>
        <w:t>[9]</w:t>
      </w:r>
      <w:r w:rsidR="00CF794A">
        <w:rPr>
          <w:rFonts w:asciiTheme="majorBidi" w:hAnsiTheme="majorBidi" w:cstheme="majorBidi"/>
        </w:rPr>
        <w:fldChar w:fldCharType="end"/>
      </w:r>
      <w:r w:rsidRPr="00CF794A">
        <w:rPr>
          <w:rFonts w:asciiTheme="majorBidi" w:hAnsiTheme="majorBidi" w:cstheme="majorBidi"/>
        </w:rPr>
        <w:t xml:space="preserve"> (Figure 6.</w:t>
      </w:r>
      <w:r w:rsidR="00CF794A" w:rsidRPr="00CF794A">
        <w:rPr>
          <w:rFonts w:asciiTheme="majorBidi" w:hAnsiTheme="majorBidi" w:cstheme="majorBidi"/>
        </w:rPr>
        <w:t>3</w:t>
      </w:r>
      <w:r w:rsidRPr="00CF794A">
        <w:rPr>
          <w:rFonts w:asciiTheme="majorBidi" w:hAnsiTheme="majorBidi" w:cstheme="majorBidi"/>
        </w:rPr>
        <w:t>): SHAP provides a more detailed breakdown of how each feature affects predictions at the individual level.</w:t>
      </w:r>
    </w:p>
    <w:p w14:paraId="57E64846" w14:textId="2D886A23" w:rsidR="005A35EF" w:rsidRPr="00CF794A" w:rsidRDefault="005A35EF" w:rsidP="005A35EF">
      <w:pPr>
        <w:rPr>
          <w:rFonts w:asciiTheme="majorBidi" w:hAnsiTheme="majorBidi" w:cstheme="majorBidi"/>
        </w:rPr>
      </w:pPr>
      <w:r w:rsidRPr="00CF794A">
        <w:rPr>
          <w:rFonts w:asciiTheme="majorBidi" w:hAnsiTheme="majorBidi" w:cstheme="majorBidi"/>
        </w:rPr>
        <w:t>Notably, Insulin showed a clear separation: high values consistently pushed predictions toward the diabetic class, while low values reduced the likelihood of a positive prediction. This directional effect was also observed</w:t>
      </w:r>
      <w:r w:rsidR="00CF794A">
        <w:rPr>
          <w:rFonts w:asciiTheme="majorBidi" w:hAnsiTheme="majorBidi" w:cstheme="majorBidi"/>
        </w:rPr>
        <w:t xml:space="preserve">, </w:t>
      </w:r>
      <w:r w:rsidRPr="00CF794A">
        <w:rPr>
          <w:rFonts w:asciiTheme="majorBidi" w:hAnsiTheme="majorBidi" w:cstheme="majorBidi"/>
        </w:rPr>
        <w:t>to a lesser extent</w:t>
      </w:r>
      <w:r w:rsidR="00CF794A">
        <w:rPr>
          <w:rFonts w:asciiTheme="majorBidi" w:hAnsiTheme="majorBidi" w:cstheme="majorBidi"/>
        </w:rPr>
        <w:t xml:space="preserve">, </w:t>
      </w:r>
      <w:r w:rsidRPr="00CF794A">
        <w:rPr>
          <w:rFonts w:asciiTheme="majorBidi" w:hAnsiTheme="majorBidi" w:cstheme="majorBidi"/>
        </w:rPr>
        <w:t>for Glucose and Skin Thickness.</w:t>
      </w:r>
    </w:p>
    <w:p w14:paraId="6D5B378B" w14:textId="774EF781" w:rsidR="00B9461D" w:rsidRPr="00CF794A" w:rsidRDefault="00B9461D" w:rsidP="00B9461D">
      <w:pPr>
        <w:pStyle w:val="Heading1"/>
        <w:numPr>
          <w:ilvl w:val="0"/>
          <w:numId w:val="4"/>
        </w:numPr>
        <w:rPr>
          <w:rFonts w:asciiTheme="majorBidi" w:hAnsiTheme="majorBidi" w:cstheme="majorBidi"/>
          <w:sz w:val="24"/>
          <w:szCs w:val="24"/>
        </w:rPr>
      </w:pPr>
      <w:bookmarkStart w:id="17" w:name="_Toc196907324"/>
      <w:r w:rsidRPr="00CF794A">
        <w:rPr>
          <w:rFonts w:asciiTheme="majorBidi" w:hAnsiTheme="majorBidi" w:cstheme="majorBidi"/>
          <w:sz w:val="24"/>
          <w:szCs w:val="24"/>
        </w:rPr>
        <w:t>Unsupervised Analysis</w:t>
      </w:r>
      <w:bookmarkEnd w:id="17"/>
    </w:p>
    <w:p w14:paraId="284C7D2E" w14:textId="252D75ED" w:rsidR="00CF794A" w:rsidRDefault="00CF794A" w:rsidP="00CF794A">
      <w:pPr>
        <w:rPr>
          <w:rFonts w:asciiTheme="majorBidi" w:hAnsiTheme="majorBidi" w:cstheme="majorBidi"/>
          <w:bCs/>
        </w:rPr>
      </w:pPr>
      <w:r w:rsidRPr="00CF794A">
        <w:rPr>
          <w:rFonts w:asciiTheme="majorBidi" w:hAnsiTheme="majorBidi" w:cstheme="majorBidi"/>
          <w:bCs/>
        </w:rPr>
        <w:t>To complement our supervised learning approach, we applied unsupervised clustering on the top features identified by our model</w:t>
      </w:r>
      <w:r w:rsidRPr="00CF794A">
        <w:rPr>
          <w:rFonts w:asciiTheme="majorBidi" w:hAnsiTheme="majorBidi" w:cstheme="majorBidi"/>
          <w:bCs/>
        </w:rPr>
        <w:t xml:space="preserve"> (</w:t>
      </w:r>
      <w:r w:rsidRPr="00CF794A">
        <w:rPr>
          <w:rFonts w:asciiTheme="majorBidi" w:hAnsiTheme="majorBidi" w:cstheme="majorBidi"/>
          <w:bCs/>
        </w:rPr>
        <w:t>Insulin, Glucose, and Skin Thickness</w:t>
      </w:r>
      <w:r w:rsidRPr="00CF794A">
        <w:rPr>
          <w:rFonts w:asciiTheme="majorBidi" w:hAnsiTheme="majorBidi" w:cstheme="majorBidi"/>
          <w:bCs/>
        </w:rPr>
        <w:t>)</w:t>
      </w:r>
      <w:r w:rsidRPr="00CF794A">
        <w:rPr>
          <w:rFonts w:asciiTheme="majorBidi" w:hAnsiTheme="majorBidi" w:cstheme="majorBidi"/>
          <w:bCs/>
        </w:rPr>
        <w:t xml:space="preserve"> to explore underlying patient groupings and support risk-based stratification.</w:t>
      </w:r>
    </w:p>
    <w:p w14:paraId="0A3D5EC4" w14:textId="77777777" w:rsidR="005D48B7" w:rsidRDefault="005D48B7" w:rsidP="00CF794A">
      <w:pPr>
        <w:rPr>
          <w:rFonts w:asciiTheme="majorBidi" w:hAnsiTheme="majorBidi" w:cstheme="majorBidi"/>
          <w:bCs/>
        </w:rPr>
      </w:pPr>
    </w:p>
    <w:p w14:paraId="34092D5D" w14:textId="77777777" w:rsidR="005D48B7" w:rsidRDefault="005D48B7" w:rsidP="00CF794A">
      <w:pPr>
        <w:rPr>
          <w:rFonts w:asciiTheme="majorBidi" w:hAnsiTheme="majorBidi" w:cstheme="majorBidi"/>
          <w:bCs/>
        </w:rPr>
      </w:pPr>
    </w:p>
    <w:p w14:paraId="22B89F13" w14:textId="77777777" w:rsidR="005D48B7" w:rsidRPr="00CF794A" w:rsidRDefault="005D48B7" w:rsidP="00CF794A">
      <w:pPr>
        <w:rPr>
          <w:rFonts w:asciiTheme="majorBidi" w:hAnsiTheme="majorBidi" w:cstheme="majorBidi"/>
          <w:bCs/>
        </w:rPr>
      </w:pPr>
    </w:p>
    <w:p w14:paraId="12484767" w14:textId="470436CF" w:rsidR="00CF794A" w:rsidRPr="00CF794A" w:rsidRDefault="00CF794A" w:rsidP="00CF794A">
      <w:pPr>
        <w:pStyle w:val="ListParagraph"/>
        <w:numPr>
          <w:ilvl w:val="1"/>
          <w:numId w:val="4"/>
        </w:numPr>
        <w:rPr>
          <w:rFonts w:asciiTheme="majorBidi" w:hAnsiTheme="majorBidi" w:cstheme="majorBidi"/>
          <w:b/>
        </w:rPr>
      </w:pPr>
      <w:proofErr w:type="spellStart"/>
      <w:r w:rsidRPr="00CF794A">
        <w:rPr>
          <w:rFonts w:asciiTheme="majorBidi" w:hAnsiTheme="majorBidi" w:cstheme="majorBidi"/>
          <w:b/>
        </w:rPr>
        <w:lastRenderedPageBreak/>
        <w:t>KMeans</w:t>
      </w:r>
      <w:proofErr w:type="spellEnd"/>
      <w:r w:rsidRPr="00CF794A">
        <w:rPr>
          <w:rFonts w:asciiTheme="majorBidi" w:hAnsiTheme="majorBidi" w:cstheme="majorBidi"/>
          <w:b/>
        </w:rPr>
        <w:t xml:space="preserve"> </w:t>
      </w:r>
      <w:r w:rsidRPr="00CF794A">
        <w:rPr>
          <w:rFonts w:asciiTheme="majorBidi" w:hAnsiTheme="majorBidi" w:cstheme="majorBidi"/>
          <w:b/>
        </w:rPr>
        <w:t>Clustering</w:t>
      </w:r>
    </w:p>
    <w:p w14:paraId="3A3AC1B3" w14:textId="77777777" w:rsidR="00CF794A" w:rsidRPr="00CF794A" w:rsidRDefault="00CF794A" w:rsidP="00CF794A">
      <w:pPr>
        <w:jc w:val="center"/>
        <w:rPr>
          <w:rFonts w:asciiTheme="majorBidi" w:hAnsiTheme="majorBidi" w:cstheme="majorBidi"/>
          <w:bCs/>
        </w:rPr>
      </w:pPr>
      <w:r w:rsidRPr="00CF794A">
        <w:rPr>
          <w:rFonts w:asciiTheme="majorBidi" w:hAnsiTheme="majorBidi" w:cstheme="majorBidi"/>
          <w:bCs/>
        </w:rPr>
        <w:drawing>
          <wp:inline distT="0" distB="0" distL="0" distR="0" wp14:anchorId="1D2D23F3" wp14:editId="29A7AEE2">
            <wp:extent cx="5067667" cy="4829175"/>
            <wp:effectExtent l="0" t="0" r="0" b="0"/>
            <wp:docPr id="197999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90357" name=""/>
                    <pic:cNvPicPr/>
                  </pic:nvPicPr>
                  <pic:blipFill>
                    <a:blip r:embed="rId15"/>
                    <a:stretch>
                      <a:fillRect/>
                    </a:stretch>
                  </pic:blipFill>
                  <pic:spPr>
                    <a:xfrm>
                      <a:off x="0" y="0"/>
                      <a:ext cx="5072226" cy="4833520"/>
                    </a:xfrm>
                    <a:prstGeom prst="rect">
                      <a:avLst/>
                    </a:prstGeom>
                  </pic:spPr>
                </pic:pic>
              </a:graphicData>
            </a:graphic>
          </wp:inline>
        </w:drawing>
      </w:r>
    </w:p>
    <w:p w14:paraId="749B715C" w14:textId="4933E9DC" w:rsidR="00CF794A" w:rsidRPr="00CF794A" w:rsidRDefault="00CF794A" w:rsidP="00CF794A">
      <w:pPr>
        <w:jc w:val="center"/>
        <w:rPr>
          <w:rFonts w:asciiTheme="majorBidi" w:hAnsiTheme="majorBidi" w:cstheme="majorBidi"/>
          <w:bCs/>
        </w:rPr>
      </w:pPr>
      <w:r w:rsidRPr="00CF794A">
        <w:rPr>
          <w:rFonts w:asciiTheme="majorBidi" w:hAnsiTheme="majorBidi" w:cstheme="majorBidi"/>
          <w:bCs/>
        </w:rPr>
        <w:t xml:space="preserve">Figure 7.1: </w:t>
      </w:r>
      <w:proofErr w:type="spellStart"/>
      <w:r w:rsidRPr="00CF794A">
        <w:rPr>
          <w:rFonts w:asciiTheme="majorBidi" w:hAnsiTheme="majorBidi" w:cstheme="majorBidi"/>
          <w:bCs/>
        </w:rPr>
        <w:t>KMeans</w:t>
      </w:r>
      <w:proofErr w:type="spellEnd"/>
      <w:r w:rsidRPr="00CF794A">
        <w:rPr>
          <w:rFonts w:asciiTheme="majorBidi" w:hAnsiTheme="majorBidi" w:cstheme="majorBidi"/>
          <w:bCs/>
        </w:rPr>
        <w:t xml:space="preserve"> Clustering Results Using Top 3 Features (Insulin, Glucose, Skin Thickness)</w:t>
      </w:r>
      <w:r w:rsidRPr="00CF794A">
        <w:rPr>
          <w:rFonts w:asciiTheme="majorBidi" w:hAnsiTheme="majorBidi" w:cstheme="majorBidi"/>
          <w:bCs/>
        </w:rPr>
        <w:t xml:space="preserve">. </w:t>
      </w:r>
      <w:r w:rsidRPr="00CF794A">
        <w:rPr>
          <w:rFonts w:asciiTheme="majorBidi" w:hAnsiTheme="majorBidi" w:cstheme="majorBidi"/>
          <w:bCs/>
        </w:rPr>
        <w:t>Shows 4 distinct clusters formed based on metabolic indicators. Initial separation is visible, particularly along Insulin and Glucose dimensions.</w:t>
      </w:r>
    </w:p>
    <w:p w14:paraId="1357FE8D" w14:textId="77777777" w:rsidR="00256180" w:rsidRDefault="00256180" w:rsidP="00CF794A">
      <w:pPr>
        <w:rPr>
          <w:rFonts w:asciiTheme="majorBidi" w:hAnsiTheme="majorBidi" w:cstheme="majorBidi"/>
          <w:bCs/>
        </w:rPr>
      </w:pPr>
      <w:r w:rsidRPr="00256180">
        <w:rPr>
          <w:rFonts w:asciiTheme="majorBidi" w:hAnsiTheme="majorBidi" w:cstheme="majorBidi"/>
          <w:bCs/>
        </w:rPr>
        <w:t xml:space="preserve">We applied the </w:t>
      </w:r>
      <w:proofErr w:type="spellStart"/>
      <w:r w:rsidRPr="00256180">
        <w:rPr>
          <w:rFonts w:asciiTheme="majorBidi" w:hAnsiTheme="majorBidi" w:cstheme="majorBidi"/>
          <w:bCs/>
        </w:rPr>
        <w:t>KMeans</w:t>
      </w:r>
      <w:proofErr w:type="spellEnd"/>
      <w:r w:rsidRPr="00256180">
        <w:rPr>
          <w:rFonts w:asciiTheme="majorBidi" w:hAnsiTheme="majorBidi" w:cstheme="majorBidi"/>
          <w:bCs/>
        </w:rPr>
        <w:t xml:space="preserve"> algorithm with k = 4 clusters on the test set using the scaled values of the top 3 features. The choice of k = 4 was informed by prior testing using the Elbow and Silhouette methods, which indicated that this value offered a good balance between cluster compactness and separation.</w:t>
      </w:r>
    </w:p>
    <w:p w14:paraId="17A16859" w14:textId="15059CAB" w:rsidR="00CF794A" w:rsidRPr="00CF794A" w:rsidRDefault="00CF794A" w:rsidP="00CF794A">
      <w:pPr>
        <w:rPr>
          <w:rFonts w:asciiTheme="majorBidi" w:hAnsiTheme="majorBidi" w:cstheme="majorBidi"/>
          <w:bCs/>
        </w:rPr>
      </w:pPr>
      <w:r w:rsidRPr="00CF794A">
        <w:rPr>
          <w:rFonts w:asciiTheme="majorBidi" w:hAnsiTheme="majorBidi" w:cstheme="majorBidi"/>
          <w:bCs/>
        </w:rPr>
        <w:t>As visualized in Figure 7.1, the clusters showed reasonable separation, particularly along Insulin and Glucose dimensions. These groupings suggest that distinct patient profiles exist based on metabolic indicators, even without access to labels.</w:t>
      </w:r>
    </w:p>
    <w:p w14:paraId="3849D575" w14:textId="469B2653" w:rsidR="00CF794A" w:rsidRPr="008B62FD" w:rsidRDefault="00CF794A" w:rsidP="00CF794A">
      <w:pPr>
        <w:pStyle w:val="Heading2"/>
        <w:numPr>
          <w:ilvl w:val="1"/>
          <w:numId w:val="4"/>
        </w:numPr>
        <w:rPr>
          <w:rFonts w:asciiTheme="majorBidi" w:hAnsiTheme="majorBidi" w:cstheme="majorBidi"/>
          <w:sz w:val="24"/>
          <w:szCs w:val="24"/>
        </w:rPr>
      </w:pPr>
      <w:bookmarkStart w:id="18" w:name="_Toc196907325"/>
      <w:r w:rsidRPr="008B62FD">
        <w:rPr>
          <w:rFonts w:asciiTheme="majorBidi" w:hAnsiTheme="majorBidi" w:cstheme="majorBidi"/>
          <w:sz w:val="24"/>
          <w:szCs w:val="24"/>
        </w:rPr>
        <w:lastRenderedPageBreak/>
        <w:t>Cluster Interpretation and Diabetes Risk</w:t>
      </w:r>
      <w:bookmarkEnd w:id="18"/>
    </w:p>
    <w:p w14:paraId="6A291F1A" w14:textId="4E17D149" w:rsidR="00CF794A" w:rsidRPr="008B62FD" w:rsidRDefault="00CF794A" w:rsidP="00CF794A">
      <w:pPr>
        <w:rPr>
          <w:rFonts w:asciiTheme="majorBidi" w:hAnsiTheme="majorBidi" w:cstheme="majorBidi"/>
        </w:rPr>
      </w:pPr>
      <w:r w:rsidRPr="008B62FD">
        <w:rPr>
          <w:rFonts w:asciiTheme="majorBidi" w:hAnsiTheme="majorBidi" w:cstheme="majorBidi"/>
        </w:rPr>
        <w:t>To assess clinical relevance, we mapped the true diabetes outcomes back onto each cluster. The results are summarized in Table 7.1:</w:t>
      </w:r>
    </w:p>
    <w:tbl>
      <w:tblPr>
        <w:tblStyle w:val="TableGrid"/>
        <w:tblpPr w:leftFromText="180" w:rightFromText="180" w:vertAnchor="text" w:horzAnchor="margin" w:tblpY="506"/>
        <w:tblW w:w="9139" w:type="dxa"/>
        <w:tblLook w:val="04A0" w:firstRow="1" w:lastRow="0" w:firstColumn="1" w:lastColumn="0" w:noHBand="0" w:noVBand="1"/>
      </w:tblPr>
      <w:tblGrid>
        <w:gridCol w:w="1510"/>
        <w:gridCol w:w="1510"/>
        <w:gridCol w:w="1511"/>
        <w:gridCol w:w="4608"/>
      </w:tblGrid>
      <w:tr w:rsidR="008B62FD" w:rsidRPr="008B62FD" w14:paraId="6F75BC38" w14:textId="77777777" w:rsidTr="008B62FD">
        <w:trPr>
          <w:trHeight w:val="267"/>
        </w:trPr>
        <w:tc>
          <w:tcPr>
            <w:tcW w:w="1510" w:type="dxa"/>
            <w:hideMark/>
          </w:tcPr>
          <w:p w14:paraId="23CED4F0" w14:textId="77777777" w:rsidR="008B62FD" w:rsidRPr="008B62FD" w:rsidRDefault="008B62FD" w:rsidP="008B62FD">
            <w:pPr>
              <w:jc w:val="center"/>
              <w:rPr>
                <w:rFonts w:asciiTheme="majorBidi" w:eastAsia="Times New Roman" w:hAnsiTheme="majorBidi" w:cstheme="majorBidi"/>
                <w:b/>
                <w:bCs/>
                <w:color w:val="000000"/>
                <w:sz w:val="22"/>
                <w:szCs w:val="22"/>
                <w:lang w:val="en-SG"/>
              </w:rPr>
            </w:pPr>
            <w:r w:rsidRPr="008B62FD">
              <w:rPr>
                <w:rFonts w:asciiTheme="majorBidi" w:eastAsia="Times New Roman" w:hAnsiTheme="majorBidi" w:cstheme="majorBidi"/>
                <w:b/>
                <w:bCs/>
                <w:color w:val="000000"/>
                <w:sz w:val="22"/>
                <w:szCs w:val="22"/>
                <w:lang w:val="en-SG"/>
              </w:rPr>
              <w:t>Cluster</w:t>
            </w:r>
          </w:p>
        </w:tc>
        <w:tc>
          <w:tcPr>
            <w:tcW w:w="1510" w:type="dxa"/>
            <w:hideMark/>
          </w:tcPr>
          <w:p w14:paraId="50CBB15C" w14:textId="77777777" w:rsidR="008B62FD" w:rsidRPr="008B62FD" w:rsidRDefault="008B62FD" w:rsidP="008B62FD">
            <w:pPr>
              <w:jc w:val="center"/>
              <w:rPr>
                <w:rFonts w:asciiTheme="majorBidi" w:eastAsia="Times New Roman" w:hAnsiTheme="majorBidi" w:cstheme="majorBidi"/>
                <w:b/>
                <w:bCs/>
                <w:color w:val="000000"/>
                <w:sz w:val="22"/>
                <w:szCs w:val="22"/>
                <w:lang w:val="en-SG"/>
              </w:rPr>
            </w:pPr>
            <w:r w:rsidRPr="008B62FD">
              <w:rPr>
                <w:rFonts w:asciiTheme="majorBidi" w:eastAsia="Times New Roman" w:hAnsiTheme="majorBidi" w:cstheme="majorBidi"/>
                <w:b/>
                <w:bCs/>
                <w:color w:val="000000"/>
                <w:sz w:val="22"/>
                <w:szCs w:val="22"/>
                <w:lang w:val="en-SG"/>
              </w:rPr>
              <w:t>Count</w:t>
            </w:r>
          </w:p>
        </w:tc>
        <w:tc>
          <w:tcPr>
            <w:tcW w:w="1511" w:type="dxa"/>
            <w:hideMark/>
          </w:tcPr>
          <w:p w14:paraId="315FFCC6" w14:textId="77777777" w:rsidR="008B62FD" w:rsidRPr="008B62FD" w:rsidRDefault="008B62FD" w:rsidP="008B62FD">
            <w:pPr>
              <w:jc w:val="center"/>
              <w:rPr>
                <w:rFonts w:asciiTheme="majorBidi" w:eastAsia="Times New Roman" w:hAnsiTheme="majorBidi" w:cstheme="majorBidi"/>
                <w:b/>
                <w:bCs/>
                <w:color w:val="000000"/>
                <w:sz w:val="22"/>
                <w:szCs w:val="22"/>
                <w:lang w:val="en-SG"/>
              </w:rPr>
            </w:pPr>
            <w:r w:rsidRPr="008B62FD">
              <w:rPr>
                <w:rFonts w:asciiTheme="majorBidi" w:eastAsia="Times New Roman" w:hAnsiTheme="majorBidi" w:cstheme="majorBidi"/>
                <w:b/>
                <w:bCs/>
                <w:color w:val="000000"/>
                <w:sz w:val="22"/>
                <w:szCs w:val="22"/>
                <w:lang w:val="en-SG"/>
              </w:rPr>
              <w:t>Diabetes Rate</w:t>
            </w:r>
          </w:p>
        </w:tc>
        <w:tc>
          <w:tcPr>
            <w:tcW w:w="4608" w:type="dxa"/>
            <w:hideMark/>
          </w:tcPr>
          <w:p w14:paraId="4A71166A" w14:textId="77777777" w:rsidR="008B62FD" w:rsidRPr="008B62FD" w:rsidRDefault="008B62FD" w:rsidP="008B62FD">
            <w:pPr>
              <w:jc w:val="center"/>
              <w:rPr>
                <w:rFonts w:asciiTheme="majorBidi" w:eastAsia="Times New Roman" w:hAnsiTheme="majorBidi" w:cstheme="majorBidi"/>
                <w:b/>
                <w:bCs/>
                <w:color w:val="000000"/>
                <w:sz w:val="22"/>
                <w:szCs w:val="22"/>
                <w:lang w:val="en-SG"/>
              </w:rPr>
            </w:pPr>
            <w:r w:rsidRPr="008B62FD">
              <w:rPr>
                <w:rFonts w:asciiTheme="majorBidi" w:eastAsia="Times New Roman" w:hAnsiTheme="majorBidi" w:cstheme="majorBidi"/>
                <w:b/>
                <w:bCs/>
                <w:color w:val="000000"/>
                <w:sz w:val="22"/>
                <w:szCs w:val="22"/>
                <w:lang w:val="en-SG"/>
              </w:rPr>
              <w:t>Interpretation</w:t>
            </w:r>
          </w:p>
        </w:tc>
      </w:tr>
      <w:tr w:rsidR="008B62FD" w:rsidRPr="008B62FD" w14:paraId="58F9AE43" w14:textId="77777777" w:rsidTr="008B62FD">
        <w:trPr>
          <w:trHeight w:val="672"/>
        </w:trPr>
        <w:tc>
          <w:tcPr>
            <w:tcW w:w="1510" w:type="dxa"/>
            <w:hideMark/>
          </w:tcPr>
          <w:p w14:paraId="12C296C6"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0</w:t>
            </w:r>
          </w:p>
        </w:tc>
        <w:tc>
          <w:tcPr>
            <w:tcW w:w="1510" w:type="dxa"/>
            <w:hideMark/>
          </w:tcPr>
          <w:p w14:paraId="4E1EE918"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37</w:t>
            </w:r>
          </w:p>
        </w:tc>
        <w:tc>
          <w:tcPr>
            <w:tcW w:w="1511" w:type="dxa"/>
            <w:hideMark/>
          </w:tcPr>
          <w:p w14:paraId="12E11C48"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13.50%</w:t>
            </w:r>
          </w:p>
        </w:tc>
        <w:tc>
          <w:tcPr>
            <w:tcW w:w="4608" w:type="dxa"/>
            <w:hideMark/>
          </w:tcPr>
          <w:p w14:paraId="6106B279" w14:textId="0CEFC5DC" w:rsidR="008B62FD" w:rsidRPr="008B62FD" w:rsidRDefault="008B62FD" w:rsidP="008B62FD">
            <w:pPr>
              <w:rPr>
                <w:rFonts w:asciiTheme="majorBidi" w:eastAsia="Times New Roman" w:hAnsiTheme="majorBidi" w:cstheme="majorBidi"/>
                <w:color w:val="000000"/>
                <w:sz w:val="22"/>
                <w:szCs w:val="22"/>
                <w:lang w:val="en-SG"/>
              </w:rPr>
            </w:pPr>
            <w:r w:rsidRPr="008B62FD">
              <w:rPr>
                <w:rFonts w:asciiTheme="majorBidi" w:hAnsiTheme="majorBidi" w:cstheme="majorBidi"/>
              </w:rPr>
              <w:t>Likely non-diabetic cluster with relatively normal metabolic indicators</w:t>
            </w:r>
          </w:p>
        </w:tc>
      </w:tr>
      <w:tr w:rsidR="008B62FD" w:rsidRPr="008B62FD" w14:paraId="60949F12" w14:textId="77777777" w:rsidTr="008B62FD">
        <w:trPr>
          <w:trHeight w:val="538"/>
        </w:trPr>
        <w:tc>
          <w:tcPr>
            <w:tcW w:w="1510" w:type="dxa"/>
            <w:hideMark/>
          </w:tcPr>
          <w:p w14:paraId="7D9F262A"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1</w:t>
            </w:r>
          </w:p>
        </w:tc>
        <w:tc>
          <w:tcPr>
            <w:tcW w:w="1510" w:type="dxa"/>
            <w:hideMark/>
          </w:tcPr>
          <w:p w14:paraId="5D8813B0"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22</w:t>
            </w:r>
          </w:p>
        </w:tc>
        <w:tc>
          <w:tcPr>
            <w:tcW w:w="1511" w:type="dxa"/>
            <w:hideMark/>
          </w:tcPr>
          <w:p w14:paraId="48683FA6"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86.40%</w:t>
            </w:r>
          </w:p>
        </w:tc>
        <w:tc>
          <w:tcPr>
            <w:tcW w:w="4608" w:type="dxa"/>
            <w:hideMark/>
          </w:tcPr>
          <w:p w14:paraId="625E8EAE" w14:textId="77777777" w:rsidR="008B62FD" w:rsidRPr="008B62FD" w:rsidRDefault="008B62FD" w:rsidP="008B62FD">
            <w:pPr>
              <w:rPr>
                <w:rFonts w:asciiTheme="majorBidi" w:eastAsia="Times New Roman" w:hAnsiTheme="majorBidi" w:cstheme="majorBidi"/>
                <w:color w:val="000000"/>
                <w:sz w:val="22"/>
                <w:szCs w:val="22"/>
                <w:lang w:val="en-SG"/>
              </w:rPr>
            </w:pPr>
            <w:r w:rsidRPr="008B62FD">
              <w:rPr>
                <w:rFonts w:asciiTheme="majorBidi" w:hAnsiTheme="majorBidi" w:cstheme="majorBidi"/>
              </w:rPr>
              <w:t>Likely diabetic patients with elevated Glucose and Insulin (possibly insulin-resistant group)</w:t>
            </w:r>
          </w:p>
        </w:tc>
      </w:tr>
      <w:tr w:rsidR="008B62FD" w:rsidRPr="008B62FD" w14:paraId="7C5852C9" w14:textId="77777777" w:rsidTr="008B62FD">
        <w:trPr>
          <w:trHeight w:val="672"/>
        </w:trPr>
        <w:tc>
          <w:tcPr>
            <w:tcW w:w="1510" w:type="dxa"/>
            <w:hideMark/>
          </w:tcPr>
          <w:p w14:paraId="40A76B07"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2</w:t>
            </w:r>
          </w:p>
        </w:tc>
        <w:tc>
          <w:tcPr>
            <w:tcW w:w="1510" w:type="dxa"/>
            <w:hideMark/>
          </w:tcPr>
          <w:p w14:paraId="71C1BE30"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30</w:t>
            </w:r>
          </w:p>
        </w:tc>
        <w:tc>
          <w:tcPr>
            <w:tcW w:w="1511" w:type="dxa"/>
            <w:hideMark/>
          </w:tcPr>
          <w:p w14:paraId="30AA1EB1"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53.30%</w:t>
            </w:r>
          </w:p>
        </w:tc>
        <w:tc>
          <w:tcPr>
            <w:tcW w:w="4608" w:type="dxa"/>
            <w:hideMark/>
          </w:tcPr>
          <w:p w14:paraId="09682B78" w14:textId="7D71AC66" w:rsidR="008B62FD" w:rsidRPr="008B62FD" w:rsidRDefault="008B62FD" w:rsidP="008B62FD">
            <w:pPr>
              <w:rPr>
                <w:rFonts w:asciiTheme="majorBidi" w:eastAsia="Times New Roman" w:hAnsiTheme="majorBidi" w:cstheme="majorBidi"/>
                <w:color w:val="000000"/>
                <w:sz w:val="22"/>
                <w:szCs w:val="22"/>
                <w:lang w:val="en-SG"/>
              </w:rPr>
            </w:pPr>
            <w:r w:rsidRPr="008B62FD">
              <w:rPr>
                <w:rFonts w:asciiTheme="majorBidi" w:hAnsiTheme="majorBidi" w:cstheme="majorBidi"/>
              </w:rPr>
              <w:t>Mixed-risk group, possibly pre-diabetics with elevated Insulin with moderate Glucose</w:t>
            </w:r>
          </w:p>
        </w:tc>
      </w:tr>
      <w:tr w:rsidR="008B62FD" w:rsidRPr="008B62FD" w14:paraId="4B243AFA" w14:textId="77777777" w:rsidTr="008B62FD">
        <w:trPr>
          <w:trHeight w:val="672"/>
        </w:trPr>
        <w:tc>
          <w:tcPr>
            <w:tcW w:w="1510" w:type="dxa"/>
            <w:hideMark/>
          </w:tcPr>
          <w:p w14:paraId="636CF210"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3</w:t>
            </w:r>
          </w:p>
        </w:tc>
        <w:tc>
          <w:tcPr>
            <w:tcW w:w="1510" w:type="dxa"/>
            <w:hideMark/>
          </w:tcPr>
          <w:p w14:paraId="658F3231"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45</w:t>
            </w:r>
          </w:p>
        </w:tc>
        <w:tc>
          <w:tcPr>
            <w:tcW w:w="1511" w:type="dxa"/>
            <w:hideMark/>
          </w:tcPr>
          <w:p w14:paraId="41856E99" w14:textId="77777777" w:rsidR="008B62FD" w:rsidRPr="008B62FD" w:rsidRDefault="008B62FD" w:rsidP="008B62FD">
            <w:pPr>
              <w:jc w:val="center"/>
              <w:rPr>
                <w:rFonts w:asciiTheme="majorBidi" w:eastAsia="Times New Roman" w:hAnsiTheme="majorBidi" w:cstheme="majorBidi"/>
                <w:color w:val="000000"/>
                <w:sz w:val="22"/>
                <w:szCs w:val="22"/>
                <w:lang w:val="en-SG"/>
              </w:rPr>
            </w:pPr>
            <w:r w:rsidRPr="008B62FD">
              <w:rPr>
                <w:rFonts w:asciiTheme="majorBidi" w:eastAsia="Times New Roman" w:hAnsiTheme="majorBidi" w:cstheme="majorBidi"/>
                <w:color w:val="000000"/>
                <w:sz w:val="22"/>
                <w:szCs w:val="22"/>
                <w:lang w:val="en-SG"/>
              </w:rPr>
              <w:t>6.70%</w:t>
            </w:r>
          </w:p>
        </w:tc>
        <w:tc>
          <w:tcPr>
            <w:tcW w:w="4608" w:type="dxa"/>
            <w:hideMark/>
          </w:tcPr>
          <w:p w14:paraId="36F0B388" w14:textId="77777777" w:rsidR="008B62FD" w:rsidRPr="008B62FD" w:rsidRDefault="008B62FD" w:rsidP="008B62FD">
            <w:pPr>
              <w:rPr>
                <w:rFonts w:asciiTheme="majorBidi" w:eastAsia="Times New Roman" w:hAnsiTheme="majorBidi" w:cstheme="majorBidi"/>
                <w:color w:val="000000"/>
                <w:sz w:val="22"/>
                <w:szCs w:val="22"/>
                <w:lang w:val="en-SG"/>
              </w:rPr>
            </w:pPr>
            <w:r w:rsidRPr="008B62FD">
              <w:rPr>
                <w:rFonts w:asciiTheme="majorBidi" w:hAnsiTheme="majorBidi" w:cstheme="majorBidi"/>
              </w:rPr>
              <w:t>Very low-risk cluster, metabolically healthy patients</w:t>
            </w:r>
          </w:p>
        </w:tc>
      </w:tr>
    </w:tbl>
    <w:p w14:paraId="68B41CA2" w14:textId="58F62839" w:rsidR="008B62FD" w:rsidRPr="008B62FD" w:rsidRDefault="008B62FD" w:rsidP="008B62FD">
      <w:pPr>
        <w:jc w:val="center"/>
        <w:rPr>
          <w:rFonts w:asciiTheme="majorBidi" w:hAnsiTheme="majorBidi" w:cstheme="majorBidi"/>
        </w:rPr>
      </w:pPr>
      <w:r w:rsidRPr="008B62FD">
        <w:rPr>
          <w:rFonts w:asciiTheme="majorBidi" w:hAnsiTheme="majorBidi" w:cstheme="majorBidi"/>
        </w:rPr>
        <w:t xml:space="preserve">Table 7.1: </w:t>
      </w:r>
      <w:r w:rsidRPr="008B62FD">
        <w:rPr>
          <w:rFonts w:asciiTheme="majorBidi" w:hAnsiTheme="majorBidi" w:cstheme="majorBidi"/>
        </w:rPr>
        <w:t>Cluster-Level Summary of Diabetes Rates and Interpretations</w:t>
      </w:r>
    </w:p>
    <w:p w14:paraId="7C3F7D3B" w14:textId="77777777" w:rsidR="00CF794A" w:rsidRPr="008B62FD" w:rsidRDefault="00CF794A" w:rsidP="00CF794A">
      <w:pPr>
        <w:rPr>
          <w:rFonts w:asciiTheme="majorBidi" w:hAnsiTheme="majorBidi" w:cstheme="majorBidi"/>
        </w:rPr>
      </w:pPr>
    </w:p>
    <w:p w14:paraId="0635BA1B" w14:textId="6786F60D" w:rsidR="00CF794A" w:rsidRPr="008B62FD" w:rsidRDefault="00CF794A" w:rsidP="00CF794A">
      <w:pPr>
        <w:rPr>
          <w:rFonts w:asciiTheme="majorBidi" w:hAnsiTheme="majorBidi" w:cstheme="majorBidi"/>
        </w:rPr>
      </w:pPr>
      <w:r w:rsidRPr="008B62FD">
        <w:rPr>
          <w:rFonts w:asciiTheme="majorBidi" w:hAnsiTheme="majorBidi" w:cstheme="majorBidi"/>
        </w:rPr>
        <w:t>As shown in the Glucose vs. Insulin scatter plot (Figure 7.</w:t>
      </w:r>
      <w:r w:rsidR="008B62FD" w:rsidRPr="008B62FD">
        <w:rPr>
          <w:rFonts w:asciiTheme="majorBidi" w:hAnsiTheme="majorBidi" w:cstheme="majorBidi"/>
        </w:rPr>
        <w:t>1</w:t>
      </w:r>
      <w:r w:rsidRPr="008B62FD">
        <w:rPr>
          <w:rFonts w:asciiTheme="majorBidi" w:hAnsiTheme="majorBidi" w:cstheme="majorBidi"/>
        </w:rPr>
        <w:t>), Cluster 1 dominates the upper-right region (high Glucose and Insulin), aligning with its high diabetes rate.</w:t>
      </w:r>
    </w:p>
    <w:p w14:paraId="51BD9EF2" w14:textId="503E98FD" w:rsidR="00CF794A" w:rsidRPr="008B62FD" w:rsidRDefault="00CF794A" w:rsidP="008B62FD">
      <w:pPr>
        <w:rPr>
          <w:rFonts w:asciiTheme="majorBidi" w:hAnsiTheme="majorBidi" w:cstheme="majorBidi"/>
        </w:rPr>
      </w:pPr>
      <w:r w:rsidRPr="008B62FD">
        <w:rPr>
          <w:rFonts w:asciiTheme="majorBidi" w:hAnsiTheme="majorBidi" w:cstheme="majorBidi"/>
        </w:rPr>
        <w:t xml:space="preserve">In contrast, Cluster 3 is concentrated in the </w:t>
      </w:r>
      <w:proofErr w:type="gramStart"/>
      <w:r w:rsidRPr="008B62FD">
        <w:rPr>
          <w:rFonts w:asciiTheme="majorBidi" w:hAnsiTheme="majorBidi" w:cstheme="majorBidi"/>
        </w:rPr>
        <w:t>lower-left</w:t>
      </w:r>
      <w:proofErr w:type="gramEnd"/>
      <w:r w:rsidRPr="008B62FD">
        <w:rPr>
          <w:rFonts w:asciiTheme="majorBidi" w:hAnsiTheme="majorBidi" w:cstheme="majorBidi"/>
        </w:rPr>
        <w:t>, reflecting healthy metabolic profiles. Cluster 0 is more centralized, suggesting average risk, while Cluster 2 spans moderate values, potentially indicating transitional or pre-diabetic states.</w:t>
      </w:r>
    </w:p>
    <w:p w14:paraId="0650FC22" w14:textId="6E13DF59" w:rsidR="00B9461D" w:rsidRPr="005D48B7" w:rsidRDefault="00B9461D" w:rsidP="00B9461D">
      <w:pPr>
        <w:pStyle w:val="Heading1"/>
        <w:numPr>
          <w:ilvl w:val="0"/>
          <w:numId w:val="4"/>
        </w:numPr>
        <w:rPr>
          <w:rFonts w:asciiTheme="majorBidi" w:hAnsiTheme="majorBidi" w:cstheme="majorBidi"/>
          <w:sz w:val="24"/>
          <w:szCs w:val="24"/>
        </w:rPr>
      </w:pPr>
      <w:bookmarkStart w:id="19" w:name="_Toc196907326"/>
      <w:r w:rsidRPr="005D48B7">
        <w:rPr>
          <w:rFonts w:asciiTheme="majorBidi" w:hAnsiTheme="majorBidi" w:cstheme="majorBidi"/>
          <w:sz w:val="24"/>
          <w:szCs w:val="24"/>
        </w:rPr>
        <w:t>Insights &amp; Conclusions</w:t>
      </w:r>
      <w:bookmarkEnd w:id="19"/>
    </w:p>
    <w:p w14:paraId="29452BB2" w14:textId="65FDEEC1" w:rsidR="008B62FD" w:rsidRPr="005D48B7" w:rsidRDefault="008B62FD" w:rsidP="008B62FD">
      <w:pPr>
        <w:rPr>
          <w:rFonts w:asciiTheme="majorBidi" w:hAnsiTheme="majorBidi" w:cstheme="majorBidi"/>
        </w:rPr>
      </w:pPr>
      <w:r w:rsidRPr="005D48B7">
        <w:rPr>
          <w:rFonts w:asciiTheme="majorBidi" w:hAnsiTheme="majorBidi" w:cstheme="majorBidi"/>
        </w:rPr>
        <w:t>This study demonstrated the effectiveness of using machine learning for early diabetes prediction, supported by both performance metrics and interpretability analyses. The key insights are as follows:</w:t>
      </w:r>
    </w:p>
    <w:p w14:paraId="6184ED85" w14:textId="66914DEB" w:rsidR="008B62FD" w:rsidRPr="005D48B7" w:rsidRDefault="008B62FD" w:rsidP="008B62FD">
      <w:pPr>
        <w:rPr>
          <w:rFonts w:asciiTheme="majorBidi" w:hAnsiTheme="majorBidi" w:cstheme="majorBidi"/>
        </w:rPr>
      </w:pPr>
      <w:r w:rsidRPr="005D48B7">
        <w:rPr>
          <w:rFonts w:asciiTheme="majorBidi" w:hAnsiTheme="majorBidi" w:cstheme="majorBidi"/>
        </w:rPr>
        <w:t>Robust data preprocessing</w:t>
      </w:r>
      <w:r w:rsidRPr="005D48B7">
        <w:rPr>
          <w:rFonts w:asciiTheme="majorBidi" w:hAnsiTheme="majorBidi" w:cstheme="majorBidi"/>
        </w:rPr>
        <w:t xml:space="preserve"> (</w:t>
      </w:r>
      <w:r w:rsidRPr="005D48B7">
        <w:rPr>
          <w:rFonts w:asciiTheme="majorBidi" w:hAnsiTheme="majorBidi" w:cstheme="majorBidi"/>
        </w:rPr>
        <w:t>including outlier handling, outcome-specific median imputation, scaling, and SMOTE balancing</w:t>
      </w:r>
      <w:r w:rsidRPr="005D48B7">
        <w:rPr>
          <w:rFonts w:asciiTheme="majorBidi" w:hAnsiTheme="majorBidi" w:cstheme="majorBidi"/>
        </w:rPr>
        <w:t xml:space="preserve">) </w:t>
      </w:r>
      <w:r w:rsidRPr="005D48B7">
        <w:rPr>
          <w:rFonts w:asciiTheme="majorBidi" w:hAnsiTheme="majorBidi" w:cstheme="majorBidi"/>
        </w:rPr>
        <w:t>played a crucial role in enabling accurate model performance.</w:t>
      </w:r>
    </w:p>
    <w:p w14:paraId="72313344" w14:textId="77777777" w:rsidR="005D48B7" w:rsidRDefault="005D48B7" w:rsidP="008B62FD">
      <w:pPr>
        <w:rPr>
          <w:rFonts w:asciiTheme="majorBidi" w:hAnsiTheme="majorBidi" w:cstheme="majorBidi"/>
        </w:rPr>
      </w:pPr>
    </w:p>
    <w:p w14:paraId="5C727CA6" w14:textId="1FBB5ED1" w:rsidR="008B62FD" w:rsidRPr="005D48B7" w:rsidRDefault="008B62FD" w:rsidP="008B62FD">
      <w:pPr>
        <w:rPr>
          <w:rFonts w:asciiTheme="majorBidi" w:hAnsiTheme="majorBidi" w:cstheme="majorBidi"/>
        </w:rPr>
      </w:pPr>
      <w:r w:rsidRPr="005D48B7">
        <w:rPr>
          <w:rFonts w:asciiTheme="majorBidi" w:hAnsiTheme="majorBidi" w:cstheme="majorBidi"/>
        </w:rPr>
        <w:lastRenderedPageBreak/>
        <w:t xml:space="preserve">Out of 10 models evaluated, the top 3 were ensemble methods: AdaBoost, Random Forest, and </w:t>
      </w:r>
      <w:proofErr w:type="spellStart"/>
      <w:r w:rsidRPr="005D48B7">
        <w:rPr>
          <w:rFonts w:asciiTheme="majorBidi" w:hAnsiTheme="majorBidi" w:cstheme="majorBidi"/>
        </w:rPr>
        <w:t>XGBoost</w:t>
      </w:r>
      <w:proofErr w:type="spellEnd"/>
      <w:r w:rsidRPr="005D48B7">
        <w:rPr>
          <w:rFonts w:asciiTheme="majorBidi" w:hAnsiTheme="majorBidi" w:cstheme="majorBidi"/>
        </w:rPr>
        <w:t>. After hyperparameter tuning, Random Forest was selected as the final model for its strong balance of performance and interpretability, achieving:</w:t>
      </w:r>
    </w:p>
    <w:p w14:paraId="44B62BD1" w14:textId="77777777" w:rsidR="008B62FD" w:rsidRPr="005D48B7" w:rsidRDefault="008B62FD" w:rsidP="008B62FD">
      <w:pPr>
        <w:pStyle w:val="ListParagraph"/>
        <w:numPr>
          <w:ilvl w:val="0"/>
          <w:numId w:val="13"/>
        </w:numPr>
        <w:rPr>
          <w:rFonts w:asciiTheme="majorBidi" w:hAnsiTheme="majorBidi" w:cstheme="majorBidi"/>
        </w:rPr>
      </w:pPr>
      <w:r w:rsidRPr="005D48B7">
        <w:rPr>
          <w:rFonts w:asciiTheme="majorBidi" w:hAnsiTheme="majorBidi" w:cstheme="majorBidi"/>
        </w:rPr>
        <w:t>F1-score: 0.884</w:t>
      </w:r>
    </w:p>
    <w:p w14:paraId="7D9B9F1C" w14:textId="77777777" w:rsidR="008B62FD" w:rsidRPr="005D48B7" w:rsidRDefault="008B62FD" w:rsidP="008B62FD">
      <w:pPr>
        <w:pStyle w:val="ListParagraph"/>
        <w:numPr>
          <w:ilvl w:val="0"/>
          <w:numId w:val="13"/>
        </w:numPr>
        <w:rPr>
          <w:rFonts w:asciiTheme="majorBidi" w:hAnsiTheme="majorBidi" w:cstheme="majorBidi"/>
        </w:rPr>
      </w:pPr>
      <w:r w:rsidRPr="005D48B7">
        <w:rPr>
          <w:rFonts w:asciiTheme="majorBidi" w:hAnsiTheme="majorBidi" w:cstheme="majorBidi"/>
        </w:rPr>
        <w:t>Recall: 0.884</w:t>
      </w:r>
    </w:p>
    <w:p w14:paraId="60D998EC" w14:textId="2CF9937B" w:rsidR="008B62FD" w:rsidRPr="005D48B7" w:rsidRDefault="008B62FD" w:rsidP="008B62FD">
      <w:pPr>
        <w:pStyle w:val="ListParagraph"/>
        <w:numPr>
          <w:ilvl w:val="0"/>
          <w:numId w:val="13"/>
        </w:numPr>
        <w:rPr>
          <w:rFonts w:asciiTheme="majorBidi" w:hAnsiTheme="majorBidi" w:cstheme="majorBidi"/>
        </w:rPr>
      </w:pPr>
      <w:r w:rsidRPr="005D48B7">
        <w:rPr>
          <w:rFonts w:asciiTheme="majorBidi" w:hAnsiTheme="majorBidi" w:cstheme="majorBidi"/>
        </w:rPr>
        <w:t>AUC: 0.960</w:t>
      </w:r>
    </w:p>
    <w:p w14:paraId="5612420F" w14:textId="5633F5AC" w:rsidR="008B62FD" w:rsidRPr="005D48B7" w:rsidRDefault="008B62FD" w:rsidP="008B62FD">
      <w:pPr>
        <w:rPr>
          <w:rFonts w:asciiTheme="majorBidi" w:hAnsiTheme="majorBidi" w:cstheme="majorBidi"/>
        </w:rPr>
      </w:pPr>
      <w:r w:rsidRPr="005D48B7">
        <w:rPr>
          <w:rFonts w:asciiTheme="majorBidi" w:hAnsiTheme="majorBidi" w:cstheme="majorBidi"/>
        </w:rPr>
        <w:t>Model interpretation using permutation importance and SHAP values revealed Insulin, Skin Thickness, and Glucose as the most influential features in diabetes prediction. SHAP also provided individual-level insights into how these features contributed to model output.</w:t>
      </w:r>
    </w:p>
    <w:p w14:paraId="7BCF7EBD" w14:textId="2264B51B" w:rsidR="008B62FD" w:rsidRPr="005D48B7" w:rsidRDefault="008B62FD" w:rsidP="008B62FD">
      <w:pPr>
        <w:rPr>
          <w:rFonts w:asciiTheme="majorBidi" w:hAnsiTheme="majorBidi" w:cstheme="majorBidi"/>
        </w:rPr>
      </w:pPr>
      <w:proofErr w:type="spellStart"/>
      <w:r w:rsidRPr="005D48B7">
        <w:rPr>
          <w:rFonts w:asciiTheme="majorBidi" w:hAnsiTheme="majorBidi" w:cstheme="majorBidi"/>
        </w:rPr>
        <w:t>KMeans</w:t>
      </w:r>
      <w:proofErr w:type="spellEnd"/>
      <w:r w:rsidRPr="005D48B7">
        <w:rPr>
          <w:rFonts w:asciiTheme="majorBidi" w:hAnsiTheme="majorBidi" w:cstheme="majorBidi"/>
        </w:rPr>
        <w:t xml:space="preserve"> clustering on the top 3 features uncovered 4 distinct patient groups, with diabetes rates ranging from 6.7% to 86.4%, highlighting the potential for targeted risk stratification based on metabolic profiles.</w:t>
      </w:r>
    </w:p>
    <w:p w14:paraId="118DEE93" w14:textId="302507BE" w:rsidR="005D48B7" w:rsidRPr="005D48B7" w:rsidRDefault="008B62FD" w:rsidP="005D48B7">
      <w:pPr>
        <w:rPr>
          <w:rFonts w:asciiTheme="majorBidi" w:hAnsiTheme="majorBidi" w:cstheme="majorBidi"/>
        </w:rPr>
      </w:pPr>
      <w:r w:rsidRPr="005D48B7">
        <w:rPr>
          <w:rFonts w:asciiTheme="majorBidi" w:hAnsiTheme="majorBidi" w:cstheme="majorBidi"/>
        </w:rPr>
        <w:t>In conclusion, our approach not only achieved high predictive performance but also provided interpretable insights that could support personalized screening and early intervention in clinical settings</w:t>
      </w:r>
      <w:r w:rsidR="005D48B7">
        <w:rPr>
          <w:rFonts w:asciiTheme="majorBidi" w:hAnsiTheme="majorBidi" w:cstheme="majorBidi"/>
        </w:rPr>
        <w:t>.</w:t>
      </w:r>
    </w:p>
    <w:p w14:paraId="55383F96" w14:textId="7DCCB999" w:rsidR="00B9461D" w:rsidRPr="005D48B7" w:rsidRDefault="00B9461D" w:rsidP="00B9461D">
      <w:pPr>
        <w:pStyle w:val="Heading1"/>
        <w:numPr>
          <w:ilvl w:val="0"/>
          <w:numId w:val="4"/>
        </w:numPr>
        <w:rPr>
          <w:rFonts w:asciiTheme="majorBidi" w:hAnsiTheme="majorBidi" w:cstheme="majorBidi"/>
          <w:sz w:val="24"/>
          <w:szCs w:val="24"/>
        </w:rPr>
      </w:pPr>
      <w:bookmarkStart w:id="20" w:name="_Toc196907327"/>
      <w:r w:rsidRPr="005D48B7">
        <w:rPr>
          <w:rFonts w:asciiTheme="majorBidi" w:hAnsiTheme="majorBidi" w:cstheme="majorBidi"/>
          <w:sz w:val="24"/>
          <w:szCs w:val="24"/>
        </w:rPr>
        <w:t>Future Works</w:t>
      </w:r>
      <w:bookmarkEnd w:id="20"/>
    </w:p>
    <w:p w14:paraId="263D241C" w14:textId="77777777" w:rsidR="005D48B7" w:rsidRPr="005D48B7" w:rsidRDefault="005D48B7" w:rsidP="005D48B7">
      <w:pPr>
        <w:pStyle w:val="ListParagraph"/>
        <w:numPr>
          <w:ilvl w:val="0"/>
          <w:numId w:val="14"/>
        </w:numPr>
        <w:rPr>
          <w:rFonts w:asciiTheme="majorBidi" w:hAnsiTheme="majorBidi" w:cstheme="majorBidi"/>
        </w:rPr>
      </w:pPr>
      <w:r w:rsidRPr="005D48B7">
        <w:rPr>
          <w:rFonts w:asciiTheme="majorBidi" w:hAnsiTheme="majorBidi" w:cstheme="majorBidi"/>
        </w:rPr>
        <w:t>Larger and More Diverse Datasets</w:t>
      </w:r>
    </w:p>
    <w:p w14:paraId="05CF359C" w14:textId="675289B9" w:rsidR="00421289" w:rsidRPr="005D48B7" w:rsidRDefault="005D48B7" w:rsidP="00C8623F">
      <w:pPr>
        <w:ind w:left="360"/>
        <w:rPr>
          <w:rFonts w:asciiTheme="majorBidi" w:hAnsiTheme="majorBidi" w:cstheme="majorBidi"/>
        </w:rPr>
      </w:pPr>
      <w:r w:rsidRPr="005D48B7">
        <w:rPr>
          <w:rFonts w:asciiTheme="majorBidi" w:hAnsiTheme="majorBidi" w:cstheme="majorBidi"/>
        </w:rPr>
        <w:t>Deep learning models such as neural networks typically require large amounts of data to generalize well. While our dataset was sufficient for traditional ML models, future work could involve training on larger, more diverse datasets to unlock the potential of deep learning architectures and improve model robustness across different populations.</w:t>
      </w:r>
    </w:p>
    <w:p w14:paraId="7A89FE85" w14:textId="4CBAEE87" w:rsidR="005D48B7" w:rsidRPr="005D48B7" w:rsidRDefault="005D48B7" w:rsidP="005D48B7">
      <w:pPr>
        <w:pStyle w:val="ListParagraph"/>
        <w:numPr>
          <w:ilvl w:val="0"/>
          <w:numId w:val="14"/>
        </w:numPr>
        <w:rPr>
          <w:rFonts w:asciiTheme="majorBidi" w:hAnsiTheme="majorBidi" w:cstheme="majorBidi"/>
        </w:rPr>
      </w:pPr>
      <w:r w:rsidRPr="005D48B7">
        <w:rPr>
          <w:rFonts w:asciiTheme="majorBidi" w:hAnsiTheme="majorBidi" w:cstheme="majorBidi"/>
        </w:rPr>
        <w:t>Domain-Specific Feature Engineering</w:t>
      </w:r>
    </w:p>
    <w:p w14:paraId="444207FC" w14:textId="5A4C1023" w:rsidR="00C8623F" w:rsidRPr="00C8623F" w:rsidRDefault="00C8623F" w:rsidP="00C8623F">
      <w:pPr>
        <w:ind w:left="279"/>
        <w:rPr>
          <w:rFonts w:asciiTheme="majorBidi" w:hAnsiTheme="majorBidi" w:cstheme="majorBidi"/>
        </w:rPr>
      </w:pPr>
      <w:r w:rsidRPr="00C8623F">
        <w:rPr>
          <w:rFonts w:asciiTheme="majorBidi" w:hAnsiTheme="majorBidi" w:cstheme="majorBidi"/>
        </w:rPr>
        <w:t>We explored clinically informed feature transformations, such as categorizing Glucose, BMI, Blood Pressure, and Insulin into medically defined categories. For example:</w:t>
      </w:r>
    </w:p>
    <w:p w14:paraId="2DF091E7" w14:textId="77777777" w:rsidR="00C8623F" w:rsidRDefault="00C8623F" w:rsidP="00C8623F">
      <w:pPr>
        <w:pStyle w:val="ListParagraph"/>
        <w:numPr>
          <w:ilvl w:val="0"/>
          <w:numId w:val="16"/>
        </w:numPr>
        <w:rPr>
          <w:rFonts w:asciiTheme="majorBidi" w:hAnsiTheme="majorBidi" w:cstheme="majorBidi"/>
        </w:rPr>
      </w:pPr>
      <w:r w:rsidRPr="00C8623F">
        <w:rPr>
          <w:rFonts w:asciiTheme="majorBidi" w:hAnsiTheme="majorBidi" w:cstheme="majorBidi"/>
        </w:rPr>
        <w:t>Glucose values were grouped into:</w:t>
      </w:r>
    </w:p>
    <w:p w14:paraId="7CACC1DE" w14:textId="77777777" w:rsidR="00C8623F" w:rsidRDefault="00C8623F" w:rsidP="00C8623F">
      <w:pPr>
        <w:pStyle w:val="ListParagraph"/>
        <w:numPr>
          <w:ilvl w:val="1"/>
          <w:numId w:val="16"/>
        </w:numPr>
        <w:rPr>
          <w:rFonts w:asciiTheme="majorBidi" w:hAnsiTheme="majorBidi" w:cstheme="majorBidi"/>
        </w:rPr>
      </w:pPr>
      <w:r w:rsidRPr="00C8623F">
        <w:rPr>
          <w:rFonts w:asciiTheme="majorBidi" w:hAnsiTheme="majorBidi" w:cstheme="majorBidi"/>
        </w:rPr>
        <w:t>Normal: &lt; 100</w:t>
      </w:r>
    </w:p>
    <w:p w14:paraId="2A798AA2" w14:textId="77777777" w:rsidR="00C8623F" w:rsidRDefault="00C8623F" w:rsidP="00C8623F">
      <w:pPr>
        <w:pStyle w:val="ListParagraph"/>
        <w:numPr>
          <w:ilvl w:val="1"/>
          <w:numId w:val="16"/>
        </w:numPr>
        <w:rPr>
          <w:rFonts w:asciiTheme="majorBidi" w:hAnsiTheme="majorBidi" w:cstheme="majorBidi"/>
        </w:rPr>
      </w:pPr>
      <w:r w:rsidRPr="00C8623F">
        <w:rPr>
          <w:rFonts w:asciiTheme="majorBidi" w:hAnsiTheme="majorBidi" w:cstheme="majorBidi"/>
        </w:rPr>
        <w:lastRenderedPageBreak/>
        <w:t>Prediabetes: 100–125</w:t>
      </w:r>
    </w:p>
    <w:p w14:paraId="7DF2F668" w14:textId="77777777" w:rsidR="00C8623F" w:rsidRDefault="00C8623F" w:rsidP="00C8623F">
      <w:pPr>
        <w:pStyle w:val="ListParagraph"/>
        <w:numPr>
          <w:ilvl w:val="1"/>
          <w:numId w:val="16"/>
        </w:numPr>
        <w:rPr>
          <w:rFonts w:asciiTheme="majorBidi" w:hAnsiTheme="majorBidi" w:cstheme="majorBidi"/>
        </w:rPr>
      </w:pPr>
      <w:r w:rsidRPr="00C8623F">
        <w:rPr>
          <w:rFonts w:asciiTheme="majorBidi" w:hAnsiTheme="majorBidi" w:cstheme="majorBidi"/>
        </w:rPr>
        <w:t>Diabetes: ≥ 126</w:t>
      </w:r>
    </w:p>
    <w:p w14:paraId="1EF8ECF2" w14:textId="77777777" w:rsidR="00C8623F" w:rsidRDefault="00C8623F" w:rsidP="00C8623F">
      <w:pPr>
        <w:pStyle w:val="ListParagraph"/>
        <w:numPr>
          <w:ilvl w:val="0"/>
          <w:numId w:val="16"/>
        </w:numPr>
        <w:rPr>
          <w:rFonts w:asciiTheme="majorBidi" w:hAnsiTheme="majorBidi" w:cstheme="majorBidi"/>
        </w:rPr>
      </w:pPr>
      <w:r w:rsidRPr="00C8623F">
        <w:rPr>
          <w:rFonts w:asciiTheme="majorBidi" w:hAnsiTheme="majorBidi" w:cstheme="majorBidi"/>
        </w:rPr>
        <w:t>BMI values were grouped into:</w:t>
      </w:r>
    </w:p>
    <w:p w14:paraId="5F5FFB3F" w14:textId="77777777" w:rsidR="00C8623F" w:rsidRDefault="00C8623F" w:rsidP="00C8623F">
      <w:pPr>
        <w:pStyle w:val="ListParagraph"/>
        <w:numPr>
          <w:ilvl w:val="1"/>
          <w:numId w:val="16"/>
        </w:numPr>
        <w:rPr>
          <w:rFonts w:asciiTheme="majorBidi" w:hAnsiTheme="majorBidi" w:cstheme="majorBidi"/>
        </w:rPr>
      </w:pPr>
      <w:r w:rsidRPr="00C8623F">
        <w:rPr>
          <w:rFonts w:asciiTheme="majorBidi" w:hAnsiTheme="majorBidi" w:cstheme="majorBidi"/>
        </w:rPr>
        <w:t>Underweight: &lt; 18.5</w:t>
      </w:r>
    </w:p>
    <w:p w14:paraId="057F11E3" w14:textId="77777777" w:rsidR="00C8623F" w:rsidRDefault="00C8623F" w:rsidP="00C8623F">
      <w:pPr>
        <w:pStyle w:val="ListParagraph"/>
        <w:numPr>
          <w:ilvl w:val="1"/>
          <w:numId w:val="16"/>
        </w:numPr>
        <w:rPr>
          <w:rFonts w:asciiTheme="majorBidi" w:hAnsiTheme="majorBidi" w:cstheme="majorBidi"/>
        </w:rPr>
      </w:pPr>
      <w:r w:rsidRPr="00C8623F">
        <w:rPr>
          <w:rFonts w:asciiTheme="majorBidi" w:hAnsiTheme="majorBidi" w:cstheme="majorBidi"/>
        </w:rPr>
        <w:t>Healthy: 18.5–24.9</w:t>
      </w:r>
    </w:p>
    <w:p w14:paraId="2D0B6DEB" w14:textId="77777777" w:rsidR="00C8623F" w:rsidRDefault="00C8623F" w:rsidP="00C8623F">
      <w:pPr>
        <w:pStyle w:val="ListParagraph"/>
        <w:numPr>
          <w:ilvl w:val="1"/>
          <w:numId w:val="16"/>
        </w:numPr>
        <w:rPr>
          <w:rFonts w:asciiTheme="majorBidi" w:hAnsiTheme="majorBidi" w:cstheme="majorBidi"/>
        </w:rPr>
      </w:pPr>
      <w:r w:rsidRPr="00C8623F">
        <w:rPr>
          <w:rFonts w:asciiTheme="majorBidi" w:hAnsiTheme="majorBidi" w:cstheme="majorBidi"/>
        </w:rPr>
        <w:t>Overweight: 25.0–29.9</w:t>
      </w:r>
    </w:p>
    <w:p w14:paraId="31F6C00C" w14:textId="45ECEB4B" w:rsidR="00C8623F" w:rsidRPr="00C8623F" w:rsidRDefault="00C8623F" w:rsidP="00C8623F">
      <w:pPr>
        <w:pStyle w:val="ListParagraph"/>
        <w:numPr>
          <w:ilvl w:val="1"/>
          <w:numId w:val="16"/>
        </w:numPr>
        <w:rPr>
          <w:rFonts w:asciiTheme="majorBidi" w:hAnsiTheme="majorBidi" w:cstheme="majorBidi"/>
        </w:rPr>
      </w:pPr>
      <w:r w:rsidRPr="00C8623F">
        <w:rPr>
          <w:rFonts w:asciiTheme="majorBidi" w:hAnsiTheme="majorBidi" w:cstheme="majorBidi"/>
        </w:rPr>
        <w:t>Obese: ≥ 30</w:t>
      </w:r>
    </w:p>
    <w:p w14:paraId="75611290" w14:textId="62325137" w:rsidR="005D48B7" w:rsidRDefault="00C8623F" w:rsidP="00C8623F">
      <w:pPr>
        <w:ind w:left="279"/>
        <w:rPr>
          <w:rFonts w:asciiTheme="majorBidi" w:hAnsiTheme="majorBidi" w:cstheme="majorBidi"/>
        </w:rPr>
      </w:pPr>
      <w:r w:rsidRPr="00C8623F">
        <w:rPr>
          <w:rFonts w:asciiTheme="majorBidi" w:hAnsiTheme="majorBidi" w:cstheme="majorBidi"/>
        </w:rPr>
        <w:t>However, these engineered categorical features did not lead to performance improvements, suggesting that the ensemble models were already effective at extracting relevant patterns from the raw continuous values. This highlights the strength of tree-based models in handling numerical clinical data without requiring manual binning or domain-specific discretization.</w:t>
      </w:r>
    </w:p>
    <w:p w14:paraId="55E530D8" w14:textId="77777777" w:rsidR="005D48B7" w:rsidRDefault="005D48B7" w:rsidP="005D48B7">
      <w:pPr>
        <w:ind w:left="279"/>
        <w:rPr>
          <w:rFonts w:asciiTheme="majorBidi" w:hAnsiTheme="majorBidi" w:cstheme="majorBidi"/>
        </w:rPr>
      </w:pPr>
    </w:p>
    <w:p w14:paraId="6E904B59" w14:textId="77777777" w:rsidR="005D48B7" w:rsidRDefault="005D48B7" w:rsidP="005D48B7">
      <w:pPr>
        <w:ind w:left="279"/>
        <w:rPr>
          <w:rFonts w:asciiTheme="majorBidi" w:hAnsiTheme="majorBidi" w:cstheme="majorBidi"/>
        </w:rPr>
      </w:pPr>
    </w:p>
    <w:p w14:paraId="21D8BD27" w14:textId="77777777" w:rsidR="005D48B7" w:rsidRDefault="005D48B7" w:rsidP="005D48B7">
      <w:pPr>
        <w:ind w:left="279"/>
        <w:rPr>
          <w:rFonts w:asciiTheme="majorBidi" w:hAnsiTheme="majorBidi" w:cstheme="majorBidi"/>
        </w:rPr>
      </w:pPr>
    </w:p>
    <w:p w14:paraId="6F0F7CC8" w14:textId="77777777" w:rsidR="005D48B7" w:rsidRDefault="005D48B7" w:rsidP="005D48B7">
      <w:pPr>
        <w:ind w:left="279"/>
        <w:rPr>
          <w:rFonts w:asciiTheme="majorBidi" w:hAnsiTheme="majorBidi" w:cstheme="majorBidi"/>
        </w:rPr>
      </w:pPr>
    </w:p>
    <w:p w14:paraId="7D5FBFC9" w14:textId="77777777" w:rsidR="005D48B7" w:rsidRDefault="005D48B7" w:rsidP="005D48B7">
      <w:pPr>
        <w:ind w:left="279"/>
        <w:rPr>
          <w:rFonts w:asciiTheme="majorBidi" w:hAnsiTheme="majorBidi" w:cstheme="majorBidi"/>
        </w:rPr>
      </w:pPr>
    </w:p>
    <w:p w14:paraId="6BD3A869" w14:textId="77777777" w:rsidR="005D48B7" w:rsidRDefault="005D48B7" w:rsidP="005D48B7">
      <w:pPr>
        <w:ind w:left="279"/>
        <w:rPr>
          <w:rFonts w:asciiTheme="majorBidi" w:hAnsiTheme="majorBidi" w:cstheme="majorBidi"/>
        </w:rPr>
      </w:pPr>
    </w:p>
    <w:p w14:paraId="12FF6232" w14:textId="77777777" w:rsidR="005D48B7" w:rsidRDefault="005D48B7" w:rsidP="005D48B7">
      <w:pPr>
        <w:ind w:left="279"/>
        <w:rPr>
          <w:rFonts w:asciiTheme="majorBidi" w:hAnsiTheme="majorBidi" w:cstheme="majorBidi"/>
        </w:rPr>
      </w:pPr>
    </w:p>
    <w:p w14:paraId="0FB467F0" w14:textId="77777777" w:rsidR="005D48B7" w:rsidRDefault="005D48B7" w:rsidP="005D48B7">
      <w:pPr>
        <w:ind w:left="279"/>
        <w:rPr>
          <w:rFonts w:asciiTheme="majorBidi" w:hAnsiTheme="majorBidi" w:cstheme="majorBidi"/>
        </w:rPr>
      </w:pPr>
    </w:p>
    <w:p w14:paraId="712E0B12" w14:textId="77777777" w:rsidR="005D48B7" w:rsidRDefault="005D48B7" w:rsidP="005D48B7">
      <w:pPr>
        <w:ind w:left="279"/>
        <w:rPr>
          <w:rFonts w:asciiTheme="majorBidi" w:hAnsiTheme="majorBidi" w:cstheme="majorBidi"/>
        </w:rPr>
      </w:pPr>
    </w:p>
    <w:p w14:paraId="6B56FBE1" w14:textId="77777777" w:rsidR="005D48B7" w:rsidRDefault="005D48B7" w:rsidP="005D48B7">
      <w:pPr>
        <w:ind w:left="279"/>
        <w:rPr>
          <w:rFonts w:asciiTheme="majorBidi" w:hAnsiTheme="majorBidi" w:cstheme="majorBidi"/>
        </w:rPr>
      </w:pPr>
    </w:p>
    <w:p w14:paraId="62016B1C" w14:textId="77777777" w:rsidR="005D48B7" w:rsidRPr="005D48B7" w:rsidRDefault="005D48B7" w:rsidP="005D48B7">
      <w:pPr>
        <w:ind w:left="279"/>
        <w:rPr>
          <w:rFonts w:asciiTheme="majorBidi" w:hAnsiTheme="majorBidi" w:cstheme="majorBidi"/>
        </w:rPr>
      </w:pPr>
    </w:p>
    <w:p w14:paraId="3D5C4EE8" w14:textId="73EA2841" w:rsidR="00B9461D" w:rsidRPr="008B62FD" w:rsidRDefault="00B9461D" w:rsidP="00B9461D">
      <w:pPr>
        <w:pStyle w:val="Heading1"/>
        <w:rPr>
          <w:rFonts w:asciiTheme="majorBidi" w:hAnsiTheme="majorBidi" w:cstheme="majorBidi"/>
          <w:sz w:val="24"/>
          <w:szCs w:val="24"/>
        </w:rPr>
      </w:pPr>
      <w:bookmarkStart w:id="21" w:name="_Toc196907328"/>
      <w:r w:rsidRPr="008B62FD">
        <w:rPr>
          <w:rFonts w:asciiTheme="majorBidi" w:hAnsiTheme="majorBidi" w:cstheme="majorBidi"/>
          <w:sz w:val="24"/>
          <w:szCs w:val="24"/>
        </w:rPr>
        <w:lastRenderedPageBreak/>
        <w:t>References</w:t>
      </w:r>
      <w:bookmarkEnd w:id="21"/>
    </w:p>
    <w:p w14:paraId="14A909EB" w14:textId="77777777" w:rsidR="00CF794A" w:rsidRPr="008B62FD" w:rsidRDefault="004162B3" w:rsidP="00CF794A">
      <w:pPr>
        <w:pStyle w:val="Bibliography"/>
        <w:rPr>
          <w:rFonts w:asciiTheme="majorBidi" w:hAnsiTheme="majorBidi" w:cstheme="majorBidi"/>
        </w:rPr>
      </w:pPr>
      <w:r w:rsidRPr="008B62FD">
        <w:rPr>
          <w:rFonts w:asciiTheme="majorBidi" w:hAnsiTheme="majorBidi" w:cstheme="majorBidi"/>
        </w:rPr>
        <w:fldChar w:fldCharType="begin"/>
      </w:r>
      <w:r w:rsidRPr="008B62FD">
        <w:rPr>
          <w:rFonts w:asciiTheme="majorBidi" w:hAnsiTheme="majorBidi" w:cstheme="majorBidi"/>
        </w:rPr>
        <w:instrText xml:space="preserve"> ADDIN ZOTERO_BIBL {"uncited":[],"omitted":[],"custom":[]} CSL_BIBLIOGRAPHY </w:instrText>
      </w:r>
      <w:r w:rsidRPr="008B62FD">
        <w:rPr>
          <w:rFonts w:asciiTheme="majorBidi" w:hAnsiTheme="majorBidi" w:cstheme="majorBidi"/>
        </w:rPr>
        <w:fldChar w:fldCharType="separate"/>
      </w:r>
      <w:r w:rsidR="00CF794A" w:rsidRPr="008B62FD">
        <w:rPr>
          <w:rFonts w:asciiTheme="majorBidi" w:hAnsiTheme="majorBidi" w:cstheme="majorBidi"/>
        </w:rPr>
        <w:t>[1]</w:t>
      </w:r>
      <w:r w:rsidR="00CF794A" w:rsidRPr="008B62FD">
        <w:rPr>
          <w:rFonts w:asciiTheme="majorBidi" w:hAnsiTheme="majorBidi" w:cstheme="majorBidi"/>
        </w:rPr>
        <w:tab/>
        <w:t>“Diabetes Perception Report - Perception of Health Screening Participants in Singapore (2024) - NUS Institute for the Public at Risk - Diabetes SG.” Accessed: Apr. 30, 2025. [Online]. Available: https://www.diabetes.org.sg/resource/diabetes-perception-report-perception-of-health-screening-participants-in-singapore-2024-nus-institute-for-the-public-at-risk/</w:t>
      </w:r>
    </w:p>
    <w:p w14:paraId="33EE47D3"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[2]</w:t>
      </w:r>
      <w:r w:rsidRPr="008B62FD">
        <w:rPr>
          <w:rFonts w:asciiTheme="majorBidi" w:hAnsiTheme="majorBidi" w:cstheme="majorBidi"/>
        </w:rPr>
        <w:tab/>
        <w:t>“Pima Indians Diabetes Database.” Accessed: Apr. 30, 2025. [Online]. Available: https://www.kaggle.com/datasets/uciml/pima-indians-diabetes-database</w:t>
      </w:r>
    </w:p>
    <w:p w14:paraId="5746401E"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[3]</w:t>
      </w:r>
      <w:r w:rsidRPr="008B62FD">
        <w:rPr>
          <w:rFonts w:asciiTheme="majorBidi" w:hAnsiTheme="majorBidi" w:cstheme="majorBidi"/>
        </w:rPr>
        <w:tab/>
        <w:t>“</w:t>
      </w:r>
      <w:proofErr w:type="spellStart"/>
      <w:r w:rsidRPr="008B62FD">
        <w:rPr>
          <w:rFonts w:asciiTheme="majorBidi" w:hAnsiTheme="majorBidi" w:cstheme="majorBidi"/>
        </w:rPr>
        <w:t>MinMaxScaler</w:t>
      </w:r>
      <w:proofErr w:type="spellEnd"/>
      <w:r w:rsidRPr="008B62FD">
        <w:rPr>
          <w:rFonts w:asciiTheme="majorBidi" w:hAnsiTheme="majorBidi" w:cstheme="majorBidi"/>
        </w:rPr>
        <w:t>,” scikit-learn. Accessed: Apr. 30, 2025. [Online]. Available: https://scikit-learn/stable/modules/generated/sklearn.preprocessing.MinMaxScaler.html</w:t>
      </w:r>
    </w:p>
    <w:p w14:paraId="3D16B044"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[4]</w:t>
      </w:r>
      <w:r w:rsidRPr="008B62FD">
        <w:rPr>
          <w:rFonts w:asciiTheme="majorBidi" w:hAnsiTheme="majorBidi" w:cstheme="majorBidi"/>
        </w:rPr>
        <w:tab/>
        <w:t>“</w:t>
      </w:r>
      <w:proofErr w:type="spellStart"/>
      <w:r w:rsidRPr="008B62FD">
        <w:rPr>
          <w:rFonts w:asciiTheme="majorBidi" w:hAnsiTheme="majorBidi" w:cstheme="majorBidi"/>
        </w:rPr>
        <w:t>RobustScaler</w:t>
      </w:r>
      <w:proofErr w:type="spellEnd"/>
      <w:r w:rsidRPr="008B62FD">
        <w:rPr>
          <w:rFonts w:asciiTheme="majorBidi" w:hAnsiTheme="majorBidi" w:cstheme="majorBidi"/>
        </w:rPr>
        <w:t>,” scikit-learn. Accessed: Apr. 30, 2025. [Online]. Available: https://scikit-learn/stable/modules/generated/sklearn.preprocessing.RobustScaler.html</w:t>
      </w:r>
    </w:p>
    <w:p w14:paraId="2A74F3BA"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[5]</w:t>
      </w:r>
      <w:r w:rsidRPr="008B62FD">
        <w:rPr>
          <w:rFonts w:asciiTheme="majorBidi" w:hAnsiTheme="majorBidi" w:cstheme="majorBidi"/>
        </w:rPr>
        <w:tab/>
        <w:t>“</w:t>
      </w:r>
      <w:proofErr w:type="spellStart"/>
      <w:r w:rsidRPr="008B62FD">
        <w:rPr>
          <w:rFonts w:asciiTheme="majorBidi" w:hAnsiTheme="majorBidi" w:cstheme="majorBidi"/>
        </w:rPr>
        <w:t>StandardScaler</w:t>
      </w:r>
      <w:proofErr w:type="spellEnd"/>
      <w:r w:rsidRPr="008B62FD">
        <w:rPr>
          <w:rFonts w:asciiTheme="majorBidi" w:hAnsiTheme="majorBidi" w:cstheme="majorBidi"/>
        </w:rPr>
        <w:t>,” scikit-learn. Accessed: Apr. 30, 2025. [Online]. Available: https://scikit-learn/stable/modules/generated/sklearn.preprocessing.StandardScaler.html</w:t>
      </w:r>
    </w:p>
    <w:p w14:paraId="63B6E3EF"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[6]</w:t>
      </w:r>
      <w:r w:rsidRPr="008B62FD">
        <w:rPr>
          <w:rFonts w:asciiTheme="majorBidi" w:hAnsiTheme="majorBidi" w:cstheme="majorBidi"/>
        </w:rPr>
        <w:tab/>
        <w:t>“SMOTE — Version 0.13.0.” Accessed: Apr. 30, 2025. [Online]. Available: https://imbalanced-learn.org/stable/references/generated/imblearn.over_sampling.SMOTE.html</w:t>
      </w:r>
    </w:p>
    <w:p w14:paraId="7A533EF5"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[7]</w:t>
      </w:r>
      <w:r w:rsidRPr="008B62FD">
        <w:rPr>
          <w:rFonts w:asciiTheme="majorBidi" w:hAnsiTheme="majorBidi" w:cstheme="majorBidi"/>
        </w:rPr>
        <w:tab/>
        <w:t>“</w:t>
      </w:r>
      <w:proofErr w:type="spellStart"/>
      <w:proofErr w:type="gramStart"/>
      <w:r w:rsidRPr="008B62FD">
        <w:rPr>
          <w:rFonts w:asciiTheme="majorBidi" w:hAnsiTheme="majorBidi" w:cstheme="majorBidi"/>
        </w:rPr>
        <w:t>skopt.BayesSearchCV</w:t>
      </w:r>
      <w:proofErr w:type="spellEnd"/>
      <w:proofErr w:type="gramEnd"/>
      <w:r w:rsidRPr="008B62FD">
        <w:rPr>
          <w:rFonts w:asciiTheme="majorBidi" w:hAnsiTheme="majorBidi" w:cstheme="majorBidi"/>
        </w:rPr>
        <w:t xml:space="preserve"> — scikit-optimize 0.8.1 documentation.” Accessed: Apr. 30, 2025. [Online]. Available: https://scikit-optimize.github.io/stable/modules/generated/skopt.BayesSearchCV.html</w:t>
      </w:r>
    </w:p>
    <w:p w14:paraId="66A335DC"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[8]</w:t>
      </w:r>
      <w:r w:rsidRPr="008B62FD">
        <w:rPr>
          <w:rFonts w:asciiTheme="majorBidi" w:hAnsiTheme="majorBidi" w:cstheme="majorBidi"/>
        </w:rPr>
        <w:tab/>
        <w:t>“4.2. Permutation feature importance,” scikit-learn. Accessed: Apr. 30, 2025. [Online]. Available: https://scikit-learn/stable/modules/permutation_importance.html</w:t>
      </w:r>
    </w:p>
    <w:p w14:paraId="1E5638AD" w14:textId="77777777" w:rsidR="00CF794A" w:rsidRPr="008B62FD" w:rsidRDefault="00CF794A" w:rsidP="00CF794A">
      <w:pPr>
        <w:pStyle w:val="Bibliography"/>
        <w:rPr>
          <w:rFonts w:asciiTheme="majorBidi" w:hAnsiTheme="majorBidi" w:cstheme="majorBidi"/>
        </w:rPr>
      </w:pPr>
      <w:r w:rsidRPr="008B62FD">
        <w:rPr>
          <w:rFonts w:asciiTheme="majorBidi" w:hAnsiTheme="majorBidi" w:cstheme="majorBidi"/>
        </w:rPr>
        <w:t>[9]</w:t>
      </w:r>
      <w:r w:rsidRPr="008B62FD">
        <w:rPr>
          <w:rFonts w:asciiTheme="majorBidi" w:hAnsiTheme="majorBidi" w:cstheme="majorBidi"/>
        </w:rPr>
        <w:tab/>
        <w:t>“Welcome to the SHAP documentation — SHAP latest documentation.” Accessed: Apr. 30, 2025. [Online]. Available: https://shap.readthedocs.io/en/latest/</w:t>
      </w:r>
    </w:p>
    <w:p w14:paraId="303780E5" w14:textId="77777777" w:rsidR="005D48B7" w:rsidRDefault="004162B3" w:rsidP="005D48B7">
      <w:pPr>
        <w:pStyle w:val="Heading1"/>
        <w:rPr>
          <w:rFonts w:asciiTheme="majorBidi" w:hAnsiTheme="majorBidi" w:cstheme="majorBidi"/>
        </w:rPr>
      </w:pPr>
      <w:r w:rsidRPr="008B62FD">
        <w:rPr>
          <w:rFonts w:asciiTheme="majorBidi" w:hAnsiTheme="majorBidi" w:cstheme="majorBidi"/>
        </w:rPr>
        <w:lastRenderedPageBreak/>
        <w:fldChar w:fldCharType="end"/>
      </w:r>
      <w:bookmarkStart w:id="22" w:name="_Toc196907329"/>
    </w:p>
    <w:p w14:paraId="3E2CE248" w14:textId="6E222D7A" w:rsidR="004162B3" w:rsidRPr="005D48B7" w:rsidRDefault="008B62FD" w:rsidP="005D48B7">
      <w:pPr>
        <w:pStyle w:val="Heading1"/>
        <w:rPr>
          <w:rFonts w:asciiTheme="majorBidi" w:hAnsiTheme="majorBidi" w:cstheme="majorBidi"/>
        </w:rPr>
      </w:pPr>
      <w:r w:rsidRPr="008B62FD">
        <w:rPr>
          <w:rFonts w:asciiTheme="majorBidi" w:hAnsiTheme="majorBidi" w:cstheme="majorBidi"/>
          <w:sz w:val="24"/>
          <w:szCs w:val="24"/>
        </w:rPr>
        <w:t>Appendix</w:t>
      </w:r>
      <w:bookmarkEnd w:id="22"/>
    </w:p>
    <w:p w14:paraId="2534AF7A" w14:textId="24619F1E" w:rsidR="008B62FD" w:rsidRPr="008B62FD" w:rsidRDefault="008B62FD" w:rsidP="008B62FD">
      <w:pPr>
        <w:rPr>
          <w:rFonts w:asciiTheme="majorBidi" w:hAnsiTheme="majorBidi" w:cstheme="majorBidi"/>
        </w:rPr>
      </w:pPr>
      <w:r w:rsidRPr="008B62FD">
        <w:rPr>
          <w:rFonts w:asciiTheme="majorBidi" w:hAnsiTheme="majorBidi" w:cstheme="majorBidi"/>
        </w:rPr>
        <w:t xml:space="preserve">GitHub Repo: </w:t>
      </w:r>
      <w:hyperlink r:id="rId16" w:history="1">
        <w:r w:rsidRPr="008B62FD">
          <w:rPr>
            <w:rStyle w:val="Hyperlink"/>
            <w:rFonts w:asciiTheme="majorBidi" w:hAnsiTheme="majorBidi" w:cstheme="majorBidi"/>
          </w:rPr>
          <w:t>https://github.com/nigelmaxwee/sc5010-introduction-to-data-analysis</w:t>
        </w:r>
      </w:hyperlink>
    </w:p>
    <w:p w14:paraId="5BEEF738" w14:textId="77777777" w:rsidR="008B62FD" w:rsidRPr="008B62FD" w:rsidRDefault="008B62FD" w:rsidP="008B62FD"/>
    <w:sectPr w:rsidR="008B62FD" w:rsidRPr="008B62FD" w:rsidSect="00B42753">
      <w:footerReference w:type="default" r:id="rId17"/>
      <w:pgSz w:w="11909" w:h="16834"/>
      <w:pgMar w:top="1440" w:right="1440" w:bottom="1440" w:left="1417"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3C7A4" w14:textId="77777777" w:rsidR="006F662B" w:rsidRDefault="006F662B">
      <w:pPr>
        <w:spacing w:after="0" w:line="240" w:lineRule="auto"/>
      </w:pPr>
      <w:r>
        <w:separator/>
      </w:r>
    </w:p>
  </w:endnote>
  <w:endnote w:type="continuationSeparator" w:id="0">
    <w:p w14:paraId="55746D2B" w14:textId="77777777" w:rsidR="006F662B" w:rsidRDefault="006F6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60C87" w14:textId="77777777" w:rsidR="004E70E5" w:rsidRDefault="004E70E5"/>
  <w:p w14:paraId="719B60B2" w14:textId="77777777" w:rsidR="004E70E5" w:rsidRPr="005D48B7" w:rsidRDefault="00000000">
    <w:pPr>
      <w:jc w:val="right"/>
      <w:rPr>
        <w:rFonts w:asciiTheme="majorBidi" w:hAnsiTheme="majorBidi" w:cstheme="majorBidi"/>
      </w:rPr>
    </w:pPr>
    <w:r w:rsidRPr="005D48B7">
      <w:rPr>
        <w:rFonts w:asciiTheme="majorBidi" w:hAnsiTheme="majorBidi" w:cstheme="majorBidi"/>
      </w:rPr>
      <w:fldChar w:fldCharType="begin"/>
    </w:r>
    <w:r w:rsidRPr="005D48B7">
      <w:rPr>
        <w:rFonts w:asciiTheme="majorBidi" w:hAnsiTheme="majorBidi" w:cstheme="majorBidi"/>
      </w:rPr>
      <w:instrText>PAGE</w:instrText>
    </w:r>
    <w:r w:rsidRPr="005D48B7">
      <w:rPr>
        <w:rFonts w:asciiTheme="majorBidi" w:hAnsiTheme="majorBidi" w:cstheme="majorBidi"/>
      </w:rPr>
      <w:fldChar w:fldCharType="separate"/>
    </w:r>
    <w:r w:rsidR="001C31C2" w:rsidRPr="005D48B7">
      <w:rPr>
        <w:rFonts w:asciiTheme="majorBidi" w:hAnsiTheme="majorBidi" w:cstheme="majorBidi"/>
        <w:noProof/>
      </w:rPr>
      <w:t>1</w:t>
    </w:r>
    <w:r w:rsidRPr="005D48B7">
      <w:rPr>
        <w:rFonts w:asciiTheme="majorBidi" w:hAnsiTheme="majorBidi" w:cstheme="majorBid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794B" w14:textId="77777777" w:rsidR="006F662B" w:rsidRDefault="006F662B">
      <w:pPr>
        <w:spacing w:after="0" w:line="240" w:lineRule="auto"/>
      </w:pPr>
      <w:r>
        <w:separator/>
      </w:r>
    </w:p>
  </w:footnote>
  <w:footnote w:type="continuationSeparator" w:id="0">
    <w:p w14:paraId="4680CFB5" w14:textId="77777777" w:rsidR="006F662B" w:rsidRDefault="006F6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2D36"/>
    <w:multiLevelType w:val="hybridMultilevel"/>
    <w:tmpl w:val="7BBE8CE6"/>
    <w:lvl w:ilvl="0" w:tplc="4809000B">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05EC5D74"/>
    <w:multiLevelType w:val="multilevel"/>
    <w:tmpl w:val="ED00DAC6"/>
    <w:lvl w:ilvl="0">
      <w:start w:val="1"/>
      <w:numFmt w:val="decimal"/>
      <w:lvlText w:val="%1."/>
      <w:lvlJc w:val="left"/>
      <w:pPr>
        <w:ind w:left="639" w:hanging="360"/>
      </w:pPr>
      <w:rPr>
        <w:rFonts w:hint="default"/>
      </w:rPr>
    </w:lvl>
    <w:lvl w:ilvl="1">
      <w:start w:val="1"/>
      <w:numFmt w:val="decimal"/>
      <w:isLgl/>
      <w:lvlText w:val="%1.%2"/>
      <w:lvlJc w:val="left"/>
      <w:pPr>
        <w:ind w:left="890" w:hanging="465"/>
      </w:pPr>
      <w:rPr>
        <w:rFonts w:hint="default"/>
      </w:rPr>
    </w:lvl>
    <w:lvl w:ilvl="2">
      <w:start w:val="1"/>
      <w:numFmt w:val="decimal"/>
      <w:isLgl/>
      <w:lvlText w:val="%1.%2.%3"/>
      <w:lvlJc w:val="left"/>
      <w:pPr>
        <w:ind w:left="1291"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449" w:hanging="144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3101" w:hanging="1800"/>
      </w:pPr>
      <w:rPr>
        <w:rFonts w:hint="default"/>
      </w:rPr>
    </w:lvl>
    <w:lvl w:ilvl="8">
      <w:start w:val="1"/>
      <w:numFmt w:val="decimal"/>
      <w:isLgl/>
      <w:lvlText w:val="%1.%2.%3.%4.%5.%6.%7.%8.%9"/>
      <w:lvlJc w:val="left"/>
      <w:pPr>
        <w:ind w:left="3247" w:hanging="1800"/>
      </w:pPr>
      <w:rPr>
        <w:rFonts w:hint="default"/>
      </w:rPr>
    </w:lvl>
  </w:abstractNum>
  <w:abstractNum w:abstractNumId="2" w15:restartNumberingAfterBreak="0">
    <w:nsid w:val="0AC849DD"/>
    <w:multiLevelType w:val="hybridMultilevel"/>
    <w:tmpl w:val="BC2A1D26"/>
    <w:lvl w:ilvl="0" w:tplc="48090001">
      <w:start w:val="1"/>
      <w:numFmt w:val="bullet"/>
      <w:lvlText w:val=""/>
      <w:lvlJc w:val="left"/>
      <w:pPr>
        <w:ind w:left="999" w:hanging="360"/>
      </w:pPr>
      <w:rPr>
        <w:rFonts w:ascii="Symbol" w:hAnsi="Symbol" w:hint="default"/>
      </w:rPr>
    </w:lvl>
    <w:lvl w:ilvl="1" w:tplc="48090003">
      <w:start w:val="1"/>
      <w:numFmt w:val="bullet"/>
      <w:lvlText w:val="o"/>
      <w:lvlJc w:val="left"/>
      <w:pPr>
        <w:ind w:left="1719" w:hanging="360"/>
      </w:pPr>
      <w:rPr>
        <w:rFonts w:ascii="Courier New" w:hAnsi="Courier New" w:cs="Courier New" w:hint="default"/>
      </w:rPr>
    </w:lvl>
    <w:lvl w:ilvl="2" w:tplc="48090005" w:tentative="1">
      <w:start w:val="1"/>
      <w:numFmt w:val="bullet"/>
      <w:lvlText w:val=""/>
      <w:lvlJc w:val="left"/>
      <w:pPr>
        <w:ind w:left="2439" w:hanging="360"/>
      </w:pPr>
      <w:rPr>
        <w:rFonts w:ascii="Wingdings" w:hAnsi="Wingdings" w:hint="default"/>
      </w:rPr>
    </w:lvl>
    <w:lvl w:ilvl="3" w:tplc="48090001" w:tentative="1">
      <w:start w:val="1"/>
      <w:numFmt w:val="bullet"/>
      <w:lvlText w:val=""/>
      <w:lvlJc w:val="left"/>
      <w:pPr>
        <w:ind w:left="3159" w:hanging="360"/>
      </w:pPr>
      <w:rPr>
        <w:rFonts w:ascii="Symbol" w:hAnsi="Symbol" w:hint="default"/>
      </w:rPr>
    </w:lvl>
    <w:lvl w:ilvl="4" w:tplc="48090003" w:tentative="1">
      <w:start w:val="1"/>
      <w:numFmt w:val="bullet"/>
      <w:lvlText w:val="o"/>
      <w:lvlJc w:val="left"/>
      <w:pPr>
        <w:ind w:left="3879" w:hanging="360"/>
      </w:pPr>
      <w:rPr>
        <w:rFonts w:ascii="Courier New" w:hAnsi="Courier New" w:cs="Courier New" w:hint="default"/>
      </w:rPr>
    </w:lvl>
    <w:lvl w:ilvl="5" w:tplc="48090005" w:tentative="1">
      <w:start w:val="1"/>
      <w:numFmt w:val="bullet"/>
      <w:lvlText w:val=""/>
      <w:lvlJc w:val="left"/>
      <w:pPr>
        <w:ind w:left="4599" w:hanging="360"/>
      </w:pPr>
      <w:rPr>
        <w:rFonts w:ascii="Wingdings" w:hAnsi="Wingdings" w:hint="default"/>
      </w:rPr>
    </w:lvl>
    <w:lvl w:ilvl="6" w:tplc="48090001" w:tentative="1">
      <w:start w:val="1"/>
      <w:numFmt w:val="bullet"/>
      <w:lvlText w:val=""/>
      <w:lvlJc w:val="left"/>
      <w:pPr>
        <w:ind w:left="5319" w:hanging="360"/>
      </w:pPr>
      <w:rPr>
        <w:rFonts w:ascii="Symbol" w:hAnsi="Symbol" w:hint="default"/>
      </w:rPr>
    </w:lvl>
    <w:lvl w:ilvl="7" w:tplc="48090003" w:tentative="1">
      <w:start w:val="1"/>
      <w:numFmt w:val="bullet"/>
      <w:lvlText w:val="o"/>
      <w:lvlJc w:val="left"/>
      <w:pPr>
        <w:ind w:left="6039" w:hanging="360"/>
      </w:pPr>
      <w:rPr>
        <w:rFonts w:ascii="Courier New" w:hAnsi="Courier New" w:cs="Courier New" w:hint="default"/>
      </w:rPr>
    </w:lvl>
    <w:lvl w:ilvl="8" w:tplc="48090005" w:tentative="1">
      <w:start w:val="1"/>
      <w:numFmt w:val="bullet"/>
      <w:lvlText w:val=""/>
      <w:lvlJc w:val="left"/>
      <w:pPr>
        <w:ind w:left="6759" w:hanging="360"/>
      </w:pPr>
      <w:rPr>
        <w:rFonts w:ascii="Wingdings" w:hAnsi="Wingdings" w:hint="default"/>
      </w:rPr>
    </w:lvl>
  </w:abstractNum>
  <w:abstractNum w:abstractNumId="3" w15:restartNumberingAfterBreak="0">
    <w:nsid w:val="17764591"/>
    <w:multiLevelType w:val="multilevel"/>
    <w:tmpl w:val="25E2B582"/>
    <w:lvl w:ilvl="0">
      <w:start w:val="1"/>
      <w:numFmt w:val="decimal"/>
      <w:lvlText w:val="%1."/>
      <w:lvlJc w:val="right"/>
      <w:pPr>
        <w:ind w:left="1440" w:hanging="360"/>
      </w:pPr>
      <w:rPr>
        <w:u w:val="none"/>
      </w:rPr>
    </w:lvl>
    <w:lvl w:ilvl="1">
      <w:start w:val="2"/>
      <w:numFmt w:val="decimal"/>
      <w:lvlText w:val="%1.%2"/>
      <w:lvlJc w:val="right"/>
      <w:pPr>
        <w:ind w:left="850" w:hanging="425"/>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15:restartNumberingAfterBreak="0">
    <w:nsid w:val="18C735A1"/>
    <w:multiLevelType w:val="hybridMultilevel"/>
    <w:tmpl w:val="64EE657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D614575"/>
    <w:multiLevelType w:val="hybridMultilevel"/>
    <w:tmpl w:val="B10A46C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FFA7ECA"/>
    <w:multiLevelType w:val="multilevel"/>
    <w:tmpl w:val="ED00DAC6"/>
    <w:lvl w:ilvl="0">
      <w:start w:val="1"/>
      <w:numFmt w:val="decimal"/>
      <w:lvlText w:val="%1."/>
      <w:lvlJc w:val="left"/>
      <w:pPr>
        <w:ind w:left="639" w:hanging="360"/>
      </w:pPr>
      <w:rPr>
        <w:rFonts w:hint="default"/>
      </w:rPr>
    </w:lvl>
    <w:lvl w:ilvl="1">
      <w:start w:val="1"/>
      <w:numFmt w:val="decimal"/>
      <w:isLgl/>
      <w:lvlText w:val="%1.%2"/>
      <w:lvlJc w:val="left"/>
      <w:pPr>
        <w:ind w:left="890" w:hanging="465"/>
      </w:pPr>
      <w:rPr>
        <w:rFonts w:hint="default"/>
      </w:rPr>
    </w:lvl>
    <w:lvl w:ilvl="2">
      <w:start w:val="1"/>
      <w:numFmt w:val="decimal"/>
      <w:isLgl/>
      <w:lvlText w:val="%1.%2.%3"/>
      <w:lvlJc w:val="left"/>
      <w:pPr>
        <w:ind w:left="1291"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449" w:hanging="144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3101" w:hanging="1800"/>
      </w:pPr>
      <w:rPr>
        <w:rFonts w:hint="default"/>
      </w:rPr>
    </w:lvl>
    <w:lvl w:ilvl="8">
      <w:start w:val="1"/>
      <w:numFmt w:val="decimal"/>
      <w:isLgl/>
      <w:lvlText w:val="%1.%2.%3.%4.%5.%6.%7.%8.%9"/>
      <w:lvlJc w:val="left"/>
      <w:pPr>
        <w:ind w:left="3247" w:hanging="1800"/>
      </w:pPr>
      <w:rPr>
        <w:rFonts w:hint="default"/>
      </w:rPr>
    </w:lvl>
  </w:abstractNum>
  <w:abstractNum w:abstractNumId="7" w15:restartNumberingAfterBreak="0">
    <w:nsid w:val="2C7E18D2"/>
    <w:multiLevelType w:val="hybridMultilevel"/>
    <w:tmpl w:val="F4CE43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F2A1DB9"/>
    <w:multiLevelType w:val="multilevel"/>
    <w:tmpl w:val="ED00DAC6"/>
    <w:lvl w:ilvl="0">
      <w:start w:val="1"/>
      <w:numFmt w:val="decimal"/>
      <w:lvlText w:val="%1."/>
      <w:lvlJc w:val="left"/>
      <w:pPr>
        <w:ind w:left="639" w:hanging="360"/>
      </w:pPr>
      <w:rPr>
        <w:rFonts w:hint="default"/>
      </w:rPr>
    </w:lvl>
    <w:lvl w:ilvl="1">
      <w:start w:val="1"/>
      <w:numFmt w:val="decimal"/>
      <w:isLgl/>
      <w:lvlText w:val="%1.%2"/>
      <w:lvlJc w:val="left"/>
      <w:pPr>
        <w:ind w:left="890" w:hanging="465"/>
      </w:pPr>
      <w:rPr>
        <w:rFonts w:hint="default"/>
      </w:rPr>
    </w:lvl>
    <w:lvl w:ilvl="2">
      <w:start w:val="1"/>
      <w:numFmt w:val="decimal"/>
      <w:isLgl/>
      <w:lvlText w:val="%1.%2.%3"/>
      <w:lvlJc w:val="left"/>
      <w:pPr>
        <w:ind w:left="1291"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449" w:hanging="144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3101" w:hanging="1800"/>
      </w:pPr>
      <w:rPr>
        <w:rFonts w:hint="default"/>
      </w:rPr>
    </w:lvl>
    <w:lvl w:ilvl="8">
      <w:start w:val="1"/>
      <w:numFmt w:val="decimal"/>
      <w:isLgl/>
      <w:lvlText w:val="%1.%2.%3.%4.%5.%6.%7.%8.%9"/>
      <w:lvlJc w:val="left"/>
      <w:pPr>
        <w:ind w:left="3247" w:hanging="1800"/>
      </w:pPr>
      <w:rPr>
        <w:rFonts w:hint="default"/>
      </w:rPr>
    </w:lvl>
  </w:abstractNum>
  <w:abstractNum w:abstractNumId="9" w15:restartNumberingAfterBreak="0">
    <w:nsid w:val="2FFC0B2E"/>
    <w:multiLevelType w:val="hybridMultilevel"/>
    <w:tmpl w:val="0D2CAAF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0920CB4"/>
    <w:multiLevelType w:val="hybridMultilevel"/>
    <w:tmpl w:val="4088F28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441A4F96"/>
    <w:multiLevelType w:val="hybridMultilevel"/>
    <w:tmpl w:val="05142AE2"/>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D073837"/>
    <w:multiLevelType w:val="multilevel"/>
    <w:tmpl w:val="93441D62"/>
    <w:lvl w:ilvl="0">
      <w:start w:val="1"/>
      <w:numFmt w:val="decimal"/>
      <w:lvlText w:val="%1."/>
      <w:lvlJc w:val="right"/>
      <w:pPr>
        <w:ind w:left="850" w:hanging="571"/>
      </w:pPr>
      <w:rPr>
        <w:u w:val="none"/>
      </w:rPr>
    </w:lvl>
    <w:lvl w:ilvl="1">
      <w:start w:val="1"/>
      <w:numFmt w:val="decimal"/>
      <w:lvlText w:val="%1.%2"/>
      <w:lvlJc w:val="right"/>
      <w:pPr>
        <w:ind w:left="850" w:hanging="425"/>
      </w:pPr>
      <w:rPr>
        <w:rFonts w:ascii="Arial" w:eastAsia="Arial" w:hAnsi="Arial" w:cs="Arial"/>
        <w:b/>
        <w:sz w:val="28"/>
        <w:szCs w:val="28"/>
        <w:u w:val="none"/>
      </w:rPr>
    </w:lvl>
    <w:lvl w:ilvl="2">
      <w:start w:val="1"/>
      <w:numFmt w:val="decimal"/>
      <w:lvlText w:val="%1.%2.%3"/>
      <w:lvlJc w:val="right"/>
      <w:pPr>
        <w:ind w:left="990" w:hanging="423"/>
      </w:pPr>
      <w:rPr>
        <w:rFonts w:ascii="Arial" w:eastAsia="Arial" w:hAnsi="Arial" w:cs="Arial"/>
        <w:b/>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5E6D4EB1"/>
    <w:multiLevelType w:val="hybridMultilevel"/>
    <w:tmpl w:val="3DBE0FD4"/>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67AB4933"/>
    <w:multiLevelType w:val="hybridMultilevel"/>
    <w:tmpl w:val="083E8DE8"/>
    <w:lvl w:ilvl="0" w:tplc="70B44178">
      <w:start w:val="1"/>
      <w:numFmt w:val="decimal"/>
      <w:lvlText w:val="%1."/>
      <w:lvlJc w:val="left"/>
      <w:pPr>
        <w:ind w:left="639" w:hanging="360"/>
      </w:pPr>
      <w:rPr>
        <w:rFonts w:hint="default"/>
      </w:rPr>
    </w:lvl>
    <w:lvl w:ilvl="1" w:tplc="48090019" w:tentative="1">
      <w:start w:val="1"/>
      <w:numFmt w:val="lowerLetter"/>
      <w:lvlText w:val="%2."/>
      <w:lvlJc w:val="left"/>
      <w:pPr>
        <w:ind w:left="1359" w:hanging="360"/>
      </w:pPr>
    </w:lvl>
    <w:lvl w:ilvl="2" w:tplc="4809001B" w:tentative="1">
      <w:start w:val="1"/>
      <w:numFmt w:val="lowerRoman"/>
      <w:lvlText w:val="%3."/>
      <w:lvlJc w:val="right"/>
      <w:pPr>
        <w:ind w:left="2079" w:hanging="180"/>
      </w:pPr>
    </w:lvl>
    <w:lvl w:ilvl="3" w:tplc="4809000F" w:tentative="1">
      <w:start w:val="1"/>
      <w:numFmt w:val="decimal"/>
      <w:lvlText w:val="%4."/>
      <w:lvlJc w:val="left"/>
      <w:pPr>
        <w:ind w:left="2799" w:hanging="360"/>
      </w:pPr>
    </w:lvl>
    <w:lvl w:ilvl="4" w:tplc="48090019" w:tentative="1">
      <w:start w:val="1"/>
      <w:numFmt w:val="lowerLetter"/>
      <w:lvlText w:val="%5."/>
      <w:lvlJc w:val="left"/>
      <w:pPr>
        <w:ind w:left="3519" w:hanging="360"/>
      </w:pPr>
    </w:lvl>
    <w:lvl w:ilvl="5" w:tplc="4809001B" w:tentative="1">
      <w:start w:val="1"/>
      <w:numFmt w:val="lowerRoman"/>
      <w:lvlText w:val="%6."/>
      <w:lvlJc w:val="right"/>
      <w:pPr>
        <w:ind w:left="4239" w:hanging="180"/>
      </w:pPr>
    </w:lvl>
    <w:lvl w:ilvl="6" w:tplc="4809000F" w:tentative="1">
      <w:start w:val="1"/>
      <w:numFmt w:val="decimal"/>
      <w:lvlText w:val="%7."/>
      <w:lvlJc w:val="left"/>
      <w:pPr>
        <w:ind w:left="4959" w:hanging="360"/>
      </w:pPr>
    </w:lvl>
    <w:lvl w:ilvl="7" w:tplc="48090019" w:tentative="1">
      <w:start w:val="1"/>
      <w:numFmt w:val="lowerLetter"/>
      <w:lvlText w:val="%8."/>
      <w:lvlJc w:val="left"/>
      <w:pPr>
        <w:ind w:left="5679" w:hanging="360"/>
      </w:pPr>
    </w:lvl>
    <w:lvl w:ilvl="8" w:tplc="4809001B" w:tentative="1">
      <w:start w:val="1"/>
      <w:numFmt w:val="lowerRoman"/>
      <w:lvlText w:val="%9."/>
      <w:lvlJc w:val="right"/>
      <w:pPr>
        <w:ind w:left="6399" w:hanging="180"/>
      </w:pPr>
    </w:lvl>
  </w:abstractNum>
  <w:abstractNum w:abstractNumId="15" w15:restartNumberingAfterBreak="0">
    <w:nsid w:val="73170CAB"/>
    <w:multiLevelType w:val="multilevel"/>
    <w:tmpl w:val="ED00DAC6"/>
    <w:lvl w:ilvl="0">
      <w:start w:val="1"/>
      <w:numFmt w:val="decimal"/>
      <w:lvlText w:val="%1."/>
      <w:lvlJc w:val="left"/>
      <w:pPr>
        <w:ind w:left="639" w:hanging="360"/>
      </w:pPr>
      <w:rPr>
        <w:rFonts w:hint="default"/>
      </w:rPr>
    </w:lvl>
    <w:lvl w:ilvl="1">
      <w:start w:val="1"/>
      <w:numFmt w:val="decimal"/>
      <w:isLgl/>
      <w:lvlText w:val="%1.%2"/>
      <w:lvlJc w:val="left"/>
      <w:pPr>
        <w:ind w:left="890" w:hanging="465"/>
      </w:pPr>
      <w:rPr>
        <w:rFonts w:hint="default"/>
      </w:rPr>
    </w:lvl>
    <w:lvl w:ilvl="2">
      <w:start w:val="1"/>
      <w:numFmt w:val="decimal"/>
      <w:isLgl/>
      <w:lvlText w:val="%1.%2.%3"/>
      <w:lvlJc w:val="left"/>
      <w:pPr>
        <w:ind w:left="1291"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449" w:hanging="1440"/>
      </w:pPr>
      <w:rPr>
        <w:rFonts w:hint="default"/>
      </w:rPr>
    </w:lvl>
    <w:lvl w:ilvl="6">
      <w:start w:val="1"/>
      <w:numFmt w:val="decimal"/>
      <w:isLgl/>
      <w:lvlText w:val="%1.%2.%3.%4.%5.%6.%7"/>
      <w:lvlJc w:val="left"/>
      <w:pPr>
        <w:ind w:left="2595" w:hanging="1440"/>
      </w:pPr>
      <w:rPr>
        <w:rFonts w:hint="default"/>
      </w:rPr>
    </w:lvl>
    <w:lvl w:ilvl="7">
      <w:start w:val="1"/>
      <w:numFmt w:val="decimal"/>
      <w:isLgl/>
      <w:lvlText w:val="%1.%2.%3.%4.%5.%6.%7.%8"/>
      <w:lvlJc w:val="left"/>
      <w:pPr>
        <w:ind w:left="3101" w:hanging="1800"/>
      </w:pPr>
      <w:rPr>
        <w:rFonts w:hint="default"/>
      </w:rPr>
    </w:lvl>
    <w:lvl w:ilvl="8">
      <w:start w:val="1"/>
      <w:numFmt w:val="decimal"/>
      <w:isLgl/>
      <w:lvlText w:val="%1.%2.%3.%4.%5.%6.%7.%8.%9"/>
      <w:lvlJc w:val="left"/>
      <w:pPr>
        <w:ind w:left="3247" w:hanging="1800"/>
      </w:pPr>
      <w:rPr>
        <w:rFonts w:hint="default"/>
      </w:rPr>
    </w:lvl>
  </w:abstractNum>
  <w:num w:numId="1" w16cid:durableId="1662613629">
    <w:abstractNumId w:val="12"/>
  </w:num>
  <w:num w:numId="2" w16cid:durableId="577397497">
    <w:abstractNumId w:val="3"/>
  </w:num>
  <w:num w:numId="3" w16cid:durableId="1676960862">
    <w:abstractNumId w:val="14"/>
  </w:num>
  <w:num w:numId="4" w16cid:durableId="1323582782">
    <w:abstractNumId w:val="1"/>
  </w:num>
  <w:num w:numId="5" w16cid:durableId="1927808562">
    <w:abstractNumId w:val="13"/>
  </w:num>
  <w:num w:numId="6" w16cid:durableId="1983195756">
    <w:abstractNumId w:val="10"/>
  </w:num>
  <w:num w:numId="7" w16cid:durableId="1500920976">
    <w:abstractNumId w:val="9"/>
  </w:num>
  <w:num w:numId="8" w16cid:durableId="1134519047">
    <w:abstractNumId w:val="11"/>
  </w:num>
  <w:num w:numId="9" w16cid:durableId="334453466">
    <w:abstractNumId w:val="6"/>
  </w:num>
  <w:num w:numId="10" w16cid:durableId="1184442479">
    <w:abstractNumId w:val="15"/>
  </w:num>
  <w:num w:numId="11" w16cid:durableId="1580284565">
    <w:abstractNumId w:val="8"/>
  </w:num>
  <w:num w:numId="12" w16cid:durableId="184293184">
    <w:abstractNumId w:val="4"/>
  </w:num>
  <w:num w:numId="13" w16cid:durableId="1238128422">
    <w:abstractNumId w:val="5"/>
  </w:num>
  <w:num w:numId="14" w16cid:durableId="1696466940">
    <w:abstractNumId w:val="7"/>
  </w:num>
  <w:num w:numId="15" w16cid:durableId="888804326">
    <w:abstractNumId w:val="0"/>
  </w:num>
  <w:num w:numId="16" w16cid:durableId="2052874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0E5"/>
    <w:rsid w:val="001C31C2"/>
    <w:rsid w:val="00256180"/>
    <w:rsid w:val="00314864"/>
    <w:rsid w:val="00366DF9"/>
    <w:rsid w:val="00377999"/>
    <w:rsid w:val="004162B3"/>
    <w:rsid w:val="00421289"/>
    <w:rsid w:val="004E26B3"/>
    <w:rsid w:val="004E70E5"/>
    <w:rsid w:val="005A35EF"/>
    <w:rsid w:val="005D48B7"/>
    <w:rsid w:val="006F662B"/>
    <w:rsid w:val="00714AAC"/>
    <w:rsid w:val="007D4D65"/>
    <w:rsid w:val="008B62FD"/>
    <w:rsid w:val="00A14C9A"/>
    <w:rsid w:val="00A572F2"/>
    <w:rsid w:val="00B42753"/>
    <w:rsid w:val="00B9461D"/>
    <w:rsid w:val="00BA7B89"/>
    <w:rsid w:val="00BC63FF"/>
    <w:rsid w:val="00C8623F"/>
    <w:rsid w:val="00CF794A"/>
    <w:rsid w:val="00E42B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C2F9"/>
  <w15:docId w15:val="{45EF1D86-38E2-4C2A-AADE-23AC83C2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zh-CN"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left="850" w:hanging="571"/>
      <w:outlineLvl w:val="0"/>
    </w:pPr>
    <w:rPr>
      <w:b/>
      <w:sz w:val="32"/>
      <w:szCs w:val="32"/>
    </w:rPr>
  </w:style>
  <w:style w:type="paragraph" w:styleId="Heading2">
    <w:name w:val="heading 2"/>
    <w:basedOn w:val="Normal"/>
    <w:next w:val="Normal"/>
    <w:uiPriority w:val="9"/>
    <w:unhideWhenUsed/>
    <w:qFormat/>
    <w:pPr>
      <w:keepNext/>
      <w:keepLines/>
      <w:ind w:left="850" w:hanging="425"/>
      <w:outlineLvl w:val="1"/>
    </w:pPr>
    <w:rPr>
      <w:b/>
      <w:sz w:val="28"/>
      <w:szCs w:val="28"/>
    </w:rPr>
  </w:style>
  <w:style w:type="paragraph" w:styleId="Heading3">
    <w:name w:val="heading 3"/>
    <w:basedOn w:val="Normal"/>
    <w:next w:val="Normal"/>
    <w:uiPriority w:val="9"/>
    <w:unhideWhenUsed/>
    <w:qFormat/>
    <w:pPr>
      <w:keepNext/>
      <w:keepLines/>
      <w:spacing w:after="0"/>
      <w:ind w:left="990" w:hanging="423"/>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9461D"/>
    <w:pPr>
      <w:ind w:left="720"/>
      <w:contextualSpacing/>
    </w:pPr>
  </w:style>
  <w:style w:type="paragraph" w:styleId="TOCHeading">
    <w:name w:val="TOC Heading"/>
    <w:basedOn w:val="Heading1"/>
    <w:next w:val="Normal"/>
    <w:uiPriority w:val="39"/>
    <w:unhideWhenUsed/>
    <w:qFormat/>
    <w:rsid w:val="00B9461D"/>
    <w:pPr>
      <w:spacing w:before="240" w:after="0" w:line="259" w:lineRule="auto"/>
      <w:ind w:left="0" w:firstLine="0"/>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B9461D"/>
    <w:pPr>
      <w:spacing w:after="100"/>
    </w:pPr>
  </w:style>
  <w:style w:type="character" w:styleId="Hyperlink">
    <w:name w:val="Hyperlink"/>
    <w:basedOn w:val="DefaultParagraphFont"/>
    <w:uiPriority w:val="99"/>
    <w:unhideWhenUsed/>
    <w:rsid w:val="00B9461D"/>
    <w:rPr>
      <w:color w:val="0000FF" w:themeColor="hyperlink"/>
      <w:u w:val="single"/>
    </w:rPr>
  </w:style>
  <w:style w:type="paragraph" w:styleId="Bibliography">
    <w:name w:val="Bibliography"/>
    <w:basedOn w:val="Normal"/>
    <w:next w:val="Normal"/>
    <w:uiPriority w:val="37"/>
    <w:unhideWhenUsed/>
    <w:rsid w:val="00B42753"/>
  </w:style>
  <w:style w:type="table" w:styleId="TableGrid">
    <w:name w:val="Table Grid"/>
    <w:basedOn w:val="TableNormal"/>
    <w:uiPriority w:val="39"/>
    <w:rsid w:val="00B42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27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753"/>
  </w:style>
  <w:style w:type="paragraph" w:styleId="Footer">
    <w:name w:val="footer"/>
    <w:basedOn w:val="Normal"/>
    <w:link w:val="FooterChar"/>
    <w:uiPriority w:val="99"/>
    <w:unhideWhenUsed/>
    <w:rsid w:val="00B427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753"/>
  </w:style>
  <w:style w:type="character" w:styleId="UnresolvedMention">
    <w:name w:val="Unresolved Mention"/>
    <w:basedOn w:val="DefaultParagraphFont"/>
    <w:uiPriority w:val="99"/>
    <w:semiHidden/>
    <w:unhideWhenUsed/>
    <w:rsid w:val="008B62FD"/>
    <w:rPr>
      <w:color w:val="605E5C"/>
      <w:shd w:val="clear" w:color="auto" w:fill="E1DFDD"/>
    </w:rPr>
  </w:style>
  <w:style w:type="paragraph" w:styleId="TOC2">
    <w:name w:val="toc 2"/>
    <w:basedOn w:val="Normal"/>
    <w:next w:val="Normal"/>
    <w:autoRedefine/>
    <w:uiPriority w:val="39"/>
    <w:unhideWhenUsed/>
    <w:rsid w:val="005D48B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1592">
      <w:bodyDiv w:val="1"/>
      <w:marLeft w:val="0"/>
      <w:marRight w:val="0"/>
      <w:marTop w:val="0"/>
      <w:marBottom w:val="0"/>
      <w:divBdr>
        <w:top w:val="none" w:sz="0" w:space="0" w:color="auto"/>
        <w:left w:val="none" w:sz="0" w:space="0" w:color="auto"/>
        <w:bottom w:val="none" w:sz="0" w:space="0" w:color="auto"/>
        <w:right w:val="none" w:sz="0" w:space="0" w:color="auto"/>
      </w:divBdr>
    </w:div>
    <w:div w:id="132140225">
      <w:bodyDiv w:val="1"/>
      <w:marLeft w:val="0"/>
      <w:marRight w:val="0"/>
      <w:marTop w:val="0"/>
      <w:marBottom w:val="0"/>
      <w:divBdr>
        <w:top w:val="none" w:sz="0" w:space="0" w:color="auto"/>
        <w:left w:val="none" w:sz="0" w:space="0" w:color="auto"/>
        <w:bottom w:val="none" w:sz="0" w:space="0" w:color="auto"/>
        <w:right w:val="none" w:sz="0" w:space="0" w:color="auto"/>
      </w:divBdr>
    </w:div>
    <w:div w:id="162472115">
      <w:bodyDiv w:val="1"/>
      <w:marLeft w:val="0"/>
      <w:marRight w:val="0"/>
      <w:marTop w:val="0"/>
      <w:marBottom w:val="0"/>
      <w:divBdr>
        <w:top w:val="none" w:sz="0" w:space="0" w:color="auto"/>
        <w:left w:val="none" w:sz="0" w:space="0" w:color="auto"/>
        <w:bottom w:val="none" w:sz="0" w:space="0" w:color="auto"/>
        <w:right w:val="none" w:sz="0" w:space="0" w:color="auto"/>
      </w:divBdr>
    </w:div>
    <w:div w:id="344522947">
      <w:bodyDiv w:val="1"/>
      <w:marLeft w:val="0"/>
      <w:marRight w:val="0"/>
      <w:marTop w:val="0"/>
      <w:marBottom w:val="0"/>
      <w:divBdr>
        <w:top w:val="none" w:sz="0" w:space="0" w:color="auto"/>
        <w:left w:val="none" w:sz="0" w:space="0" w:color="auto"/>
        <w:bottom w:val="none" w:sz="0" w:space="0" w:color="auto"/>
        <w:right w:val="none" w:sz="0" w:space="0" w:color="auto"/>
      </w:divBdr>
    </w:div>
    <w:div w:id="387798544">
      <w:bodyDiv w:val="1"/>
      <w:marLeft w:val="0"/>
      <w:marRight w:val="0"/>
      <w:marTop w:val="0"/>
      <w:marBottom w:val="0"/>
      <w:divBdr>
        <w:top w:val="none" w:sz="0" w:space="0" w:color="auto"/>
        <w:left w:val="none" w:sz="0" w:space="0" w:color="auto"/>
        <w:bottom w:val="none" w:sz="0" w:space="0" w:color="auto"/>
        <w:right w:val="none" w:sz="0" w:space="0" w:color="auto"/>
      </w:divBdr>
    </w:div>
    <w:div w:id="1151020179">
      <w:bodyDiv w:val="1"/>
      <w:marLeft w:val="0"/>
      <w:marRight w:val="0"/>
      <w:marTop w:val="0"/>
      <w:marBottom w:val="0"/>
      <w:divBdr>
        <w:top w:val="none" w:sz="0" w:space="0" w:color="auto"/>
        <w:left w:val="none" w:sz="0" w:space="0" w:color="auto"/>
        <w:bottom w:val="none" w:sz="0" w:space="0" w:color="auto"/>
        <w:right w:val="none" w:sz="0" w:space="0" w:color="auto"/>
      </w:divBdr>
    </w:div>
    <w:div w:id="1226254944">
      <w:bodyDiv w:val="1"/>
      <w:marLeft w:val="0"/>
      <w:marRight w:val="0"/>
      <w:marTop w:val="0"/>
      <w:marBottom w:val="0"/>
      <w:divBdr>
        <w:top w:val="none" w:sz="0" w:space="0" w:color="auto"/>
        <w:left w:val="none" w:sz="0" w:space="0" w:color="auto"/>
        <w:bottom w:val="none" w:sz="0" w:space="0" w:color="auto"/>
        <w:right w:val="none" w:sz="0" w:space="0" w:color="auto"/>
      </w:divBdr>
    </w:div>
    <w:div w:id="1264848415">
      <w:bodyDiv w:val="1"/>
      <w:marLeft w:val="0"/>
      <w:marRight w:val="0"/>
      <w:marTop w:val="0"/>
      <w:marBottom w:val="0"/>
      <w:divBdr>
        <w:top w:val="none" w:sz="0" w:space="0" w:color="auto"/>
        <w:left w:val="none" w:sz="0" w:space="0" w:color="auto"/>
        <w:bottom w:val="none" w:sz="0" w:space="0" w:color="auto"/>
        <w:right w:val="none" w:sz="0" w:space="0" w:color="auto"/>
      </w:divBdr>
    </w:div>
    <w:div w:id="1529373570">
      <w:bodyDiv w:val="1"/>
      <w:marLeft w:val="0"/>
      <w:marRight w:val="0"/>
      <w:marTop w:val="0"/>
      <w:marBottom w:val="0"/>
      <w:divBdr>
        <w:top w:val="none" w:sz="0" w:space="0" w:color="auto"/>
        <w:left w:val="none" w:sz="0" w:space="0" w:color="auto"/>
        <w:bottom w:val="none" w:sz="0" w:space="0" w:color="auto"/>
        <w:right w:val="none" w:sz="0" w:space="0" w:color="auto"/>
      </w:divBdr>
    </w:div>
    <w:div w:id="2003701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nigelmaxwee/sc5010-introduction-to-data-analy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99892-C4B0-4C34-968B-CDE51C017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19</Pages>
  <Words>4351</Words>
  <Characters>24807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#NIGEL MAX WEE YAOHAN#</cp:lastModifiedBy>
  <cp:revision>8</cp:revision>
  <cp:lastPrinted>2025-04-30T04:16:00Z</cp:lastPrinted>
  <dcterms:created xsi:type="dcterms:W3CDTF">2024-04-13T12:50:00Z</dcterms:created>
  <dcterms:modified xsi:type="dcterms:W3CDTF">2025-04-30T06:54:00Z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id="qrK615Vu"/&gt;&lt;style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