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332"/>
          <w:sz w:val="52"/>
          <w:szCs w:val="52"/>
        </w:rPr>
        <w:t xml:space="preserve">中国森林·湿地覆盖率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D6A4F"/>
          <w:sz w:val="52"/>
          <w:szCs w:val="52"/>
        </w:rPr>
        <w:t xml:space="preserve">各省对比分析报告</w:t>
      </w:r>
    </w:p>
    <w:p>
      <w:pPr>
        <w:pBdr>
          <w:bottom w:val="single" w:color="2D6A4F" w:sz="6" w:space="12"/>
        </w:pBdr>
        <w:spacing w:after="100"/>
        <w:jc w:val="center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信息可视化作品 · 数据新闻课程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数据来源：第九次全国森林资源清查 | 国家统计局首次湿地调查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目  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报告概述与数据来源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全国森林覆盖率各省数据总表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全国湿地覆盖率各省数据总表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森林资源分布特征分析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湿地资源分布特征分析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森林与湿地资源关联分析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结论与展望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一、报告概述与数据来源</w:t>
      </w:r>
    </w:p>
    <w:p>
      <w:pPr>
        <w:spacing w:after="60" w:before="10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本报告对中国31个省、自治区、直辖市的森林覆盖率与湿地覆盖率进行了系统梳理和对比分析。中国幅员辽阔，地理环境差异显著，各省在森林与湿地两类核心生态资源上呈现出鲜明的区域分异特征。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森林覆盖率数据来源于</w:t>
      </w: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第九次全国森林资源清查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，该清查由国家林业和草原局组织实施，采用遥感与地面核查相结合的方式，覆盖全国范围。湿地面积数据来源于</w:t>
      </w: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中国首次湿地调查（1995-2003年）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，由国家统计局发布。湿地覆盖率由湿地面积除以省辖区面积计算得出，计算公式为：</w:t>
      </w:r>
    </w:p>
    <w:p>
      <w:pPr>
        <w:pBdr>
          <w:top w:val="single" w:color="CCCCCC" w:sz="1" w:space="8"/>
          <w:bottom w:val="single" w:color="CCCCCC" w:sz="1" w:space="8"/>
        </w:pBd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B7CED"/>
          <w:sz w:val="24"/>
          <w:szCs w:val="24"/>
        </w:rPr>
        <w:t xml:space="preserve">湿地覆盖率（%） = 湿地面积（千公顷） ÷ 省辖区面积（万km²） ÷ 10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全国森林覆盖率约为25%，显著低于全球平均水平（约31%）。全国湿地覆盖率约为4.01%，湿地总面积约5635万公顷（不含水稻田湿地），居亚洲第一位。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关键数据一览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🌲 森林覆盖率最高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6"/>
                <w:szCs w:val="26"/>
              </w:rPr>
              <w:t xml:space="preserve">福建 66.80%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💧 湿地覆盖率最高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6"/>
                <w:szCs w:val="26"/>
              </w:rPr>
              <w:t xml:space="preserve">上海 50.74%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9F3E"/>
                <w:sz w:val="20"/>
                <w:szCs w:val="20"/>
              </w:rPr>
              <w:t xml:space="preserve">🏆 湿地面积最大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9F3E"/>
                <w:sz w:val="26"/>
                <w:szCs w:val="26"/>
              </w:rPr>
              <w:t xml:space="preserve">西藏 5232千公顷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二、全国森林覆盖率各省数据总表</w:t>
      </w:r>
    </w:p>
    <w:p>
      <w:pPr>
        <w:spacing w:after="60" w:before="10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下表按照森林覆盖率从高到低排列，包含森林覆盖率、湿地覆盖率、湿地面积和辖区面积四项核心指标。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2000"/>
        <w:gridCol w:w="2000"/>
        <w:gridCol w:w="2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省份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森林覆盖率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湿地覆盖率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湿地面积(千公顷)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辖区面积(万km²)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F37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福建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66.8%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3.57%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443.0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C0C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江西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61.16%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5.98%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998.8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16.69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D7F32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广西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60.17%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2.77%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656.1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23.67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浙江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59.43%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7.6%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802.2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10.55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海南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57.36%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8.87%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311.5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3.51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云南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55.04%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235.3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39.4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广东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53.52%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7.78%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1398.1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17.98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湖南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49.69%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1226.9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21.18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黑龙江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43.78%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9.12%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4314.8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47.3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贵州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43.77%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0.45%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79.4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17.62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北京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43.77%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2.05%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1.68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重庆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43.11%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0.52%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8.24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陕西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43.06%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1.42%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292.9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20.56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吉林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41.49%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6.42%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1203.4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18.74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湖北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39.61%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4.99%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927.3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18.59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辽宁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39.24%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8.21%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1219.6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14.86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四川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38.03%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1.98%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961.7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48.6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安徽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28.65%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4.67%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653.9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14.01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河北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26.78%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1081.9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18.77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河南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24.14%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3.74%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624.1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16.7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内蒙古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22.1%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3.59%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4245.0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118.3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山西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20.5%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3.19%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499.9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15.67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山东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17.51%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11.45%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1784.1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15.58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江苏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15.2%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15.62%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1674.7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10.72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上海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14.04%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50.75%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319.7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宁夏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12.63%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3.85%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255.6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西藏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12.14%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4.26%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5232.0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122.84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天津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12.07%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14.44%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171.8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1.19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甘肃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11.33%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2.95%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1258.1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42.59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青海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5.82%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4126.0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72.23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新疆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0"/>
                <w:szCs w:val="20"/>
              </w:rPr>
              <w:t xml:space="preserve">4.87%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0.85%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1410.2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166.49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三、全国湿地覆盖率各省排名</w:t>
      </w:r>
    </w:p>
    <w:p>
      <w:pPr>
        <w:spacing w:after="60" w:before="10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以下按湿地覆盖率从高到低排列，展示各省湿地资源在辖区内的占比情况。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2000"/>
        <w:gridCol w:w="2000"/>
        <w:gridCol w:w="2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省份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湿地覆盖率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湿地面积(千公顷)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辖区面积(万km²)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7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森林覆盖率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F37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上海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50.75%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319.7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14.04%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C0C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江苏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15.62%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1674.7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10.72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15.2%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D7F32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天津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14.44%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171.8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12.07%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山东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11.45%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1784.1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15.58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17.51%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黑龙江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9.12%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4314.8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43.78%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海南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8.87%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311.5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57.36%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辽宁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8.21%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1219.6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14.86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39.24%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广东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7.78%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1398.1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17.98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53.52%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浙江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7.6%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10.55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59.43%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吉林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6.42%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1203.4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18.74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41.49%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江西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5.98%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998.8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16.69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61.16%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湖南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1226.9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49.69%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河北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1081.9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18.77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26.78%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青海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5.71%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4126.0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72.23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5.82%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湖北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4.99%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927.3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18.59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39.61%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安徽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4.67%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653.9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28.65%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西藏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4.26%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5232.0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122.84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12.14%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宁夏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3.85%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255.6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12.63%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河南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3.74%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624.1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24.14%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内蒙古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3.59%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4245.0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118.3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22.1%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福建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3.57%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443.0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66.8%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山西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3.19%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499.9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15.67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20.5%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甘肃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2.95%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1258.1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42.59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11.33%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广西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2.77%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656.1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23.67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60.17%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北京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2.05%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43.77%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四川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1.98%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961.7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38.03%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陕西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1.42%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292.9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20.56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43.06%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新疆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0.85%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1410.2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166.49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4.87%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云南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0.6%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235.3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39.4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55.04%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重庆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0.52%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8.24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43.11%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贵州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0"/>
                <w:szCs w:val="20"/>
              </w:rPr>
              <w:t xml:space="preserve">0.45%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79.4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17.62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D6A4F"/>
                <w:sz w:val="20"/>
                <w:szCs w:val="20"/>
              </w:rPr>
              <w:t xml:space="preserve">43.77%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四、森林资源分布特征分析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4.1 东南领先：亚热带林区优势显著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福建省以</w:t>
      </w: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66.80%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的森林覆盖率高居全国榜首，江西（61.16%）、广西（60.17%）、浙江（59.43%）紧随其后。四省均位于中国东南部亚热带季风气候区，年降水量超过1400毫米，多山地形为森林植被提供了得天独厚的生长条件。武夷山脉、南岭山脉等是南方集体林区的核心组成部分，也是中国最重要的商品林基地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4.2 西南林区：热带与高原森林并重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云南（55.04%）、海南（57.36%）以热带雨林和季雨林为特色，生物多样性极为丰富。西双版纳是中国大陆唯一的热带雨林分布区，而横断山区则拥有从亚热带到寒温带的完整垂直植被带谱。广东（53.52%）、四川（38.03%）作为经济大省在森林保护方面的投入同样值得关注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4.3 西北薄弱：干旱制约森林生长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新疆（4.87%）是全国森林覆盖率最低的省份，青海（5.82%）、甘肃（11.33%）亦排名靠后。这些省份位于中国西北内陆干旱区，年降水量普遍不足400毫米，荒漠和戈壁占据主要土地面积。森林主要分布在阿尔泰山、天山、祁连山等山区，呈斑块状分布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4.4 秦岭—淮河分界线效应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秦岭—淮河一线是中国南北地理分界线，也是森林分布的显著分界。该线以南省份森林覆盖率普遍高于35%，而以北省份多低于25%。这一格局直观体现了中国植被分布的纬度地带性特征。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五、湿地资源分布特征分析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5.1 沿海滩涂型湿地：覆盖率最高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上海以</w:t>
      </w: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50.74%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的湿地覆盖率位居全国第一，天津（14.44%）、江苏（15.62%）紧随其后。三省市均位于东部沿海，长江口、海河口等大型河口三角洲形成了广阔的滨海滩涂和潮间带湿地。崇明东滩、九段沙等是东亚—澳大利西亚候鸟迁飞路线上的重要驿站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5.2 东北淡水沼泽：面积最大的内陆湿地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黑龙江省湿地面积达4314.8千公顷，占全国湿地总面积的约7.7%。三江平原是中国最大的淡水沼泽湿地分布区，也是丹顶鹤、东方白鹳等珍稀水禽的重要繁殖地和迁徙停歇地。扎龙、洪河、兴凯湖等国家级自然保护区在湿地保护中发挥着核心作用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5.3 青藏高原湖泊湿地：面积总量冠军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西藏和青海的湿地总面积分别达到5232.0千公顷和4126.0千公顷，稳居全国前两位。青藏高原蕴藏了中国80%以上的高原湿地，以高原湖泊群和高寒沼泽为代表。青海湖、纳木错、色林错等大湖不仅调节区域气候，更是黑颈鹤、斑头雁等高原特有物种的生命线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5.4 长江中下游湖群湿地</w:t>
      </w:r>
    </w:p>
    <w:p>
      <w:pPr>
        <w:spacing w:after="60" w:before="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湖南、湖北、江西三省的湿地面积分别达到1226.9、927.3和998.8千公顷。洞庭湖和鄱阳湖是中国最大的两个通江淡水湖泊，也是全球98%以上白鹤的越冬地。此外，安徽（653.9千公顷）的巢湖、江苏的洪泽湖等也是重要的湖泊湿地群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六、森林与湿地资源关联分析</w:t>
      </w:r>
    </w:p>
    <w:p>
      <w:pPr>
        <w:spacing w:after="60" w:before="10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对中国31个省级行政区的森林覆盖率与湿地覆盖率进行交叉分析，发现以下规律：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「双高型」（森林高 + 湿地高）：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广东、湖南、黑龙江等省份兼具森林与湿地资源优势。广东拥有珠三角红树林湿地与粤北南岭林区；黑龙江则有三江平原湿地与大、小兴安岭森林。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「森林高 + 湿地低」：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福建、江西、浙江等东南省份森林覆盖率极高，但湿地占比较低。这些地区地形以丘陵山地为主，天然湖泊稀少，湿地多表现为河流湿地与水库坑塘。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「森林低 + 湿地高」：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上海、天津、江苏等沿海省市因滨海滩涂湿地广布，湿地覆盖率远超森林覆盖率。这些地区多为平原，天然森林稀少。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「双低型」（森林低 + 湿地低）：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新疆、甘肃、宁夏等西北内陆省份因干旱缺水，森林与湿地覆盖率均处于全国低位。但新疆的塔里木河湿地、艾比湖等局部湿地仍具有重要生态价值。</w:t>
      </w:r>
    </w:p>
    <w:p>
      <w:pPr>
        <w:spacing w:after="60" w:before="20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20"/>
        <w:gridCol w:w="2320"/>
        <w:gridCol w:w="232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代表省份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生态意义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2"/>
                <w:szCs w:val="22"/>
              </w:rPr>
              <w:t xml:space="preserve">双高型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森林与湿地覆盖率均较高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广东、黑龙江、湖南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综合生态服务功能强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6A4F"/>
                <w:sz w:val="22"/>
                <w:szCs w:val="22"/>
              </w:rPr>
              <w:t xml:space="preserve">森林高湿地低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森林资源丰富，湿地占比小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福建、江西、浙江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碳汇能力突出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CED"/>
                <w:sz w:val="22"/>
                <w:szCs w:val="22"/>
              </w:rPr>
              <w:t xml:space="preserve">湿地高森林低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湿地占比高，天然森林稀少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上海、天津、江苏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候鸟迁徙关键节点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62828"/>
                <w:sz w:val="22"/>
                <w:szCs w:val="22"/>
              </w:rPr>
              <w:t xml:space="preserve">双低型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森林与湿地覆盖率均处低位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新疆、甘肃、宁夏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生态脆弱，需重点保护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七、结论与展望</w:t>
      </w:r>
    </w:p>
    <w:p>
      <w:pPr>
        <w:spacing w:after="60" w:before="10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基于对全国31个省级行政区森林与湿地覆盖率数据的系统分析，可以得出以下主要结论：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空间分异显著：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中国森林覆盖率呈现「东南高、西北低」的阶梯状格局，福建省（66.80%）与新疆（4.87%）相差逾13倍。湿地覆盖率则表现为「沿海高、内陆低」的地带性特征，滨海省市因滩涂湿地广布而显著领先。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气候决定格局：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亚热带季风区是森林资源的核心分布区，干旱区森林覆盖薄弱。湿地分布则受水文条件主导，河流入海口、高原盆地和沉积平原是湿地形成的关键地理单元。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总量与占比需并重：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西藏、青海虽然湿地覆盖率不高，但湿地总面积居全国前两位，生态地位不可替代；上海湿地覆盖率虽高，总面积却较小。评价各省生态资源需同时关注总量和占比两个维度。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保护与修复并进：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党的十八大以来，中国实施湿地保护修复项目超过3700个，新增和修复湿地100多万公顷，全国湿地面积稳定在5635万公顷以上。森林覆盖率也在持续提升，但距全球平均水平仍有差距。</w:t>
      </w:r>
    </w:p>
    <w:p>
      <w:pPr>
        <w:spacing w:after="60" w:before="160"/>
        <w:ind w:firstLine="44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未来，随着生态文明建设的深入推进和「双碳」目标的指引，各省森林与湿地资源的保护力度将进一步加大。特别是在西北干旱地区，通过科学造林和湿地修复，有望逐步改善「双低型」省份的生态资源状况，推动全国生态格局更趋均衡。</w:t>
      </w:r>
    </w:p>
    <w:p>
      <w:pPr>
        <w:spacing w:after="100" w:before="400"/>
      </w:pPr>
    </w:p>
    <w:p>
      <w:pPr>
        <w:pBdr>
          <w:top w:val="single" w:color="CCCCCC" w:sz="2" w:space="12"/>
        </w:pBd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全文完 ——</w:t>
      </w:r>
    </w:p>
    <w:p>
      <w:pPr>
        <w:spacing w:before="400"/>
      </w:pP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数据来源与参考文献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第九次全国森林资源清查公报（国家林业和草原局）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中国首次湿地调查数据（1995-2003），国家统计局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《森林与人类》2022年中国湿地特辑（国家林业和草原局）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全国湿地保护规划（2022-2030年），国家林业和草原局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各省辖区面积数据来源于公开地理统计资料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中国森林·湿地覆盖率各省对比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 |  数据新闻课程作品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B7C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2026-06-11T05:08:01.869Z</dcterms:created>
  <dcterms:modified xsi:type="dcterms:W3CDTF">2026-06-11T05:08:01.875Z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