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1AB5" w:rsidRPr="00E51AB5" w:rsidRDefault="00E51AB5">
      <w:pPr>
        <w:rPr>
          <w:b/>
        </w:rPr>
      </w:pPr>
      <w:r w:rsidRPr="00E51AB5">
        <w:rPr>
          <w:rFonts w:hint="eastAsia"/>
          <w:b/>
        </w:rPr>
        <w:t>《輕旅行》東京★登上晴空塔★漫遊淺草．明治神宮．</w:t>
      </w:r>
      <w:proofErr w:type="gramStart"/>
      <w:r w:rsidRPr="00E51AB5">
        <w:rPr>
          <w:rFonts w:hint="eastAsia"/>
          <w:b/>
        </w:rPr>
        <w:t>台場半</w:t>
      </w:r>
      <w:proofErr w:type="gramEnd"/>
      <w:r w:rsidRPr="00E51AB5">
        <w:rPr>
          <w:rFonts w:hint="eastAsia"/>
          <w:b/>
        </w:rPr>
        <w:t>自由行</w:t>
      </w:r>
      <w:r w:rsidRPr="00E51AB5">
        <w:rPr>
          <w:rFonts w:hint="eastAsia"/>
          <w:b/>
        </w:rPr>
        <w:t>7</w:t>
      </w:r>
      <w:r w:rsidRPr="00E51AB5">
        <w:rPr>
          <w:rFonts w:hint="eastAsia"/>
          <w:b/>
        </w:rPr>
        <w:t>日</w:t>
      </w:r>
    </w:p>
    <w:p w:rsidR="00A52751" w:rsidRPr="00541E3E" w:rsidRDefault="00E51AB5">
      <w:pPr>
        <w:rPr>
          <w:b/>
          <w:color w:val="FFFFFF" w:themeColor="background1"/>
        </w:rPr>
      </w:pPr>
      <w:r w:rsidRPr="00541E3E">
        <w:rPr>
          <w:rFonts w:hint="eastAsia"/>
          <w:b/>
          <w:highlight w:val="lightGray"/>
        </w:rPr>
        <w:t>行程特色</w:t>
      </w:r>
    </w:p>
    <w:p w:rsidR="00E51AB5" w:rsidRDefault="00E51AB5" w:rsidP="00E51AB5">
      <w:r>
        <w:rPr>
          <w:rFonts w:hint="eastAsia"/>
        </w:rPr>
        <w:t>★保</w:t>
      </w:r>
      <w:proofErr w:type="gramStart"/>
      <w:r>
        <w:rPr>
          <w:rFonts w:hint="eastAsia"/>
        </w:rPr>
        <w:t>証</w:t>
      </w:r>
      <w:proofErr w:type="gramEnd"/>
      <w:r>
        <w:rPr>
          <w:rFonts w:hint="eastAsia"/>
        </w:rPr>
        <w:t>帶您登上日本最高～東京晴空塔展望台，</w:t>
      </w:r>
      <w:r>
        <w:rPr>
          <w:rFonts w:hint="eastAsia"/>
        </w:rPr>
        <w:t>350</w:t>
      </w:r>
      <w:r>
        <w:rPr>
          <w:rFonts w:hint="eastAsia"/>
        </w:rPr>
        <w:t>公尺高空俯看東京都全景，心情也跟著開闊了起來！</w:t>
      </w:r>
      <w:r>
        <w:rPr>
          <w:rFonts w:hint="eastAsia"/>
        </w:rPr>
        <w:t xml:space="preserve"> </w:t>
      </w:r>
    </w:p>
    <w:p w:rsidR="00E51AB5" w:rsidRPr="00E51AB5" w:rsidRDefault="00E51AB5" w:rsidP="00E51AB5">
      <w:r>
        <w:rPr>
          <w:noProof/>
        </w:rPr>
        <w:drawing>
          <wp:inline distT="0" distB="0" distL="0" distR="0">
            <wp:extent cx="5267325" cy="3952875"/>
            <wp:effectExtent l="0" t="0" r="9525" b="9525"/>
            <wp:docPr id="1" name="圖片 1" descr="C:\Users\User\AppData\Local\Microsoft\Windows\INetCache\Content.Word\TYO0000068_251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Word\TYO0000068_25149.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67325" cy="3952875"/>
                    </a:xfrm>
                    <a:prstGeom prst="rect">
                      <a:avLst/>
                    </a:prstGeom>
                    <a:noFill/>
                    <a:ln>
                      <a:noFill/>
                    </a:ln>
                  </pic:spPr>
                </pic:pic>
              </a:graphicData>
            </a:graphic>
          </wp:inline>
        </w:drawing>
      </w:r>
    </w:p>
    <w:p w:rsidR="00E51AB5" w:rsidRDefault="00E51AB5" w:rsidP="00E51AB5">
      <w:r>
        <w:rPr>
          <w:rFonts w:hint="eastAsia"/>
        </w:rPr>
        <w:t>★東京都內最古老寺廟～淺草觀音寺</w:t>
      </w:r>
    </w:p>
    <w:p w:rsidR="00E51AB5" w:rsidRDefault="00E51AB5" w:rsidP="00E51AB5">
      <w:r>
        <w:rPr>
          <w:noProof/>
        </w:rPr>
        <w:lastRenderedPageBreak/>
        <w:drawing>
          <wp:inline distT="0" distB="0" distL="0" distR="0">
            <wp:extent cx="5267325" cy="4676775"/>
            <wp:effectExtent l="0" t="0" r="9525" b="9525"/>
            <wp:docPr id="2" name="圖片 2" descr="C:\Users\User\AppData\Local\Microsoft\Windows\INetCache\Content.Word\000602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Microsoft\Windows\INetCache\Content.Word\00060245.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7325" cy="4676775"/>
                    </a:xfrm>
                    <a:prstGeom prst="rect">
                      <a:avLst/>
                    </a:prstGeom>
                    <a:noFill/>
                    <a:ln>
                      <a:noFill/>
                    </a:ln>
                  </pic:spPr>
                </pic:pic>
              </a:graphicData>
            </a:graphic>
          </wp:inline>
        </w:drawing>
      </w:r>
    </w:p>
    <w:p w:rsidR="00E51AB5" w:rsidRDefault="00E51AB5" w:rsidP="00E51AB5">
      <w:r>
        <w:rPr>
          <w:rFonts w:hint="eastAsia"/>
        </w:rPr>
        <w:t>★</w:t>
      </w:r>
      <w:proofErr w:type="gramStart"/>
      <w:r>
        <w:rPr>
          <w:rFonts w:hint="eastAsia"/>
        </w:rPr>
        <w:t>台場購物</w:t>
      </w:r>
      <w:proofErr w:type="gramEnd"/>
      <w:r>
        <w:rPr>
          <w:rFonts w:hint="eastAsia"/>
        </w:rPr>
        <w:t>廣場自由逛</w:t>
      </w:r>
    </w:p>
    <w:p w:rsidR="00E51AB5" w:rsidRDefault="00E51AB5" w:rsidP="00E51AB5">
      <w:r>
        <w:rPr>
          <w:noProof/>
        </w:rPr>
        <w:drawing>
          <wp:inline distT="0" distB="0" distL="0" distR="0">
            <wp:extent cx="5267325" cy="2343150"/>
            <wp:effectExtent l="0" t="0" r="9525" b="0"/>
            <wp:docPr id="3" name="圖片 3" descr="C:\Users\User\AppData\Local\Microsoft\Windows\INetCache\Content.Word\000435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Word\00043535.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67325" cy="2343150"/>
                    </a:xfrm>
                    <a:prstGeom prst="rect">
                      <a:avLst/>
                    </a:prstGeom>
                    <a:noFill/>
                    <a:ln>
                      <a:noFill/>
                    </a:ln>
                  </pic:spPr>
                </pic:pic>
              </a:graphicData>
            </a:graphic>
          </wp:inline>
        </w:drawing>
      </w:r>
    </w:p>
    <w:p w:rsidR="00E51AB5" w:rsidRDefault="00E51AB5" w:rsidP="00E51AB5">
      <w:r>
        <w:rPr>
          <w:noProof/>
        </w:rPr>
        <w:lastRenderedPageBreak/>
        <w:drawing>
          <wp:inline distT="0" distB="0" distL="0" distR="0">
            <wp:extent cx="5267325" cy="2343150"/>
            <wp:effectExtent l="0" t="0" r="9525" b="0"/>
            <wp:docPr id="4" name="圖片 4" descr="C:\Users\User\AppData\Local\Microsoft\Windows\INetCache\Content.Word\000435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Microsoft\Windows\INetCache\Content.Word\00043537.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7325" cy="2343150"/>
                    </a:xfrm>
                    <a:prstGeom prst="rect">
                      <a:avLst/>
                    </a:prstGeom>
                    <a:noFill/>
                    <a:ln>
                      <a:noFill/>
                    </a:ln>
                  </pic:spPr>
                </pic:pic>
              </a:graphicData>
            </a:graphic>
          </wp:inline>
        </w:drawing>
      </w:r>
    </w:p>
    <w:p w:rsidR="00E51AB5" w:rsidRDefault="00E51AB5" w:rsidP="00E51AB5">
      <w:r>
        <w:rPr>
          <w:rFonts w:hint="eastAsia"/>
        </w:rPr>
        <w:t>★明治神宮</w:t>
      </w:r>
    </w:p>
    <w:p w:rsidR="00E51AB5" w:rsidRDefault="00E51AB5" w:rsidP="00E51AB5">
      <w:r w:rsidRPr="00E51AB5">
        <w:rPr>
          <w:rFonts w:hint="eastAsia"/>
        </w:rPr>
        <w:t>祭祀明治天皇</w:t>
      </w:r>
      <w:proofErr w:type="gramStart"/>
      <w:r w:rsidRPr="00E51AB5">
        <w:rPr>
          <w:rFonts w:hint="eastAsia"/>
        </w:rPr>
        <w:t>與昭憲</w:t>
      </w:r>
      <w:proofErr w:type="gramEnd"/>
      <w:r w:rsidRPr="00E51AB5">
        <w:rPr>
          <w:rFonts w:hint="eastAsia"/>
        </w:rPr>
        <w:t>皇太后於大正</w:t>
      </w:r>
      <w:r w:rsidRPr="00E51AB5">
        <w:rPr>
          <w:rFonts w:hint="eastAsia"/>
        </w:rPr>
        <w:t xml:space="preserve"> 9</w:t>
      </w:r>
      <w:r w:rsidRPr="00E51AB5">
        <w:rPr>
          <w:rFonts w:hint="eastAsia"/>
        </w:rPr>
        <w:t>年間建造完成的神社，境內寬約</w:t>
      </w:r>
      <w:r w:rsidRPr="00E51AB5">
        <w:rPr>
          <w:rFonts w:hint="eastAsia"/>
        </w:rPr>
        <w:t>71</w:t>
      </w:r>
      <w:r w:rsidRPr="00E51AB5">
        <w:rPr>
          <w:rFonts w:hint="eastAsia"/>
        </w:rPr>
        <w:t>萬</w:t>
      </w:r>
      <w:r w:rsidRPr="00E51AB5">
        <w:rPr>
          <w:rFonts w:hint="eastAsia"/>
        </w:rPr>
        <w:t>2000</w:t>
      </w:r>
      <w:r w:rsidRPr="00E51AB5">
        <w:rPr>
          <w:rFonts w:hint="eastAsia"/>
        </w:rPr>
        <w:t>平方公尺，種植由當時全國各地捐贈而來的</w:t>
      </w:r>
      <w:r w:rsidRPr="00E51AB5">
        <w:rPr>
          <w:rFonts w:hint="eastAsia"/>
        </w:rPr>
        <w:t>17</w:t>
      </w:r>
      <w:r w:rsidRPr="00E51AB5">
        <w:rPr>
          <w:rFonts w:hint="eastAsia"/>
        </w:rPr>
        <w:t>萬棵樹木，綠樹成蔭，就像是城市中的一片綠洲一般。</w:t>
      </w:r>
    </w:p>
    <w:p w:rsidR="00E51AB5" w:rsidRDefault="00E51AB5" w:rsidP="00E51AB5">
      <w:r>
        <w:rPr>
          <w:noProof/>
        </w:rPr>
        <w:drawing>
          <wp:inline distT="0" distB="0" distL="0" distR="0">
            <wp:extent cx="5267325" cy="2914650"/>
            <wp:effectExtent l="0" t="0" r="9525" b="0"/>
            <wp:docPr id="5" name="圖片 5" descr="C:\Users\User\AppData\Local\Microsoft\Windows\INetCache\Content.Word\20161128Meiji_J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Microsoft\Windows\INetCache\Content.Word\20161128Meiji_Jing.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7325" cy="2914650"/>
                    </a:xfrm>
                    <a:prstGeom prst="rect">
                      <a:avLst/>
                    </a:prstGeom>
                    <a:noFill/>
                    <a:ln>
                      <a:noFill/>
                    </a:ln>
                  </pic:spPr>
                </pic:pic>
              </a:graphicData>
            </a:graphic>
          </wp:inline>
        </w:drawing>
      </w:r>
    </w:p>
    <w:p w:rsidR="00E51AB5" w:rsidRPr="00541E3E" w:rsidRDefault="00E51AB5" w:rsidP="00E51AB5">
      <w:pPr>
        <w:rPr>
          <w:b/>
        </w:rPr>
      </w:pPr>
      <w:r w:rsidRPr="00541E3E">
        <w:rPr>
          <w:rFonts w:hint="eastAsia"/>
          <w:b/>
          <w:highlight w:val="lightGray"/>
        </w:rPr>
        <w:t>航班參考</w:t>
      </w:r>
    </w:p>
    <w:tbl>
      <w:tblPr>
        <w:tblStyle w:val="a3"/>
        <w:tblW w:w="0" w:type="auto"/>
        <w:tblLook w:val="04A0" w:firstRow="1" w:lastRow="0" w:firstColumn="1" w:lastColumn="0" w:noHBand="0" w:noVBand="1"/>
      </w:tblPr>
      <w:tblGrid>
        <w:gridCol w:w="456"/>
        <w:gridCol w:w="1120"/>
        <w:gridCol w:w="1120"/>
        <w:gridCol w:w="1120"/>
        <w:gridCol w:w="1120"/>
        <w:gridCol w:w="1120"/>
        <w:gridCol w:w="1120"/>
        <w:gridCol w:w="1120"/>
      </w:tblGrid>
      <w:tr w:rsidR="00541E3E" w:rsidTr="000D27D0">
        <w:tc>
          <w:tcPr>
            <w:tcW w:w="456" w:type="dxa"/>
          </w:tcPr>
          <w:p w:rsidR="00541E3E" w:rsidRDefault="00541E3E" w:rsidP="000D27D0">
            <w:pPr>
              <w:jc w:val="center"/>
            </w:pPr>
          </w:p>
        </w:tc>
        <w:tc>
          <w:tcPr>
            <w:tcW w:w="1120" w:type="dxa"/>
          </w:tcPr>
          <w:p w:rsidR="00541E3E" w:rsidRDefault="00541E3E" w:rsidP="000D27D0">
            <w:pPr>
              <w:jc w:val="center"/>
            </w:pPr>
            <w:r>
              <w:rPr>
                <w:rFonts w:hint="eastAsia"/>
              </w:rPr>
              <w:t>日期</w:t>
            </w:r>
          </w:p>
        </w:tc>
        <w:tc>
          <w:tcPr>
            <w:tcW w:w="1120" w:type="dxa"/>
          </w:tcPr>
          <w:p w:rsidR="00541E3E" w:rsidRDefault="00541E3E" w:rsidP="000D27D0">
            <w:pPr>
              <w:jc w:val="center"/>
            </w:pPr>
            <w:r>
              <w:rPr>
                <w:rFonts w:hint="eastAsia"/>
              </w:rPr>
              <w:t>航空公司</w:t>
            </w:r>
          </w:p>
        </w:tc>
        <w:tc>
          <w:tcPr>
            <w:tcW w:w="1120" w:type="dxa"/>
          </w:tcPr>
          <w:p w:rsidR="00541E3E" w:rsidRDefault="00541E3E" w:rsidP="000D27D0">
            <w:pPr>
              <w:jc w:val="center"/>
            </w:pPr>
            <w:r>
              <w:rPr>
                <w:rFonts w:hint="eastAsia"/>
              </w:rPr>
              <w:t>班機</w:t>
            </w:r>
          </w:p>
        </w:tc>
        <w:tc>
          <w:tcPr>
            <w:tcW w:w="1120" w:type="dxa"/>
          </w:tcPr>
          <w:p w:rsidR="00541E3E" w:rsidRDefault="00541E3E" w:rsidP="000D27D0">
            <w:pPr>
              <w:jc w:val="center"/>
            </w:pPr>
            <w:r>
              <w:rPr>
                <w:rFonts w:hint="eastAsia"/>
              </w:rPr>
              <w:t>起飛機場</w:t>
            </w:r>
          </w:p>
        </w:tc>
        <w:tc>
          <w:tcPr>
            <w:tcW w:w="1120" w:type="dxa"/>
          </w:tcPr>
          <w:p w:rsidR="00541E3E" w:rsidRDefault="00541E3E" w:rsidP="000D27D0">
            <w:pPr>
              <w:jc w:val="center"/>
            </w:pPr>
            <w:r>
              <w:rPr>
                <w:rFonts w:hint="eastAsia"/>
              </w:rPr>
              <w:t>起飛時間</w:t>
            </w:r>
          </w:p>
        </w:tc>
        <w:tc>
          <w:tcPr>
            <w:tcW w:w="1120" w:type="dxa"/>
          </w:tcPr>
          <w:p w:rsidR="00541E3E" w:rsidRDefault="00541E3E" w:rsidP="000D27D0">
            <w:pPr>
              <w:jc w:val="center"/>
            </w:pPr>
            <w:r>
              <w:rPr>
                <w:rFonts w:hint="eastAsia"/>
              </w:rPr>
              <w:t>抵達機場</w:t>
            </w:r>
          </w:p>
        </w:tc>
        <w:tc>
          <w:tcPr>
            <w:tcW w:w="1120" w:type="dxa"/>
          </w:tcPr>
          <w:p w:rsidR="00541E3E" w:rsidRDefault="00541E3E" w:rsidP="000D27D0">
            <w:pPr>
              <w:jc w:val="center"/>
            </w:pPr>
            <w:r>
              <w:rPr>
                <w:rFonts w:hint="eastAsia"/>
              </w:rPr>
              <w:t>抵達時間</w:t>
            </w:r>
          </w:p>
        </w:tc>
      </w:tr>
      <w:tr w:rsidR="00541E3E" w:rsidTr="000D27D0">
        <w:tc>
          <w:tcPr>
            <w:tcW w:w="456" w:type="dxa"/>
          </w:tcPr>
          <w:p w:rsidR="00541E3E" w:rsidRDefault="00541E3E" w:rsidP="000D27D0">
            <w:pPr>
              <w:jc w:val="center"/>
            </w:pPr>
            <w:r>
              <w:rPr>
                <w:rFonts w:hint="eastAsia"/>
              </w:rPr>
              <w:t>去</w:t>
            </w:r>
          </w:p>
        </w:tc>
        <w:tc>
          <w:tcPr>
            <w:tcW w:w="1120" w:type="dxa"/>
          </w:tcPr>
          <w:p w:rsidR="00541E3E" w:rsidRDefault="00541E3E" w:rsidP="000D27D0">
            <w:pPr>
              <w:jc w:val="center"/>
            </w:pPr>
            <w:r>
              <w:rPr>
                <w:rFonts w:hint="eastAsia"/>
              </w:rPr>
              <w:t>06/10</w:t>
            </w:r>
            <w:r>
              <w:rPr>
                <w:rFonts w:hint="eastAsia"/>
              </w:rPr>
              <w:t>〔日〕</w:t>
            </w:r>
          </w:p>
        </w:tc>
        <w:tc>
          <w:tcPr>
            <w:tcW w:w="1120" w:type="dxa"/>
          </w:tcPr>
          <w:p w:rsidR="00541E3E" w:rsidRDefault="00541E3E" w:rsidP="000D27D0">
            <w:pPr>
              <w:jc w:val="center"/>
            </w:pPr>
          </w:p>
        </w:tc>
        <w:tc>
          <w:tcPr>
            <w:tcW w:w="1120" w:type="dxa"/>
          </w:tcPr>
          <w:p w:rsidR="00541E3E" w:rsidRDefault="00541E3E" w:rsidP="000D27D0">
            <w:pPr>
              <w:jc w:val="center"/>
            </w:pPr>
          </w:p>
        </w:tc>
        <w:tc>
          <w:tcPr>
            <w:tcW w:w="1120" w:type="dxa"/>
          </w:tcPr>
          <w:p w:rsidR="00541E3E" w:rsidRDefault="00541E3E" w:rsidP="000D27D0">
            <w:pPr>
              <w:jc w:val="center"/>
            </w:pPr>
            <w:r w:rsidRPr="00947D52">
              <w:rPr>
                <w:rFonts w:hint="eastAsia"/>
              </w:rPr>
              <w:t>桃園國際機場</w:t>
            </w:r>
          </w:p>
        </w:tc>
        <w:tc>
          <w:tcPr>
            <w:tcW w:w="1120" w:type="dxa"/>
          </w:tcPr>
          <w:p w:rsidR="00541E3E" w:rsidRDefault="00541E3E" w:rsidP="000D27D0">
            <w:pPr>
              <w:jc w:val="center"/>
            </w:pPr>
          </w:p>
        </w:tc>
        <w:tc>
          <w:tcPr>
            <w:tcW w:w="1120" w:type="dxa"/>
          </w:tcPr>
          <w:p w:rsidR="00541E3E" w:rsidRDefault="00541E3E" w:rsidP="000D27D0">
            <w:pPr>
              <w:jc w:val="center"/>
            </w:pPr>
            <w:r w:rsidRPr="00947D52">
              <w:rPr>
                <w:rFonts w:hint="eastAsia"/>
              </w:rPr>
              <w:t>成田國際機場</w:t>
            </w:r>
          </w:p>
        </w:tc>
        <w:tc>
          <w:tcPr>
            <w:tcW w:w="1120" w:type="dxa"/>
          </w:tcPr>
          <w:p w:rsidR="00541E3E" w:rsidRDefault="00541E3E" w:rsidP="000D27D0">
            <w:pPr>
              <w:jc w:val="center"/>
            </w:pPr>
          </w:p>
        </w:tc>
      </w:tr>
      <w:tr w:rsidR="00541E3E" w:rsidTr="000D27D0">
        <w:tc>
          <w:tcPr>
            <w:tcW w:w="456" w:type="dxa"/>
          </w:tcPr>
          <w:p w:rsidR="00541E3E" w:rsidRDefault="00541E3E" w:rsidP="000D27D0">
            <w:pPr>
              <w:jc w:val="center"/>
            </w:pPr>
            <w:r>
              <w:rPr>
                <w:rFonts w:hint="eastAsia"/>
              </w:rPr>
              <w:t>回</w:t>
            </w:r>
          </w:p>
        </w:tc>
        <w:tc>
          <w:tcPr>
            <w:tcW w:w="1120" w:type="dxa"/>
          </w:tcPr>
          <w:p w:rsidR="00541E3E" w:rsidRDefault="00541E3E" w:rsidP="000D27D0">
            <w:pPr>
              <w:jc w:val="center"/>
            </w:pPr>
            <w:r>
              <w:rPr>
                <w:rFonts w:hint="eastAsia"/>
              </w:rPr>
              <w:t>06/16</w:t>
            </w:r>
            <w:r>
              <w:rPr>
                <w:rFonts w:hint="eastAsia"/>
              </w:rPr>
              <w:t>〔六〕</w:t>
            </w:r>
          </w:p>
        </w:tc>
        <w:tc>
          <w:tcPr>
            <w:tcW w:w="1120" w:type="dxa"/>
          </w:tcPr>
          <w:p w:rsidR="00541E3E" w:rsidRDefault="00541E3E" w:rsidP="000D27D0">
            <w:pPr>
              <w:jc w:val="center"/>
            </w:pPr>
          </w:p>
        </w:tc>
        <w:tc>
          <w:tcPr>
            <w:tcW w:w="1120" w:type="dxa"/>
          </w:tcPr>
          <w:p w:rsidR="00541E3E" w:rsidRDefault="00541E3E" w:rsidP="000D27D0">
            <w:pPr>
              <w:jc w:val="center"/>
            </w:pPr>
          </w:p>
        </w:tc>
        <w:tc>
          <w:tcPr>
            <w:tcW w:w="1120" w:type="dxa"/>
          </w:tcPr>
          <w:p w:rsidR="00541E3E" w:rsidRDefault="00541E3E" w:rsidP="000D27D0">
            <w:pPr>
              <w:jc w:val="center"/>
            </w:pPr>
            <w:r w:rsidRPr="00947D52">
              <w:rPr>
                <w:rFonts w:hint="eastAsia"/>
              </w:rPr>
              <w:t>成田國際機場</w:t>
            </w:r>
          </w:p>
        </w:tc>
        <w:tc>
          <w:tcPr>
            <w:tcW w:w="1120" w:type="dxa"/>
          </w:tcPr>
          <w:p w:rsidR="00541E3E" w:rsidRDefault="00541E3E" w:rsidP="000D27D0">
            <w:pPr>
              <w:jc w:val="center"/>
            </w:pPr>
          </w:p>
        </w:tc>
        <w:tc>
          <w:tcPr>
            <w:tcW w:w="1120" w:type="dxa"/>
          </w:tcPr>
          <w:p w:rsidR="00541E3E" w:rsidRDefault="00541E3E" w:rsidP="000D27D0">
            <w:pPr>
              <w:jc w:val="center"/>
            </w:pPr>
            <w:r w:rsidRPr="00947D52">
              <w:rPr>
                <w:rFonts w:hint="eastAsia"/>
              </w:rPr>
              <w:t>桃園國際機場</w:t>
            </w:r>
          </w:p>
        </w:tc>
        <w:tc>
          <w:tcPr>
            <w:tcW w:w="1120" w:type="dxa"/>
          </w:tcPr>
          <w:p w:rsidR="00541E3E" w:rsidRDefault="00541E3E" w:rsidP="000D27D0">
            <w:pPr>
              <w:jc w:val="center"/>
            </w:pPr>
          </w:p>
        </w:tc>
      </w:tr>
    </w:tbl>
    <w:p w:rsidR="00E51AB5" w:rsidRPr="00541E3E" w:rsidRDefault="00541E3E" w:rsidP="00E51AB5">
      <w:pPr>
        <w:rPr>
          <w:b/>
        </w:rPr>
      </w:pPr>
      <w:r w:rsidRPr="00541E3E">
        <w:rPr>
          <w:rFonts w:hint="eastAsia"/>
          <w:b/>
          <w:highlight w:val="lightGray"/>
        </w:rPr>
        <w:t>行程內容</w:t>
      </w:r>
    </w:p>
    <w:tbl>
      <w:tblPr>
        <w:tblStyle w:val="1"/>
        <w:tblW w:w="0" w:type="auto"/>
        <w:tblInd w:w="0" w:type="dxa"/>
        <w:tblLook w:val="04A0" w:firstRow="1" w:lastRow="0" w:firstColumn="1" w:lastColumn="0" w:noHBand="0" w:noVBand="1"/>
      </w:tblPr>
      <w:tblGrid>
        <w:gridCol w:w="1271"/>
        <w:gridCol w:w="7025"/>
      </w:tblGrid>
      <w:tr w:rsidR="00A748B4" w:rsidRPr="00A748B4" w:rsidTr="00A748B4">
        <w:tc>
          <w:tcPr>
            <w:tcW w:w="1271" w:type="dxa"/>
            <w:tcBorders>
              <w:top w:val="single" w:sz="4" w:space="0" w:color="auto"/>
              <w:left w:val="single" w:sz="4" w:space="0" w:color="auto"/>
              <w:bottom w:val="single" w:sz="4" w:space="0" w:color="auto"/>
              <w:right w:val="single" w:sz="4" w:space="0" w:color="auto"/>
            </w:tcBorders>
            <w:shd w:val="clear" w:color="auto" w:fill="0066CC"/>
            <w:hideMark/>
          </w:tcPr>
          <w:p w:rsidR="00A748B4" w:rsidRPr="00A748B4" w:rsidRDefault="00A748B4" w:rsidP="00A748B4">
            <w:pPr>
              <w:rPr>
                <w:rFonts w:eastAsia="新細明體"/>
              </w:rPr>
            </w:pPr>
            <w:r w:rsidRPr="00A748B4">
              <w:rPr>
                <w:rFonts w:eastAsia="新細明體" w:hint="eastAsia"/>
                <w:color w:val="FFFFFF" w:themeColor="background1"/>
              </w:rPr>
              <w:t>第</w:t>
            </w:r>
            <w:r w:rsidRPr="00A748B4">
              <w:rPr>
                <w:rFonts w:eastAsia="新細明體"/>
                <w:color w:val="FFFFFF" w:themeColor="background1"/>
              </w:rPr>
              <w:t>1</w:t>
            </w:r>
            <w:r w:rsidRPr="00A748B4">
              <w:rPr>
                <w:rFonts w:eastAsia="新細明體" w:hint="eastAsia"/>
                <w:color w:val="FFFFFF" w:themeColor="background1"/>
              </w:rPr>
              <w:t>天</w:t>
            </w:r>
          </w:p>
        </w:tc>
        <w:tc>
          <w:tcPr>
            <w:tcW w:w="7025" w:type="dxa"/>
            <w:tcBorders>
              <w:top w:val="single" w:sz="4" w:space="0" w:color="auto"/>
              <w:left w:val="single" w:sz="4" w:space="0" w:color="auto"/>
              <w:bottom w:val="single" w:sz="4" w:space="0" w:color="auto"/>
              <w:right w:val="single" w:sz="4" w:space="0" w:color="auto"/>
            </w:tcBorders>
            <w:shd w:val="clear" w:color="auto" w:fill="99CCFF"/>
            <w:hideMark/>
          </w:tcPr>
          <w:p w:rsidR="00A748B4" w:rsidRPr="00A748B4" w:rsidRDefault="00A748B4" w:rsidP="00A748B4">
            <w:pPr>
              <w:rPr>
                <w:rFonts w:eastAsia="新細明體"/>
              </w:rPr>
            </w:pPr>
            <w:r w:rsidRPr="00A748B4">
              <w:rPr>
                <w:rFonts w:eastAsia="新細明體" w:hint="eastAsia"/>
              </w:rPr>
              <w:t>台灣桃園國際機場</w:t>
            </w:r>
            <w:proofErr w:type="gramStart"/>
            <w:r w:rsidRPr="00A748B4">
              <w:rPr>
                <w:rFonts w:eastAsia="新細明體" w:hint="eastAsia"/>
              </w:rPr>
              <w:t>–</w:t>
            </w:r>
            <w:proofErr w:type="gramEnd"/>
            <w:r w:rsidRPr="00A748B4">
              <w:rPr>
                <w:rFonts w:eastAsia="新細明體" w:hint="eastAsia"/>
              </w:rPr>
              <w:t>成田國際機場</w:t>
            </w:r>
            <w:proofErr w:type="gramStart"/>
            <w:r w:rsidRPr="00A748B4">
              <w:rPr>
                <w:rFonts w:eastAsia="新細明體" w:hint="eastAsia"/>
              </w:rPr>
              <w:t>–</w:t>
            </w:r>
            <w:proofErr w:type="gramEnd"/>
            <w:r w:rsidRPr="00A748B4">
              <w:rPr>
                <w:rFonts w:eastAsia="新細明體" w:hint="eastAsia"/>
              </w:rPr>
              <w:t>東京</w:t>
            </w:r>
            <w:r w:rsidRPr="00A748B4">
              <w:rPr>
                <w:rFonts w:eastAsia="新細明體"/>
              </w:rPr>
              <w:t xml:space="preserve"> </w:t>
            </w:r>
            <w:r w:rsidRPr="00A748B4">
              <w:rPr>
                <w:rFonts w:eastAsia="新細明體" w:hint="eastAsia"/>
              </w:rPr>
              <w:t>或</w:t>
            </w:r>
            <w:r w:rsidRPr="00A748B4">
              <w:rPr>
                <w:rFonts w:eastAsia="新細明體"/>
              </w:rPr>
              <w:t xml:space="preserve"> </w:t>
            </w:r>
            <w:r w:rsidRPr="00A748B4">
              <w:rPr>
                <w:rFonts w:eastAsia="新細明體" w:hint="eastAsia"/>
              </w:rPr>
              <w:t>新橋</w:t>
            </w:r>
          </w:p>
        </w:tc>
      </w:tr>
      <w:tr w:rsidR="00A748B4" w:rsidRPr="00A748B4" w:rsidTr="00A748B4">
        <w:tc>
          <w:tcPr>
            <w:tcW w:w="8296" w:type="dxa"/>
            <w:gridSpan w:val="2"/>
            <w:tcBorders>
              <w:top w:val="single" w:sz="4" w:space="0" w:color="auto"/>
              <w:left w:val="single" w:sz="4" w:space="0" w:color="auto"/>
              <w:bottom w:val="nil"/>
              <w:right w:val="single" w:sz="4" w:space="0" w:color="auto"/>
            </w:tcBorders>
          </w:tcPr>
          <w:p w:rsidR="00A748B4" w:rsidRDefault="00A748B4" w:rsidP="00A748B4">
            <w:pPr>
              <w:rPr>
                <w:rFonts w:eastAsia="新細明體"/>
              </w:rPr>
            </w:pPr>
            <w:r w:rsidRPr="00A748B4">
              <w:rPr>
                <w:rFonts w:eastAsia="新細明體" w:hint="eastAsia"/>
              </w:rPr>
              <w:t>今日帶著一顆興奮的心，集合於桃園國際機場，由專員幫忙辦理出境手續，</w:t>
            </w:r>
            <w:r w:rsidRPr="00A748B4">
              <w:rPr>
                <w:rFonts w:eastAsia="新細明體" w:hint="eastAsia"/>
              </w:rPr>
              <w:lastRenderedPageBreak/>
              <w:t>搭乘</w:t>
            </w:r>
            <w:r w:rsidRPr="00A748B4">
              <w:rPr>
                <w:rFonts w:eastAsia="新細明體" w:hint="eastAsia"/>
              </w:rPr>
              <w:t>XXX</w:t>
            </w:r>
            <w:r w:rsidRPr="00A748B4">
              <w:rPr>
                <w:rFonts w:eastAsia="新細明體" w:hint="eastAsia"/>
              </w:rPr>
              <w:t>飛往日本成田國際機場。</w:t>
            </w:r>
          </w:p>
          <w:p w:rsidR="00A748B4" w:rsidRPr="00A748B4" w:rsidRDefault="00A748B4" w:rsidP="00A748B4">
            <w:pPr>
              <w:rPr>
                <w:rFonts w:eastAsia="新細明體" w:hint="eastAsia"/>
              </w:rPr>
            </w:pPr>
            <w:r w:rsidRPr="00A748B4">
              <w:rPr>
                <w:rFonts w:eastAsia="新細明體" w:hint="eastAsia"/>
              </w:rPr>
              <w:t>隨即搭乘電車抵達東京，前往飯店</w:t>
            </w:r>
            <w:r w:rsidRPr="00A748B4">
              <w:rPr>
                <w:rFonts w:eastAsia="新細明體" w:hint="eastAsia"/>
              </w:rPr>
              <w:t>CHECK-IN</w:t>
            </w:r>
            <w:r w:rsidRPr="00A748B4">
              <w:rPr>
                <w:rFonts w:eastAsia="新細明體" w:hint="eastAsia"/>
              </w:rPr>
              <w:t>之後可自由活動，自由逛街購物，感受時尚東京鬧區五光十色的生活。</w:t>
            </w:r>
          </w:p>
          <w:p w:rsidR="00A748B4" w:rsidRPr="00A748B4" w:rsidRDefault="00A748B4" w:rsidP="00A748B4">
            <w:pPr>
              <w:rPr>
                <w:rFonts w:eastAsia="新細明體" w:hint="eastAsia"/>
              </w:rPr>
            </w:pPr>
            <w:r w:rsidRPr="00A748B4">
              <w:rPr>
                <w:rFonts w:eastAsia="新細明體" w:hint="eastAsia"/>
              </w:rPr>
              <w:t>東京簡介：東京是日本的首都，是一個充滿朝氣活力的國際大都會。這裡是全國政治、經濟、交通及文化藝術的中心，更加是亞洲區最具潮流氣息的城市。東京不但人口密集，同時也是各種物資與各類資訊的巨大集散地。除了長期作為亞洲金融、貿易等經濟活動的要地之外，近年來亦成為亞洲流行文化的傳播中心。儘管東京在都市發展上如同許多國際大都市，經常出現日新月異的變化，但在發展的同時仍舊保留了許多歷史文物、古蹟與一些傳統儀式、活動，現代與傳統共存成為這座城市的一大特徵。</w:t>
            </w:r>
          </w:p>
        </w:tc>
      </w:tr>
      <w:tr w:rsidR="00A748B4" w:rsidRPr="00A748B4" w:rsidTr="00A748B4">
        <w:tc>
          <w:tcPr>
            <w:tcW w:w="8296" w:type="dxa"/>
            <w:gridSpan w:val="2"/>
            <w:tcBorders>
              <w:top w:val="nil"/>
              <w:left w:val="single" w:sz="4" w:space="0" w:color="auto"/>
              <w:bottom w:val="double" w:sz="4" w:space="0" w:color="auto"/>
              <w:right w:val="single" w:sz="4" w:space="0" w:color="auto"/>
            </w:tcBorders>
            <w:hideMark/>
          </w:tcPr>
          <w:p w:rsidR="00A748B4" w:rsidRPr="00A748B4" w:rsidRDefault="00A748B4" w:rsidP="00A748B4">
            <w:pPr>
              <w:rPr>
                <w:rFonts w:eastAsia="新細明體"/>
              </w:rPr>
            </w:pPr>
            <w:r w:rsidRPr="00A748B4">
              <w:rPr>
                <w:rFonts w:eastAsia="新細明體" w:hint="eastAsia"/>
              </w:rPr>
              <w:lastRenderedPageBreak/>
              <w:t>【食】早餐：敬請自理</w:t>
            </w:r>
            <w:r w:rsidRPr="00A748B4">
              <w:rPr>
                <w:rFonts w:eastAsia="新細明體"/>
              </w:rPr>
              <w:t xml:space="preserve"> </w:t>
            </w:r>
            <w:r w:rsidRPr="00A748B4">
              <w:rPr>
                <w:rFonts w:eastAsia="新細明體" w:hint="eastAsia"/>
              </w:rPr>
              <w:t>午餐：敬請自理</w:t>
            </w:r>
            <w:r w:rsidRPr="00A748B4">
              <w:rPr>
                <w:rFonts w:eastAsia="新細明體"/>
              </w:rPr>
              <w:t xml:space="preserve"> </w:t>
            </w:r>
            <w:r w:rsidRPr="00A748B4">
              <w:rPr>
                <w:rFonts w:eastAsia="新細明體" w:hint="eastAsia"/>
              </w:rPr>
              <w:t>晚餐：敬請自理</w:t>
            </w:r>
          </w:p>
          <w:p w:rsidR="00A748B4" w:rsidRPr="00A748B4" w:rsidRDefault="00A748B4" w:rsidP="00A748B4">
            <w:pPr>
              <w:rPr>
                <w:rFonts w:eastAsia="新細明體"/>
              </w:rPr>
            </w:pPr>
            <w:r w:rsidRPr="00A748B4">
              <w:rPr>
                <w:rFonts w:eastAsia="新細明體" w:hint="eastAsia"/>
              </w:rPr>
              <w:t>【住】</w:t>
            </w:r>
          </w:p>
        </w:tc>
      </w:tr>
      <w:tr w:rsidR="00A748B4" w:rsidRPr="00A748B4" w:rsidTr="00A748B4">
        <w:tc>
          <w:tcPr>
            <w:tcW w:w="1271" w:type="dxa"/>
            <w:tcBorders>
              <w:top w:val="single" w:sz="4" w:space="0" w:color="auto"/>
              <w:left w:val="single" w:sz="4" w:space="0" w:color="auto"/>
              <w:bottom w:val="single" w:sz="4" w:space="0" w:color="auto"/>
              <w:right w:val="single" w:sz="4" w:space="0" w:color="auto"/>
            </w:tcBorders>
            <w:shd w:val="clear" w:color="auto" w:fill="0066CC"/>
            <w:hideMark/>
          </w:tcPr>
          <w:p w:rsidR="00A748B4" w:rsidRPr="00A748B4" w:rsidRDefault="00A748B4" w:rsidP="00A748B4">
            <w:pPr>
              <w:rPr>
                <w:rFonts w:eastAsia="新細明體"/>
              </w:rPr>
            </w:pPr>
            <w:r w:rsidRPr="00A748B4">
              <w:rPr>
                <w:rFonts w:eastAsia="新細明體" w:hint="eastAsia"/>
                <w:color w:val="FFFFFF" w:themeColor="background1"/>
              </w:rPr>
              <w:t>第</w:t>
            </w:r>
            <w:r w:rsidRPr="00A748B4">
              <w:rPr>
                <w:rFonts w:eastAsia="新細明體"/>
                <w:color w:val="FFFFFF" w:themeColor="background1"/>
              </w:rPr>
              <w:t>2</w:t>
            </w:r>
            <w:r w:rsidRPr="00A748B4">
              <w:rPr>
                <w:rFonts w:eastAsia="新細明體" w:hint="eastAsia"/>
                <w:color w:val="FFFFFF" w:themeColor="background1"/>
              </w:rPr>
              <w:t>天</w:t>
            </w:r>
          </w:p>
        </w:tc>
        <w:tc>
          <w:tcPr>
            <w:tcW w:w="7025" w:type="dxa"/>
            <w:tcBorders>
              <w:top w:val="single" w:sz="4" w:space="0" w:color="auto"/>
              <w:left w:val="single" w:sz="4" w:space="0" w:color="auto"/>
              <w:bottom w:val="single" w:sz="4" w:space="0" w:color="auto"/>
              <w:right w:val="single" w:sz="4" w:space="0" w:color="auto"/>
            </w:tcBorders>
            <w:shd w:val="clear" w:color="auto" w:fill="99CCFF"/>
            <w:hideMark/>
          </w:tcPr>
          <w:p w:rsidR="00A748B4" w:rsidRPr="00A748B4" w:rsidRDefault="00A748B4" w:rsidP="00A748B4">
            <w:pPr>
              <w:rPr>
                <w:rFonts w:eastAsia="新細明體"/>
              </w:rPr>
            </w:pPr>
            <w:r w:rsidRPr="00A748B4">
              <w:rPr>
                <w:rFonts w:eastAsia="新細明體" w:hint="eastAsia"/>
              </w:rPr>
              <w:t>上野</w:t>
            </w:r>
            <w:proofErr w:type="gramStart"/>
            <w:r w:rsidRPr="00A748B4">
              <w:rPr>
                <w:rFonts w:eastAsia="新細明體" w:hint="eastAsia"/>
              </w:rPr>
              <w:t>–</w:t>
            </w:r>
            <w:proofErr w:type="gramEnd"/>
            <w:r w:rsidRPr="00A748B4">
              <w:rPr>
                <w:rFonts w:eastAsia="新細明體" w:hint="eastAsia"/>
              </w:rPr>
              <w:t>淺草觀音寺</w:t>
            </w:r>
            <w:r w:rsidRPr="00A748B4">
              <w:rPr>
                <w:rFonts w:eastAsia="新細明體"/>
              </w:rPr>
              <w:t>(</w:t>
            </w:r>
            <w:r w:rsidRPr="00A748B4">
              <w:rPr>
                <w:rFonts w:eastAsia="新細明體" w:hint="eastAsia"/>
              </w:rPr>
              <w:t>仲見世通</w:t>
            </w:r>
            <w:r w:rsidRPr="00A748B4">
              <w:rPr>
                <w:rFonts w:eastAsia="新細明體"/>
              </w:rPr>
              <w:t>)</w:t>
            </w:r>
            <w:proofErr w:type="gramStart"/>
            <w:r w:rsidRPr="00A748B4">
              <w:rPr>
                <w:rFonts w:eastAsia="新細明體" w:hint="eastAsia"/>
              </w:rPr>
              <w:t>–</w:t>
            </w:r>
            <w:proofErr w:type="gramEnd"/>
            <w:r w:rsidRPr="00A748B4">
              <w:rPr>
                <w:rFonts w:eastAsia="新細明體" w:hint="eastAsia"/>
              </w:rPr>
              <w:t>晴空塔</w:t>
            </w:r>
            <w:proofErr w:type="gramStart"/>
            <w:r w:rsidRPr="00A748B4">
              <w:rPr>
                <w:rFonts w:eastAsia="新細明體" w:hint="eastAsia"/>
              </w:rPr>
              <w:t>–</w:t>
            </w:r>
            <w:proofErr w:type="gramEnd"/>
            <w:r w:rsidRPr="00A748B4">
              <w:rPr>
                <w:rFonts w:eastAsia="新細明體" w:hint="eastAsia"/>
              </w:rPr>
              <w:t>阿</w:t>
            </w:r>
            <w:proofErr w:type="gramStart"/>
            <w:r w:rsidRPr="00A748B4">
              <w:rPr>
                <w:rFonts w:eastAsia="新細明體" w:hint="eastAsia"/>
              </w:rPr>
              <w:t>美橫丁</w:t>
            </w:r>
            <w:proofErr w:type="gramEnd"/>
          </w:p>
        </w:tc>
      </w:tr>
      <w:tr w:rsidR="00A748B4" w:rsidRPr="00A748B4" w:rsidTr="00A748B4">
        <w:tc>
          <w:tcPr>
            <w:tcW w:w="8296" w:type="dxa"/>
            <w:gridSpan w:val="2"/>
            <w:tcBorders>
              <w:top w:val="single" w:sz="4" w:space="0" w:color="auto"/>
              <w:left w:val="single" w:sz="4" w:space="0" w:color="auto"/>
              <w:bottom w:val="nil"/>
              <w:right w:val="single" w:sz="4" w:space="0" w:color="auto"/>
            </w:tcBorders>
            <w:hideMark/>
          </w:tcPr>
          <w:p w:rsidR="00A748B4" w:rsidRDefault="00A748B4" w:rsidP="00A748B4">
            <w:pPr>
              <w:rPr>
                <w:rFonts w:eastAsia="新細明體"/>
                <w:color w:val="FF0000"/>
              </w:rPr>
            </w:pPr>
          </w:p>
          <w:p w:rsidR="00A748B4" w:rsidRPr="00A748B4" w:rsidRDefault="00A748B4" w:rsidP="00A748B4">
            <w:pPr>
              <w:rPr>
                <w:rFonts w:eastAsia="新細明體" w:hint="eastAsia"/>
              </w:rPr>
            </w:pPr>
          </w:p>
        </w:tc>
      </w:tr>
      <w:tr w:rsidR="00A748B4" w:rsidRPr="00A748B4" w:rsidTr="00A748B4">
        <w:tc>
          <w:tcPr>
            <w:tcW w:w="8296" w:type="dxa"/>
            <w:gridSpan w:val="2"/>
            <w:tcBorders>
              <w:top w:val="nil"/>
              <w:left w:val="single" w:sz="4" w:space="0" w:color="auto"/>
              <w:bottom w:val="double" w:sz="4" w:space="0" w:color="auto"/>
              <w:right w:val="single" w:sz="4" w:space="0" w:color="auto"/>
            </w:tcBorders>
            <w:hideMark/>
          </w:tcPr>
          <w:p w:rsidR="00A748B4" w:rsidRPr="00A748B4" w:rsidRDefault="00A748B4" w:rsidP="00A748B4">
            <w:pPr>
              <w:rPr>
                <w:rFonts w:eastAsia="新細明體"/>
              </w:rPr>
            </w:pPr>
            <w:r w:rsidRPr="00A748B4">
              <w:rPr>
                <w:rFonts w:eastAsia="新細明體" w:hint="eastAsia"/>
              </w:rPr>
              <w:t>【食】早餐：敬請自理</w:t>
            </w:r>
            <w:r w:rsidRPr="00A748B4">
              <w:rPr>
                <w:rFonts w:eastAsia="新細明體"/>
              </w:rPr>
              <w:t xml:space="preserve"> </w:t>
            </w:r>
            <w:r w:rsidRPr="00A748B4">
              <w:rPr>
                <w:rFonts w:eastAsia="新細明體" w:hint="eastAsia"/>
              </w:rPr>
              <w:t>午餐：敬請自理</w:t>
            </w:r>
            <w:r w:rsidRPr="00A748B4">
              <w:rPr>
                <w:rFonts w:eastAsia="新細明體"/>
              </w:rPr>
              <w:t xml:space="preserve"> </w:t>
            </w:r>
            <w:r w:rsidRPr="00A748B4">
              <w:rPr>
                <w:rFonts w:eastAsia="新細明體" w:hint="eastAsia"/>
              </w:rPr>
              <w:t>晚餐：敬請自理</w:t>
            </w:r>
          </w:p>
          <w:p w:rsidR="00A748B4" w:rsidRPr="00A748B4" w:rsidRDefault="00A748B4" w:rsidP="00A748B4">
            <w:pPr>
              <w:rPr>
                <w:rFonts w:eastAsia="新細明體"/>
              </w:rPr>
            </w:pPr>
            <w:r w:rsidRPr="00A748B4">
              <w:rPr>
                <w:rFonts w:eastAsia="新細明體" w:hint="eastAsia"/>
              </w:rPr>
              <w:t>【住】</w:t>
            </w:r>
          </w:p>
        </w:tc>
      </w:tr>
      <w:tr w:rsidR="00A748B4" w:rsidRPr="00A748B4" w:rsidTr="00A748B4">
        <w:tc>
          <w:tcPr>
            <w:tcW w:w="1271" w:type="dxa"/>
            <w:tcBorders>
              <w:top w:val="single" w:sz="4" w:space="0" w:color="auto"/>
              <w:left w:val="single" w:sz="4" w:space="0" w:color="auto"/>
              <w:bottom w:val="single" w:sz="4" w:space="0" w:color="auto"/>
              <w:right w:val="single" w:sz="4" w:space="0" w:color="auto"/>
            </w:tcBorders>
            <w:shd w:val="clear" w:color="auto" w:fill="0066CC"/>
            <w:hideMark/>
          </w:tcPr>
          <w:p w:rsidR="00A748B4" w:rsidRPr="00A748B4" w:rsidRDefault="00A748B4" w:rsidP="00A748B4">
            <w:pPr>
              <w:rPr>
                <w:rFonts w:eastAsia="新細明體"/>
              </w:rPr>
            </w:pPr>
            <w:r w:rsidRPr="00A748B4">
              <w:rPr>
                <w:rFonts w:eastAsia="新細明體" w:hint="eastAsia"/>
                <w:color w:val="FFFFFF" w:themeColor="background1"/>
              </w:rPr>
              <w:t>第</w:t>
            </w:r>
            <w:r w:rsidRPr="00A748B4">
              <w:rPr>
                <w:rFonts w:eastAsia="新細明體"/>
                <w:color w:val="FFFFFF" w:themeColor="background1"/>
              </w:rPr>
              <w:t>3</w:t>
            </w:r>
            <w:r w:rsidRPr="00A748B4">
              <w:rPr>
                <w:rFonts w:eastAsia="新細明體" w:hint="eastAsia"/>
                <w:color w:val="FFFFFF" w:themeColor="background1"/>
              </w:rPr>
              <w:t>天</w:t>
            </w:r>
          </w:p>
        </w:tc>
        <w:tc>
          <w:tcPr>
            <w:tcW w:w="7025" w:type="dxa"/>
            <w:tcBorders>
              <w:top w:val="single" w:sz="4" w:space="0" w:color="auto"/>
              <w:left w:val="single" w:sz="4" w:space="0" w:color="auto"/>
              <w:bottom w:val="single" w:sz="4" w:space="0" w:color="auto"/>
              <w:right w:val="single" w:sz="4" w:space="0" w:color="auto"/>
            </w:tcBorders>
            <w:shd w:val="clear" w:color="auto" w:fill="99CCFF"/>
            <w:hideMark/>
          </w:tcPr>
          <w:p w:rsidR="00A748B4" w:rsidRPr="00A748B4" w:rsidRDefault="00A748B4" w:rsidP="00A748B4">
            <w:pPr>
              <w:rPr>
                <w:rFonts w:eastAsia="新細明體"/>
              </w:rPr>
            </w:pPr>
            <w:r w:rsidRPr="00A748B4">
              <w:rPr>
                <w:rFonts w:eastAsia="新細明體" w:hint="eastAsia"/>
              </w:rPr>
              <w:t>秋葉原</w:t>
            </w:r>
          </w:p>
        </w:tc>
      </w:tr>
      <w:tr w:rsidR="00A748B4" w:rsidRPr="00A748B4" w:rsidTr="00A748B4">
        <w:tc>
          <w:tcPr>
            <w:tcW w:w="8296" w:type="dxa"/>
            <w:gridSpan w:val="2"/>
            <w:tcBorders>
              <w:top w:val="single" w:sz="4" w:space="0" w:color="auto"/>
              <w:left w:val="single" w:sz="4" w:space="0" w:color="auto"/>
              <w:bottom w:val="nil"/>
              <w:right w:val="single" w:sz="4" w:space="0" w:color="auto"/>
            </w:tcBorders>
            <w:hideMark/>
          </w:tcPr>
          <w:p w:rsidR="00A748B4" w:rsidRPr="00A748B4" w:rsidRDefault="00A748B4" w:rsidP="00A748B4">
            <w:pPr>
              <w:rPr>
                <w:rFonts w:eastAsia="新細明體" w:hint="eastAsia"/>
                <w:color w:val="FF0000"/>
              </w:rPr>
            </w:pPr>
            <w:r w:rsidRPr="00A748B4">
              <w:rPr>
                <w:rFonts w:eastAsia="新細明體" w:hint="eastAsia"/>
              </w:rPr>
              <w:t>《秋葉原》</w:t>
            </w:r>
            <w:r w:rsidRPr="00A748B4">
              <w:rPr>
                <w:rFonts w:eastAsia="新細明體"/>
              </w:rPr>
              <w:t>:</w:t>
            </w:r>
            <w:r w:rsidRPr="00A748B4">
              <w:rPr>
                <w:rFonts w:eastAsia="新細明體" w:hint="eastAsia"/>
              </w:rPr>
              <w:t>是東京中心其中一區，其電子產品商店為數</w:t>
            </w:r>
            <w:proofErr w:type="gramStart"/>
            <w:r w:rsidRPr="00A748B4">
              <w:rPr>
                <w:rFonts w:eastAsia="新細明體" w:hint="eastAsia"/>
              </w:rPr>
              <w:t>眾多，</w:t>
            </w:r>
            <w:proofErr w:type="gramEnd"/>
            <w:r w:rsidRPr="00A748B4">
              <w:rPr>
                <w:rFonts w:eastAsia="新細明體" w:hint="eastAsia"/>
              </w:rPr>
              <w:t>素負盛名。近年來，更成為著名的電玩、漫畫和動畫聚集地。秋葉原車站及其</w:t>
            </w:r>
            <w:proofErr w:type="gramStart"/>
            <w:r w:rsidRPr="00A748B4">
              <w:rPr>
                <w:rFonts w:eastAsia="新細明體" w:hint="eastAsia"/>
              </w:rPr>
              <w:t>週</w:t>
            </w:r>
            <w:proofErr w:type="gramEnd"/>
            <w:r w:rsidRPr="00A748B4">
              <w:rPr>
                <w:rFonts w:eastAsia="新細明體" w:hint="eastAsia"/>
              </w:rPr>
              <w:t>邊地區的更新計畫即將完工，屆時，將為秋葉原帶來嶄新風貌。隨時可見到女僕咖啡館的</w:t>
            </w:r>
            <w:r w:rsidRPr="00A748B4">
              <w:rPr>
                <w:rFonts w:eastAsia="新細明體"/>
              </w:rPr>
              <w:t>Cosplay</w:t>
            </w:r>
            <w:r w:rsidR="00E6326A">
              <w:rPr>
                <w:rFonts w:eastAsia="新細明體" w:hint="eastAsia"/>
              </w:rPr>
              <w:t>主題餐廳，打扮成女僕</w:t>
            </w:r>
            <w:r w:rsidRPr="00A748B4">
              <w:rPr>
                <w:rFonts w:eastAsia="新細明體" w:hint="eastAsia"/>
              </w:rPr>
              <w:t>服務客人。</w:t>
            </w:r>
          </w:p>
        </w:tc>
      </w:tr>
      <w:tr w:rsidR="00A748B4" w:rsidRPr="00A748B4" w:rsidTr="00A748B4">
        <w:tc>
          <w:tcPr>
            <w:tcW w:w="8296" w:type="dxa"/>
            <w:gridSpan w:val="2"/>
            <w:tcBorders>
              <w:top w:val="nil"/>
              <w:left w:val="single" w:sz="4" w:space="0" w:color="auto"/>
              <w:bottom w:val="double" w:sz="4" w:space="0" w:color="auto"/>
              <w:right w:val="single" w:sz="4" w:space="0" w:color="auto"/>
            </w:tcBorders>
            <w:hideMark/>
          </w:tcPr>
          <w:p w:rsidR="00A748B4" w:rsidRPr="00A748B4" w:rsidRDefault="00A748B4" w:rsidP="00A748B4">
            <w:pPr>
              <w:rPr>
                <w:rFonts w:eastAsia="新細明體"/>
              </w:rPr>
            </w:pPr>
            <w:r w:rsidRPr="00A748B4">
              <w:rPr>
                <w:rFonts w:eastAsia="新細明體" w:hint="eastAsia"/>
              </w:rPr>
              <w:t>【食】早餐：敬請自理</w:t>
            </w:r>
            <w:r w:rsidRPr="00A748B4">
              <w:rPr>
                <w:rFonts w:eastAsia="新細明體"/>
              </w:rPr>
              <w:t xml:space="preserve"> </w:t>
            </w:r>
            <w:r w:rsidRPr="00A748B4">
              <w:rPr>
                <w:rFonts w:eastAsia="新細明體" w:hint="eastAsia"/>
              </w:rPr>
              <w:t>午餐：敬請自理</w:t>
            </w:r>
            <w:r w:rsidRPr="00A748B4">
              <w:rPr>
                <w:rFonts w:eastAsia="新細明體"/>
              </w:rPr>
              <w:t xml:space="preserve"> </w:t>
            </w:r>
            <w:r w:rsidRPr="00A748B4">
              <w:rPr>
                <w:rFonts w:eastAsia="新細明體" w:hint="eastAsia"/>
              </w:rPr>
              <w:t>晚餐：敬請自理</w:t>
            </w:r>
          </w:p>
          <w:p w:rsidR="00A748B4" w:rsidRPr="00A748B4" w:rsidRDefault="00A748B4" w:rsidP="00A748B4">
            <w:pPr>
              <w:rPr>
                <w:rFonts w:eastAsia="新細明體"/>
              </w:rPr>
            </w:pPr>
            <w:r w:rsidRPr="00A748B4">
              <w:rPr>
                <w:rFonts w:eastAsia="新細明體" w:hint="eastAsia"/>
              </w:rPr>
              <w:t>【住】</w:t>
            </w:r>
          </w:p>
        </w:tc>
      </w:tr>
      <w:tr w:rsidR="00A748B4" w:rsidRPr="00A748B4" w:rsidTr="00A748B4">
        <w:tc>
          <w:tcPr>
            <w:tcW w:w="1271" w:type="dxa"/>
            <w:tcBorders>
              <w:top w:val="single" w:sz="4" w:space="0" w:color="auto"/>
              <w:left w:val="single" w:sz="4" w:space="0" w:color="auto"/>
              <w:bottom w:val="single" w:sz="4" w:space="0" w:color="auto"/>
              <w:right w:val="single" w:sz="4" w:space="0" w:color="auto"/>
            </w:tcBorders>
            <w:shd w:val="clear" w:color="auto" w:fill="0066CC"/>
            <w:hideMark/>
          </w:tcPr>
          <w:p w:rsidR="00A748B4" w:rsidRPr="00A748B4" w:rsidRDefault="00A748B4" w:rsidP="00A748B4">
            <w:pPr>
              <w:rPr>
                <w:rFonts w:eastAsia="新細明體"/>
              </w:rPr>
            </w:pPr>
            <w:r w:rsidRPr="00A748B4">
              <w:rPr>
                <w:rFonts w:eastAsia="新細明體" w:hint="eastAsia"/>
                <w:color w:val="FFFFFF" w:themeColor="background1"/>
              </w:rPr>
              <w:t>第</w:t>
            </w:r>
            <w:r w:rsidRPr="00A748B4">
              <w:rPr>
                <w:rFonts w:eastAsia="新細明體"/>
                <w:color w:val="FFFFFF" w:themeColor="background1"/>
              </w:rPr>
              <w:t>4</w:t>
            </w:r>
            <w:r w:rsidRPr="00A748B4">
              <w:rPr>
                <w:rFonts w:eastAsia="新細明體" w:hint="eastAsia"/>
                <w:color w:val="FFFFFF" w:themeColor="background1"/>
              </w:rPr>
              <w:t>天</w:t>
            </w:r>
          </w:p>
        </w:tc>
        <w:tc>
          <w:tcPr>
            <w:tcW w:w="7025" w:type="dxa"/>
            <w:tcBorders>
              <w:top w:val="single" w:sz="4" w:space="0" w:color="auto"/>
              <w:left w:val="single" w:sz="4" w:space="0" w:color="auto"/>
              <w:bottom w:val="single" w:sz="4" w:space="0" w:color="auto"/>
              <w:right w:val="single" w:sz="4" w:space="0" w:color="auto"/>
            </w:tcBorders>
            <w:shd w:val="clear" w:color="auto" w:fill="99CCFF"/>
            <w:hideMark/>
          </w:tcPr>
          <w:p w:rsidR="00A748B4" w:rsidRPr="00A748B4" w:rsidRDefault="00A748B4" w:rsidP="00A748B4">
            <w:pPr>
              <w:rPr>
                <w:rFonts w:eastAsia="新細明體"/>
              </w:rPr>
            </w:pPr>
            <w:proofErr w:type="gramStart"/>
            <w:r w:rsidRPr="00A748B4">
              <w:rPr>
                <w:rFonts w:eastAsia="新細明體" w:hint="eastAsia"/>
              </w:rPr>
              <w:t>台場</w:t>
            </w:r>
            <w:proofErr w:type="gramEnd"/>
          </w:p>
        </w:tc>
      </w:tr>
      <w:tr w:rsidR="00A748B4" w:rsidRPr="00A748B4" w:rsidTr="00A748B4">
        <w:tc>
          <w:tcPr>
            <w:tcW w:w="8296" w:type="dxa"/>
            <w:gridSpan w:val="2"/>
            <w:tcBorders>
              <w:top w:val="single" w:sz="4" w:space="0" w:color="auto"/>
              <w:left w:val="single" w:sz="4" w:space="0" w:color="auto"/>
              <w:bottom w:val="nil"/>
              <w:right w:val="single" w:sz="4" w:space="0" w:color="auto"/>
            </w:tcBorders>
            <w:hideMark/>
          </w:tcPr>
          <w:p w:rsidR="00A748B4" w:rsidRDefault="00A748B4" w:rsidP="00A748B4">
            <w:pPr>
              <w:rPr>
                <w:rFonts w:eastAsia="新細明體"/>
                <w:color w:val="FF0000"/>
              </w:rPr>
            </w:pPr>
          </w:p>
          <w:p w:rsidR="00A748B4" w:rsidRPr="00A748B4" w:rsidRDefault="00A748B4" w:rsidP="00A748B4">
            <w:pPr>
              <w:rPr>
                <w:rFonts w:eastAsia="新細明體" w:hint="eastAsia"/>
              </w:rPr>
            </w:pPr>
          </w:p>
        </w:tc>
      </w:tr>
      <w:tr w:rsidR="00A748B4" w:rsidRPr="00A748B4" w:rsidTr="00A748B4">
        <w:tc>
          <w:tcPr>
            <w:tcW w:w="8296" w:type="dxa"/>
            <w:gridSpan w:val="2"/>
            <w:tcBorders>
              <w:top w:val="nil"/>
              <w:left w:val="single" w:sz="4" w:space="0" w:color="auto"/>
              <w:bottom w:val="double" w:sz="4" w:space="0" w:color="auto"/>
              <w:right w:val="single" w:sz="4" w:space="0" w:color="auto"/>
            </w:tcBorders>
            <w:hideMark/>
          </w:tcPr>
          <w:p w:rsidR="00A748B4" w:rsidRPr="00A748B4" w:rsidRDefault="00A748B4" w:rsidP="00A748B4">
            <w:pPr>
              <w:rPr>
                <w:rFonts w:eastAsia="新細明體"/>
              </w:rPr>
            </w:pPr>
            <w:r w:rsidRPr="00A748B4">
              <w:rPr>
                <w:rFonts w:eastAsia="新細明體" w:hint="eastAsia"/>
              </w:rPr>
              <w:t>【食】早餐：敬請自理</w:t>
            </w:r>
            <w:r w:rsidRPr="00A748B4">
              <w:rPr>
                <w:rFonts w:eastAsia="新細明體"/>
              </w:rPr>
              <w:t xml:space="preserve"> </w:t>
            </w:r>
            <w:r w:rsidRPr="00A748B4">
              <w:rPr>
                <w:rFonts w:eastAsia="新細明體" w:hint="eastAsia"/>
              </w:rPr>
              <w:t>午餐：敬請自理</w:t>
            </w:r>
            <w:r w:rsidRPr="00A748B4">
              <w:rPr>
                <w:rFonts w:eastAsia="新細明體"/>
              </w:rPr>
              <w:t xml:space="preserve"> </w:t>
            </w:r>
            <w:r w:rsidRPr="00A748B4">
              <w:rPr>
                <w:rFonts w:eastAsia="新細明體" w:hint="eastAsia"/>
              </w:rPr>
              <w:t>晚餐：敬請自理</w:t>
            </w:r>
          </w:p>
          <w:p w:rsidR="00A748B4" w:rsidRPr="00A748B4" w:rsidRDefault="00A748B4" w:rsidP="00A748B4">
            <w:pPr>
              <w:rPr>
                <w:rFonts w:eastAsia="新細明體"/>
              </w:rPr>
            </w:pPr>
            <w:r w:rsidRPr="00A748B4">
              <w:rPr>
                <w:rFonts w:eastAsia="新細明體" w:hint="eastAsia"/>
              </w:rPr>
              <w:t>【住】</w:t>
            </w:r>
          </w:p>
        </w:tc>
      </w:tr>
      <w:tr w:rsidR="00A748B4" w:rsidRPr="00A748B4" w:rsidTr="00A748B4">
        <w:tc>
          <w:tcPr>
            <w:tcW w:w="1271" w:type="dxa"/>
            <w:tcBorders>
              <w:top w:val="single" w:sz="4" w:space="0" w:color="auto"/>
              <w:left w:val="single" w:sz="4" w:space="0" w:color="auto"/>
              <w:bottom w:val="single" w:sz="4" w:space="0" w:color="auto"/>
              <w:right w:val="single" w:sz="4" w:space="0" w:color="auto"/>
            </w:tcBorders>
            <w:shd w:val="clear" w:color="auto" w:fill="0066CC"/>
            <w:hideMark/>
          </w:tcPr>
          <w:p w:rsidR="00A748B4" w:rsidRPr="00A748B4" w:rsidRDefault="00A748B4" w:rsidP="00A748B4">
            <w:pPr>
              <w:rPr>
                <w:rFonts w:eastAsia="新細明體"/>
              </w:rPr>
            </w:pPr>
            <w:r w:rsidRPr="00A748B4">
              <w:rPr>
                <w:rFonts w:eastAsia="新細明體" w:hint="eastAsia"/>
                <w:color w:val="FFFFFF" w:themeColor="background1"/>
              </w:rPr>
              <w:t>第</w:t>
            </w:r>
            <w:r w:rsidRPr="00A748B4">
              <w:rPr>
                <w:rFonts w:eastAsia="新細明體"/>
                <w:color w:val="FFFFFF" w:themeColor="background1"/>
              </w:rPr>
              <w:t>5</w:t>
            </w:r>
            <w:r w:rsidRPr="00A748B4">
              <w:rPr>
                <w:rFonts w:eastAsia="新細明體" w:hint="eastAsia"/>
                <w:color w:val="FFFFFF" w:themeColor="background1"/>
              </w:rPr>
              <w:t>天</w:t>
            </w:r>
          </w:p>
        </w:tc>
        <w:tc>
          <w:tcPr>
            <w:tcW w:w="7025" w:type="dxa"/>
            <w:tcBorders>
              <w:top w:val="single" w:sz="4" w:space="0" w:color="auto"/>
              <w:left w:val="single" w:sz="4" w:space="0" w:color="auto"/>
              <w:bottom w:val="single" w:sz="4" w:space="0" w:color="auto"/>
              <w:right w:val="single" w:sz="4" w:space="0" w:color="auto"/>
            </w:tcBorders>
            <w:shd w:val="clear" w:color="auto" w:fill="99CCFF"/>
          </w:tcPr>
          <w:p w:rsidR="00A748B4" w:rsidRPr="00A748B4" w:rsidRDefault="00A748B4" w:rsidP="00A748B4">
            <w:pPr>
              <w:rPr>
                <w:rFonts w:eastAsia="新細明體"/>
              </w:rPr>
            </w:pPr>
          </w:p>
        </w:tc>
      </w:tr>
      <w:tr w:rsidR="00A748B4" w:rsidRPr="00A748B4" w:rsidTr="00A748B4">
        <w:tc>
          <w:tcPr>
            <w:tcW w:w="8296" w:type="dxa"/>
            <w:gridSpan w:val="2"/>
            <w:tcBorders>
              <w:top w:val="single" w:sz="4" w:space="0" w:color="auto"/>
              <w:left w:val="single" w:sz="4" w:space="0" w:color="auto"/>
              <w:bottom w:val="nil"/>
              <w:right w:val="single" w:sz="4" w:space="0" w:color="auto"/>
            </w:tcBorders>
          </w:tcPr>
          <w:p w:rsidR="00A748B4" w:rsidRDefault="00A748B4" w:rsidP="00A748B4">
            <w:pPr>
              <w:rPr>
                <w:rFonts w:eastAsia="新細明體"/>
              </w:rPr>
            </w:pPr>
          </w:p>
          <w:p w:rsidR="00E55FBC" w:rsidRPr="00A748B4" w:rsidRDefault="00E55FBC" w:rsidP="00A748B4">
            <w:pPr>
              <w:rPr>
                <w:rFonts w:eastAsia="新細明體" w:hint="eastAsia"/>
              </w:rPr>
            </w:pPr>
          </w:p>
        </w:tc>
      </w:tr>
      <w:tr w:rsidR="00A748B4" w:rsidRPr="00A748B4" w:rsidTr="00A748B4">
        <w:tc>
          <w:tcPr>
            <w:tcW w:w="8296" w:type="dxa"/>
            <w:gridSpan w:val="2"/>
            <w:tcBorders>
              <w:top w:val="nil"/>
              <w:left w:val="single" w:sz="4" w:space="0" w:color="auto"/>
              <w:bottom w:val="double" w:sz="4" w:space="0" w:color="auto"/>
              <w:right w:val="single" w:sz="4" w:space="0" w:color="auto"/>
            </w:tcBorders>
            <w:hideMark/>
          </w:tcPr>
          <w:p w:rsidR="00A748B4" w:rsidRPr="00A748B4" w:rsidRDefault="00A748B4" w:rsidP="00A748B4">
            <w:pPr>
              <w:rPr>
                <w:rFonts w:eastAsia="新細明體"/>
              </w:rPr>
            </w:pPr>
            <w:r w:rsidRPr="00A748B4">
              <w:rPr>
                <w:rFonts w:eastAsia="新細明體" w:hint="eastAsia"/>
              </w:rPr>
              <w:t>【食】早餐：</w:t>
            </w:r>
            <w:r w:rsidRPr="00A748B4">
              <w:rPr>
                <w:rFonts w:eastAsia="新細明體"/>
              </w:rPr>
              <w:t xml:space="preserve"> </w:t>
            </w:r>
            <w:r w:rsidRPr="00A748B4">
              <w:rPr>
                <w:rFonts w:eastAsia="新細明體" w:hint="eastAsia"/>
              </w:rPr>
              <w:t>午餐：</w:t>
            </w:r>
            <w:r w:rsidRPr="00A748B4">
              <w:rPr>
                <w:rFonts w:eastAsia="新細明體"/>
              </w:rPr>
              <w:t xml:space="preserve"> </w:t>
            </w:r>
            <w:r w:rsidRPr="00A748B4">
              <w:rPr>
                <w:rFonts w:eastAsia="新細明體" w:hint="eastAsia"/>
              </w:rPr>
              <w:t>晚餐：</w:t>
            </w:r>
          </w:p>
          <w:p w:rsidR="00A748B4" w:rsidRPr="00A748B4" w:rsidRDefault="00A748B4" w:rsidP="00A748B4">
            <w:pPr>
              <w:rPr>
                <w:rFonts w:eastAsia="新細明體"/>
              </w:rPr>
            </w:pPr>
            <w:r w:rsidRPr="00A748B4">
              <w:rPr>
                <w:rFonts w:eastAsia="新細明體" w:hint="eastAsia"/>
              </w:rPr>
              <w:t>【住】</w:t>
            </w:r>
          </w:p>
        </w:tc>
      </w:tr>
      <w:tr w:rsidR="00A748B4" w:rsidRPr="00A748B4" w:rsidTr="00A748B4">
        <w:tc>
          <w:tcPr>
            <w:tcW w:w="1271" w:type="dxa"/>
            <w:tcBorders>
              <w:top w:val="single" w:sz="4" w:space="0" w:color="auto"/>
              <w:left w:val="single" w:sz="4" w:space="0" w:color="auto"/>
              <w:bottom w:val="single" w:sz="4" w:space="0" w:color="auto"/>
              <w:right w:val="single" w:sz="4" w:space="0" w:color="auto"/>
            </w:tcBorders>
            <w:shd w:val="clear" w:color="auto" w:fill="0066CC"/>
            <w:hideMark/>
          </w:tcPr>
          <w:p w:rsidR="00A748B4" w:rsidRPr="00A748B4" w:rsidRDefault="00A748B4" w:rsidP="00A748B4">
            <w:pPr>
              <w:rPr>
                <w:rFonts w:eastAsia="新細明體"/>
              </w:rPr>
            </w:pPr>
            <w:r w:rsidRPr="00A748B4">
              <w:rPr>
                <w:rFonts w:eastAsia="新細明體" w:hint="eastAsia"/>
                <w:color w:val="FFFFFF" w:themeColor="background1"/>
              </w:rPr>
              <w:t>第</w:t>
            </w:r>
            <w:r w:rsidRPr="00A748B4">
              <w:rPr>
                <w:rFonts w:eastAsia="新細明體"/>
                <w:color w:val="FFFFFF" w:themeColor="background1"/>
              </w:rPr>
              <w:t>6</w:t>
            </w:r>
            <w:r w:rsidRPr="00A748B4">
              <w:rPr>
                <w:rFonts w:eastAsia="新細明體" w:hint="eastAsia"/>
                <w:color w:val="FFFFFF" w:themeColor="background1"/>
              </w:rPr>
              <w:t>天</w:t>
            </w:r>
          </w:p>
        </w:tc>
        <w:tc>
          <w:tcPr>
            <w:tcW w:w="7025" w:type="dxa"/>
            <w:tcBorders>
              <w:top w:val="single" w:sz="4" w:space="0" w:color="auto"/>
              <w:left w:val="single" w:sz="4" w:space="0" w:color="auto"/>
              <w:bottom w:val="single" w:sz="4" w:space="0" w:color="auto"/>
              <w:right w:val="single" w:sz="4" w:space="0" w:color="auto"/>
            </w:tcBorders>
            <w:shd w:val="clear" w:color="auto" w:fill="99CCFF"/>
            <w:hideMark/>
          </w:tcPr>
          <w:p w:rsidR="00A748B4" w:rsidRPr="00A748B4" w:rsidRDefault="00A748B4" w:rsidP="00A748B4">
            <w:pPr>
              <w:rPr>
                <w:rFonts w:eastAsia="新細明體"/>
              </w:rPr>
            </w:pPr>
            <w:r w:rsidRPr="00A748B4">
              <w:rPr>
                <w:rFonts w:eastAsia="新細明體" w:hint="eastAsia"/>
              </w:rPr>
              <w:t>皇居</w:t>
            </w:r>
            <w:proofErr w:type="gramStart"/>
            <w:r w:rsidRPr="00A748B4">
              <w:rPr>
                <w:rFonts w:eastAsia="新細明體" w:hint="eastAsia"/>
              </w:rPr>
              <w:t>–</w:t>
            </w:r>
            <w:proofErr w:type="gramEnd"/>
            <w:r w:rsidRPr="00A748B4">
              <w:rPr>
                <w:rFonts w:eastAsia="新細明體" w:hint="eastAsia"/>
              </w:rPr>
              <w:t>警視廳</w:t>
            </w:r>
            <w:r w:rsidRPr="00A748B4">
              <w:rPr>
                <w:rFonts w:eastAsia="新細明體"/>
              </w:rPr>
              <w:t xml:space="preserve"> </w:t>
            </w:r>
            <w:r w:rsidRPr="00A748B4">
              <w:rPr>
                <w:rFonts w:eastAsia="新細明體" w:hint="eastAsia"/>
              </w:rPr>
              <w:t>或</w:t>
            </w:r>
            <w:r w:rsidRPr="00A748B4">
              <w:rPr>
                <w:rFonts w:eastAsia="新細明體"/>
              </w:rPr>
              <w:t xml:space="preserve"> </w:t>
            </w:r>
            <w:r w:rsidRPr="00A748B4">
              <w:rPr>
                <w:rFonts w:eastAsia="新細明體" w:hint="eastAsia"/>
              </w:rPr>
              <w:t>東京巨蛋</w:t>
            </w:r>
            <w:proofErr w:type="gramStart"/>
            <w:r w:rsidRPr="00A748B4">
              <w:rPr>
                <w:rFonts w:eastAsia="新細明體" w:hint="eastAsia"/>
              </w:rPr>
              <w:t>–</w:t>
            </w:r>
            <w:proofErr w:type="gramEnd"/>
            <w:r w:rsidRPr="00A748B4">
              <w:rPr>
                <w:rFonts w:eastAsia="新細明體" w:hint="eastAsia"/>
              </w:rPr>
              <w:t>原宿</w:t>
            </w:r>
            <w:proofErr w:type="gramStart"/>
            <w:r w:rsidRPr="00A748B4">
              <w:rPr>
                <w:rFonts w:eastAsia="新細明體" w:hint="eastAsia"/>
              </w:rPr>
              <w:t>–</w:t>
            </w:r>
            <w:proofErr w:type="gramEnd"/>
            <w:r w:rsidRPr="00A748B4">
              <w:rPr>
                <w:rFonts w:eastAsia="新細明體" w:hint="eastAsia"/>
              </w:rPr>
              <w:t>代代木公園</w:t>
            </w:r>
            <w:proofErr w:type="gramStart"/>
            <w:r w:rsidRPr="00A748B4">
              <w:rPr>
                <w:rFonts w:eastAsia="新細明體" w:hint="eastAsia"/>
              </w:rPr>
              <w:t>–</w:t>
            </w:r>
            <w:proofErr w:type="gramEnd"/>
            <w:r w:rsidRPr="00A748B4">
              <w:rPr>
                <w:rFonts w:eastAsia="新細明體" w:hint="eastAsia"/>
              </w:rPr>
              <w:t>明治神宮</w:t>
            </w:r>
            <w:proofErr w:type="gramStart"/>
            <w:r w:rsidRPr="00A748B4">
              <w:rPr>
                <w:rFonts w:eastAsia="新細明體" w:hint="eastAsia"/>
              </w:rPr>
              <w:t>–</w:t>
            </w:r>
            <w:proofErr w:type="gramEnd"/>
            <w:r w:rsidRPr="00A748B4">
              <w:rPr>
                <w:rFonts w:eastAsia="新細明體" w:hint="eastAsia"/>
              </w:rPr>
              <w:t>澀谷</w:t>
            </w:r>
            <w:proofErr w:type="gramStart"/>
            <w:r w:rsidRPr="00A748B4">
              <w:rPr>
                <w:rFonts w:eastAsia="新細明體" w:hint="eastAsia"/>
              </w:rPr>
              <w:t>–</w:t>
            </w:r>
            <w:proofErr w:type="gramEnd"/>
            <w:r w:rsidRPr="00A748B4">
              <w:rPr>
                <w:rFonts w:eastAsia="新細明體" w:hint="eastAsia"/>
              </w:rPr>
              <w:t>表參道</w:t>
            </w:r>
          </w:p>
        </w:tc>
      </w:tr>
      <w:tr w:rsidR="00A748B4" w:rsidRPr="00A748B4" w:rsidTr="00A748B4">
        <w:tc>
          <w:tcPr>
            <w:tcW w:w="8296" w:type="dxa"/>
            <w:gridSpan w:val="2"/>
            <w:tcBorders>
              <w:top w:val="single" w:sz="4" w:space="0" w:color="auto"/>
              <w:left w:val="single" w:sz="4" w:space="0" w:color="auto"/>
              <w:bottom w:val="nil"/>
              <w:right w:val="single" w:sz="4" w:space="0" w:color="auto"/>
            </w:tcBorders>
            <w:hideMark/>
          </w:tcPr>
          <w:p w:rsidR="00A748B4" w:rsidRDefault="00A748B4" w:rsidP="00A748B4">
            <w:pPr>
              <w:rPr>
                <w:rFonts w:eastAsia="新細明體"/>
                <w:color w:val="FF0000"/>
              </w:rPr>
            </w:pPr>
          </w:p>
          <w:p w:rsidR="00A748B4" w:rsidRPr="00A748B4" w:rsidRDefault="00A748B4" w:rsidP="00A748B4">
            <w:pPr>
              <w:rPr>
                <w:rFonts w:eastAsia="新細明體" w:hint="eastAsia"/>
              </w:rPr>
            </w:pPr>
          </w:p>
        </w:tc>
      </w:tr>
      <w:tr w:rsidR="00A748B4" w:rsidRPr="00A748B4" w:rsidTr="00A748B4">
        <w:tc>
          <w:tcPr>
            <w:tcW w:w="8296" w:type="dxa"/>
            <w:gridSpan w:val="2"/>
            <w:tcBorders>
              <w:top w:val="nil"/>
              <w:left w:val="single" w:sz="4" w:space="0" w:color="auto"/>
              <w:bottom w:val="double" w:sz="4" w:space="0" w:color="auto"/>
              <w:right w:val="single" w:sz="4" w:space="0" w:color="auto"/>
            </w:tcBorders>
            <w:hideMark/>
          </w:tcPr>
          <w:p w:rsidR="00A748B4" w:rsidRPr="00A748B4" w:rsidRDefault="00A748B4" w:rsidP="00A748B4">
            <w:pPr>
              <w:rPr>
                <w:rFonts w:eastAsia="新細明體"/>
              </w:rPr>
            </w:pPr>
            <w:r w:rsidRPr="00A748B4">
              <w:rPr>
                <w:rFonts w:eastAsia="新細明體" w:hint="eastAsia"/>
              </w:rPr>
              <w:lastRenderedPageBreak/>
              <w:t>【食】早餐：敬請自理</w:t>
            </w:r>
            <w:r w:rsidRPr="00A748B4">
              <w:rPr>
                <w:rFonts w:eastAsia="新細明體"/>
              </w:rPr>
              <w:t xml:space="preserve"> </w:t>
            </w:r>
            <w:r w:rsidRPr="00A748B4">
              <w:rPr>
                <w:rFonts w:eastAsia="新細明體" w:hint="eastAsia"/>
              </w:rPr>
              <w:t>午餐：敬請自理</w:t>
            </w:r>
            <w:r w:rsidRPr="00A748B4">
              <w:rPr>
                <w:rFonts w:eastAsia="新細明體"/>
              </w:rPr>
              <w:t xml:space="preserve"> </w:t>
            </w:r>
            <w:r w:rsidRPr="00A748B4">
              <w:rPr>
                <w:rFonts w:eastAsia="新細明體" w:hint="eastAsia"/>
              </w:rPr>
              <w:t>晚餐：敬請自理</w:t>
            </w:r>
          </w:p>
          <w:p w:rsidR="00A748B4" w:rsidRPr="00A748B4" w:rsidRDefault="00A748B4" w:rsidP="00A748B4">
            <w:pPr>
              <w:rPr>
                <w:rFonts w:eastAsia="新細明體"/>
              </w:rPr>
            </w:pPr>
            <w:r w:rsidRPr="00A748B4">
              <w:rPr>
                <w:rFonts w:eastAsia="新細明體" w:hint="eastAsia"/>
              </w:rPr>
              <w:t>【住】</w:t>
            </w:r>
          </w:p>
        </w:tc>
      </w:tr>
      <w:tr w:rsidR="00A748B4" w:rsidRPr="00A748B4" w:rsidTr="00A748B4">
        <w:tc>
          <w:tcPr>
            <w:tcW w:w="1271" w:type="dxa"/>
            <w:tcBorders>
              <w:top w:val="single" w:sz="4" w:space="0" w:color="auto"/>
              <w:left w:val="single" w:sz="4" w:space="0" w:color="auto"/>
              <w:bottom w:val="single" w:sz="4" w:space="0" w:color="auto"/>
              <w:right w:val="single" w:sz="4" w:space="0" w:color="auto"/>
            </w:tcBorders>
            <w:shd w:val="clear" w:color="auto" w:fill="0066CC"/>
            <w:hideMark/>
          </w:tcPr>
          <w:p w:rsidR="00A748B4" w:rsidRPr="00A748B4" w:rsidRDefault="00A748B4" w:rsidP="00A748B4">
            <w:pPr>
              <w:rPr>
                <w:rFonts w:eastAsia="新細明體"/>
              </w:rPr>
            </w:pPr>
            <w:r w:rsidRPr="00A748B4">
              <w:rPr>
                <w:rFonts w:eastAsia="新細明體" w:hint="eastAsia"/>
                <w:color w:val="FFFFFF" w:themeColor="background1"/>
              </w:rPr>
              <w:t>第</w:t>
            </w:r>
            <w:r w:rsidRPr="00A748B4">
              <w:rPr>
                <w:rFonts w:eastAsia="新細明體"/>
                <w:color w:val="FFFFFF" w:themeColor="background1"/>
              </w:rPr>
              <w:t>7</w:t>
            </w:r>
            <w:r w:rsidRPr="00A748B4">
              <w:rPr>
                <w:rFonts w:eastAsia="新細明體" w:hint="eastAsia"/>
                <w:color w:val="FFFFFF" w:themeColor="background1"/>
              </w:rPr>
              <w:t>天</w:t>
            </w:r>
          </w:p>
        </w:tc>
        <w:tc>
          <w:tcPr>
            <w:tcW w:w="7025" w:type="dxa"/>
            <w:tcBorders>
              <w:top w:val="single" w:sz="4" w:space="0" w:color="auto"/>
              <w:left w:val="single" w:sz="4" w:space="0" w:color="auto"/>
              <w:bottom w:val="single" w:sz="4" w:space="0" w:color="auto"/>
              <w:right w:val="single" w:sz="4" w:space="0" w:color="auto"/>
            </w:tcBorders>
            <w:shd w:val="clear" w:color="auto" w:fill="99CCFF"/>
            <w:hideMark/>
          </w:tcPr>
          <w:p w:rsidR="00A748B4" w:rsidRPr="00A748B4" w:rsidRDefault="00A748B4" w:rsidP="00A748B4">
            <w:pPr>
              <w:rPr>
                <w:rFonts w:eastAsia="新細明體"/>
              </w:rPr>
            </w:pPr>
            <w:r w:rsidRPr="00A748B4">
              <w:rPr>
                <w:rFonts w:eastAsia="新細明體" w:hint="eastAsia"/>
              </w:rPr>
              <w:t>築地市場</w:t>
            </w:r>
            <w:proofErr w:type="gramStart"/>
            <w:r w:rsidRPr="00A748B4">
              <w:rPr>
                <w:rFonts w:eastAsia="新細明體" w:hint="eastAsia"/>
              </w:rPr>
              <w:t>–</w:t>
            </w:r>
            <w:proofErr w:type="gramEnd"/>
            <w:r w:rsidR="00A22034">
              <w:rPr>
                <w:rFonts w:eastAsia="新細明體" w:hint="eastAsia"/>
              </w:rPr>
              <w:t>東京鐵塔</w:t>
            </w:r>
            <w:proofErr w:type="gramStart"/>
            <w:r w:rsidR="00A22034" w:rsidRPr="00A748B4">
              <w:rPr>
                <w:rFonts w:eastAsia="新細明體" w:hint="eastAsia"/>
              </w:rPr>
              <w:t>–</w:t>
            </w:r>
            <w:proofErr w:type="gramEnd"/>
            <w:r w:rsidRPr="00A748B4">
              <w:rPr>
                <w:rFonts w:eastAsia="新細明體" w:hint="eastAsia"/>
              </w:rPr>
              <w:t>成田國際機場</w:t>
            </w:r>
            <w:r w:rsidRPr="00A748B4">
              <w:rPr>
                <w:rFonts w:eastAsia="新細明體"/>
              </w:rPr>
              <w:t xml:space="preserve"> - </w:t>
            </w:r>
            <w:r w:rsidRPr="00A748B4">
              <w:rPr>
                <w:rFonts w:eastAsia="新細明體" w:hint="eastAsia"/>
              </w:rPr>
              <w:t>台灣桃園國際機場</w:t>
            </w:r>
          </w:p>
        </w:tc>
      </w:tr>
      <w:tr w:rsidR="00A748B4" w:rsidRPr="00A748B4" w:rsidTr="00A748B4">
        <w:tc>
          <w:tcPr>
            <w:tcW w:w="8296" w:type="dxa"/>
            <w:gridSpan w:val="2"/>
            <w:tcBorders>
              <w:top w:val="single" w:sz="4" w:space="0" w:color="auto"/>
              <w:left w:val="single" w:sz="4" w:space="0" w:color="auto"/>
              <w:bottom w:val="nil"/>
              <w:right w:val="single" w:sz="4" w:space="0" w:color="auto"/>
            </w:tcBorders>
            <w:hideMark/>
          </w:tcPr>
          <w:p w:rsidR="00A748B4" w:rsidRPr="00A748B4" w:rsidRDefault="003B09D2" w:rsidP="00A748B4">
            <w:pPr>
              <w:rPr>
                <w:rFonts w:eastAsia="新細明體" w:hint="eastAsia"/>
              </w:rPr>
            </w:pPr>
            <w:r w:rsidRPr="003B09D2">
              <w:rPr>
                <w:rFonts w:eastAsia="新細明體" w:hint="eastAsia"/>
              </w:rPr>
              <w:t>早餐後，稍事休息，整理行裝，</w:t>
            </w:r>
            <w:r w:rsidR="00A22034">
              <w:rPr>
                <w:rFonts w:eastAsia="新細明體" w:hint="eastAsia"/>
              </w:rPr>
              <w:t>前往</w:t>
            </w:r>
            <w:r w:rsidR="00A22034" w:rsidRPr="00A22034">
              <w:rPr>
                <w:rFonts w:eastAsia="新細明體" w:hint="eastAsia"/>
              </w:rPr>
              <w:t>築地市場</w:t>
            </w:r>
            <w:r w:rsidR="00A22034">
              <w:rPr>
                <w:rFonts w:eastAsia="新細明體" w:hint="eastAsia"/>
              </w:rPr>
              <w:t>，參拜</w:t>
            </w:r>
            <w:r w:rsidR="00A22034" w:rsidRPr="00A22034">
              <w:rPr>
                <w:rFonts w:eastAsia="新細明體" w:hint="eastAsia"/>
              </w:rPr>
              <w:t>築地本願寺</w:t>
            </w:r>
            <w:r w:rsidR="00A22034">
              <w:rPr>
                <w:rFonts w:eastAsia="新細明體" w:hint="eastAsia"/>
              </w:rPr>
              <w:t>，再前往東京鐵塔周邊，做最後的伴手禮採買</w:t>
            </w:r>
            <w:r w:rsidRPr="003B09D2">
              <w:rPr>
                <w:rFonts w:eastAsia="新細明體" w:hint="eastAsia"/>
              </w:rPr>
              <w:t>，</w:t>
            </w:r>
            <w:r w:rsidR="00A22034">
              <w:rPr>
                <w:rFonts w:eastAsia="新細明體" w:hint="eastAsia"/>
              </w:rPr>
              <w:t>搭</w:t>
            </w:r>
            <w:bookmarkStart w:id="0" w:name="_GoBack"/>
            <w:bookmarkEnd w:id="0"/>
            <w:r w:rsidR="00A22034">
              <w:rPr>
                <w:rFonts w:eastAsia="新細明體" w:hint="eastAsia"/>
              </w:rPr>
              <w:t>場電車</w:t>
            </w:r>
            <w:r w:rsidRPr="003B09D2">
              <w:rPr>
                <w:rFonts w:eastAsia="新細明體" w:hint="eastAsia"/>
              </w:rPr>
              <w:t>前往</w:t>
            </w:r>
            <w:r w:rsidR="00A22034" w:rsidRPr="00A22034">
              <w:rPr>
                <w:rFonts w:eastAsia="新細明體" w:hint="eastAsia"/>
              </w:rPr>
              <w:t>成田國際機場</w:t>
            </w:r>
            <w:r w:rsidR="00A22034">
              <w:rPr>
                <w:rFonts w:eastAsia="新細明體" w:hint="eastAsia"/>
              </w:rPr>
              <w:t>，</w:t>
            </w:r>
            <w:r w:rsidRPr="003B09D2">
              <w:rPr>
                <w:rFonts w:eastAsia="新細明體" w:hint="eastAsia"/>
              </w:rPr>
              <w:t>搭機返回台灣</w:t>
            </w:r>
            <w:r w:rsidR="00A22034">
              <w:rPr>
                <w:rFonts w:eastAsia="新細明體" w:hint="eastAsia"/>
              </w:rPr>
              <w:t>，</w:t>
            </w:r>
            <w:r w:rsidR="00A22034" w:rsidRPr="00A22034">
              <w:rPr>
                <w:rFonts w:eastAsia="新細明體" w:hint="eastAsia"/>
              </w:rPr>
              <w:t>結束此次在日本愉快難忘的</w:t>
            </w:r>
            <w:r w:rsidR="00A22034">
              <w:rPr>
                <w:rFonts w:eastAsia="新細明體" w:hint="eastAsia"/>
              </w:rPr>
              <w:t>7</w:t>
            </w:r>
            <w:r w:rsidR="00A22034" w:rsidRPr="00A22034">
              <w:rPr>
                <w:rFonts w:eastAsia="新細明體" w:hint="eastAsia"/>
              </w:rPr>
              <w:t>日遊</w:t>
            </w:r>
            <w:r w:rsidRPr="003B09D2">
              <w:rPr>
                <w:rFonts w:eastAsia="新細明體" w:hint="eastAsia"/>
              </w:rPr>
              <w:t>。</w:t>
            </w:r>
          </w:p>
        </w:tc>
      </w:tr>
      <w:tr w:rsidR="00A748B4" w:rsidRPr="00A748B4" w:rsidTr="00A748B4">
        <w:tc>
          <w:tcPr>
            <w:tcW w:w="8296" w:type="dxa"/>
            <w:gridSpan w:val="2"/>
            <w:tcBorders>
              <w:top w:val="nil"/>
              <w:left w:val="single" w:sz="4" w:space="0" w:color="auto"/>
              <w:bottom w:val="double" w:sz="4" w:space="0" w:color="auto"/>
              <w:right w:val="single" w:sz="4" w:space="0" w:color="auto"/>
            </w:tcBorders>
            <w:hideMark/>
          </w:tcPr>
          <w:p w:rsidR="00A748B4" w:rsidRPr="00A748B4" w:rsidRDefault="00A748B4" w:rsidP="00A748B4">
            <w:pPr>
              <w:rPr>
                <w:rFonts w:eastAsia="新細明體"/>
              </w:rPr>
            </w:pPr>
            <w:r w:rsidRPr="00A748B4">
              <w:rPr>
                <w:rFonts w:eastAsia="新細明體" w:hint="eastAsia"/>
              </w:rPr>
              <w:t>【食】早餐：敬請自理</w:t>
            </w:r>
            <w:r w:rsidRPr="00A748B4">
              <w:rPr>
                <w:rFonts w:eastAsia="新細明體"/>
              </w:rPr>
              <w:t xml:space="preserve"> </w:t>
            </w:r>
            <w:r w:rsidRPr="00A748B4">
              <w:rPr>
                <w:rFonts w:eastAsia="新細明體" w:hint="eastAsia"/>
              </w:rPr>
              <w:t>午餐：敬請自理</w:t>
            </w:r>
            <w:r w:rsidRPr="00A748B4">
              <w:rPr>
                <w:rFonts w:eastAsia="新細明體"/>
              </w:rPr>
              <w:t xml:space="preserve"> </w:t>
            </w:r>
            <w:r w:rsidRPr="00A748B4">
              <w:rPr>
                <w:rFonts w:eastAsia="新細明體" w:hint="eastAsia"/>
              </w:rPr>
              <w:t>晚餐：溫暖的家</w:t>
            </w:r>
          </w:p>
          <w:p w:rsidR="00A748B4" w:rsidRPr="00A748B4" w:rsidRDefault="00A748B4" w:rsidP="00A748B4">
            <w:pPr>
              <w:rPr>
                <w:rFonts w:eastAsia="新細明體"/>
              </w:rPr>
            </w:pPr>
            <w:r w:rsidRPr="00A748B4">
              <w:rPr>
                <w:rFonts w:eastAsia="新細明體" w:hint="eastAsia"/>
              </w:rPr>
              <w:t>【住】溫暖的家</w:t>
            </w:r>
          </w:p>
        </w:tc>
      </w:tr>
      <w:tr w:rsidR="00A748B4" w:rsidRPr="00A748B4" w:rsidTr="00A748B4">
        <w:tc>
          <w:tcPr>
            <w:tcW w:w="8296" w:type="dxa"/>
            <w:gridSpan w:val="2"/>
            <w:tcBorders>
              <w:top w:val="single" w:sz="4" w:space="0" w:color="auto"/>
              <w:left w:val="single" w:sz="4" w:space="0" w:color="auto"/>
              <w:bottom w:val="single" w:sz="4" w:space="0" w:color="auto"/>
              <w:right w:val="single" w:sz="4" w:space="0" w:color="auto"/>
            </w:tcBorders>
            <w:hideMark/>
          </w:tcPr>
          <w:p w:rsidR="00A748B4" w:rsidRPr="00A748B4" w:rsidRDefault="00A748B4" w:rsidP="00A748B4">
            <w:pPr>
              <w:rPr>
                <w:rFonts w:eastAsia="新細明體"/>
                <w:color w:val="FF0000"/>
              </w:rPr>
            </w:pPr>
            <w:proofErr w:type="gramStart"/>
            <w:r w:rsidRPr="00A748B4">
              <w:rPr>
                <w:rFonts w:eastAsia="新細明體" w:hint="eastAsia"/>
                <w:color w:val="FF0000"/>
              </w:rPr>
              <w:t>註</w:t>
            </w:r>
            <w:proofErr w:type="gramEnd"/>
            <w:r w:rsidRPr="00A748B4">
              <w:rPr>
                <w:rFonts w:eastAsia="新細明體"/>
                <w:color w:val="FF0000"/>
              </w:rPr>
              <w:t>1</w:t>
            </w:r>
            <w:r w:rsidRPr="00A748B4">
              <w:rPr>
                <w:rFonts w:eastAsia="新細明體" w:hint="eastAsia"/>
                <w:color w:val="FF0000"/>
              </w:rPr>
              <w:t>：本行程將依當地實際狀況由導遊做小幅度順序調整，但保證行程會全部走完，不便之處，尚</w:t>
            </w:r>
            <w:proofErr w:type="gramStart"/>
            <w:r w:rsidRPr="00A748B4">
              <w:rPr>
                <w:rFonts w:eastAsia="新細明體" w:hint="eastAsia"/>
                <w:color w:val="FF0000"/>
              </w:rPr>
              <w:t>祈</w:t>
            </w:r>
            <w:proofErr w:type="gramEnd"/>
            <w:r w:rsidRPr="00A748B4">
              <w:rPr>
                <w:rFonts w:eastAsia="新細明體" w:hint="eastAsia"/>
                <w:color w:val="FF0000"/>
              </w:rPr>
              <w:t>鑒諒。</w:t>
            </w:r>
          </w:p>
          <w:p w:rsidR="00A748B4" w:rsidRPr="00A748B4" w:rsidRDefault="00A748B4" w:rsidP="00A748B4">
            <w:pPr>
              <w:rPr>
                <w:rFonts w:eastAsia="新細明體"/>
              </w:rPr>
            </w:pPr>
            <w:proofErr w:type="gramStart"/>
            <w:r w:rsidRPr="00A748B4">
              <w:rPr>
                <w:rFonts w:eastAsia="新細明體" w:hint="eastAsia"/>
                <w:color w:val="FF0000"/>
              </w:rPr>
              <w:t>註</w:t>
            </w:r>
            <w:proofErr w:type="gramEnd"/>
            <w:r w:rsidRPr="00A748B4">
              <w:rPr>
                <w:rFonts w:eastAsia="新細明體"/>
                <w:color w:val="FF0000"/>
              </w:rPr>
              <w:t>2</w:t>
            </w:r>
            <w:r w:rsidRPr="00A748B4">
              <w:rPr>
                <w:rFonts w:eastAsia="新細明體" w:hint="eastAsia"/>
                <w:color w:val="FF0000"/>
              </w:rPr>
              <w:t>：行程表中列明之住宿順序僅為先行提供給貴賓參考之用，請</w:t>
            </w:r>
            <w:proofErr w:type="gramStart"/>
            <w:r w:rsidRPr="00A748B4">
              <w:rPr>
                <w:rFonts w:eastAsia="新細明體" w:hint="eastAsia"/>
                <w:color w:val="FF0000"/>
              </w:rPr>
              <w:t>依當團行</w:t>
            </w:r>
            <w:proofErr w:type="gramEnd"/>
            <w:r w:rsidRPr="00A748B4">
              <w:rPr>
                <w:rFonts w:eastAsia="新細明體" w:hint="eastAsia"/>
                <w:color w:val="FF0000"/>
              </w:rPr>
              <w:t>前說明會公佈之正確資料為</w:t>
            </w:r>
            <w:proofErr w:type="gramStart"/>
            <w:r w:rsidRPr="00A748B4">
              <w:rPr>
                <w:rFonts w:eastAsia="新細明體" w:hint="eastAsia"/>
                <w:color w:val="FF0000"/>
              </w:rPr>
              <w:t>準</w:t>
            </w:r>
            <w:proofErr w:type="gramEnd"/>
            <w:r w:rsidRPr="00A748B4">
              <w:rPr>
                <w:rFonts w:eastAsia="新細明體" w:hint="eastAsia"/>
                <w:color w:val="FF0000"/>
              </w:rPr>
              <w:t>。《可樂》</w:t>
            </w:r>
          </w:p>
        </w:tc>
      </w:tr>
    </w:tbl>
    <w:p w:rsidR="00541E3E" w:rsidRDefault="00541E3E" w:rsidP="00E51AB5"/>
    <w:p w:rsidR="00A748B4" w:rsidRDefault="00A748B4" w:rsidP="00E51AB5">
      <w:pPr>
        <w:rPr>
          <w:rFonts w:hint="eastAsia"/>
        </w:rPr>
      </w:pPr>
    </w:p>
    <w:p w:rsidR="006A22F6" w:rsidRDefault="006A22F6" w:rsidP="006A22F6">
      <w:r>
        <w:rPr>
          <w:rFonts w:hint="eastAsia"/>
          <w:color w:val="FFFFFF" w:themeColor="background1"/>
          <w:highlight w:val="blue"/>
        </w:rPr>
        <w:t>簽證說明</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持中華民國護照進入日本為免簽證。但護照需有有效期六個月以上。</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日本政府對入境日本國內之台灣居民，實施免簽</w:t>
      </w:r>
      <w:proofErr w:type="gramStart"/>
      <w:r w:rsidRPr="006A22F6">
        <w:rPr>
          <w:rFonts w:ascii="Calibri" w:eastAsia="新細明體" w:hAnsi="Calibri" w:cs="Times New Roman" w:hint="eastAsia"/>
        </w:rPr>
        <w:t>証</w:t>
      </w:r>
      <w:proofErr w:type="gramEnd"/>
      <w:r w:rsidRPr="006A22F6">
        <w:rPr>
          <w:rFonts w:ascii="Calibri" w:eastAsia="新細明體" w:hAnsi="Calibri" w:cs="Times New Roman" w:hint="eastAsia"/>
        </w:rPr>
        <w:t>措施規定如下：</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rPr>
        <w:t>1</w:t>
      </w:r>
      <w:r w:rsidRPr="006A22F6">
        <w:rPr>
          <w:rFonts w:ascii="Calibri" w:eastAsia="新細明體" w:hAnsi="Calibri" w:cs="Times New Roman" w:hint="eastAsia"/>
        </w:rPr>
        <w:t>、持有效台灣護照者（僅限護照上記載有身分</w:t>
      </w:r>
      <w:proofErr w:type="gramStart"/>
      <w:r w:rsidRPr="006A22F6">
        <w:rPr>
          <w:rFonts w:ascii="Calibri" w:eastAsia="新細明體" w:hAnsi="Calibri" w:cs="Times New Roman" w:hint="eastAsia"/>
        </w:rPr>
        <w:t>証</w:t>
      </w:r>
      <w:proofErr w:type="gramEnd"/>
      <w:r w:rsidRPr="006A22F6">
        <w:rPr>
          <w:rFonts w:ascii="Calibri" w:eastAsia="新細明體" w:hAnsi="Calibri" w:cs="Times New Roman" w:hint="eastAsia"/>
        </w:rPr>
        <w:t>字號者），護照效期是否在返國當天算起六個月以上。</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rPr>
        <w:t>2</w:t>
      </w:r>
      <w:r w:rsidRPr="006A22F6">
        <w:rPr>
          <w:rFonts w:ascii="Calibri" w:eastAsia="新細明體" w:hAnsi="Calibri" w:cs="Times New Roman" w:hint="eastAsia"/>
        </w:rPr>
        <w:t>、赴日目的以觀光、商務、探親等短期停留目的赴日時（以工作之目的赴日時，則不符免簽</w:t>
      </w:r>
      <w:proofErr w:type="gramStart"/>
      <w:r w:rsidRPr="006A22F6">
        <w:rPr>
          <w:rFonts w:ascii="Calibri" w:eastAsia="新細明體" w:hAnsi="Calibri" w:cs="Times New Roman" w:hint="eastAsia"/>
        </w:rPr>
        <w:t>証</w:t>
      </w:r>
      <w:proofErr w:type="gramEnd"/>
      <w:r w:rsidRPr="006A22F6">
        <w:rPr>
          <w:rFonts w:ascii="Calibri" w:eastAsia="新細明體" w:hAnsi="Calibri" w:cs="Times New Roman" w:hint="eastAsia"/>
        </w:rPr>
        <w:t>）。</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rPr>
        <w:t>3</w:t>
      </w:r>
      <w:r w:rsidRPr="006A22F6">
        <w:rPr>
          <w:rFonts w:ascii="Calibri" w:eastAsia="新細明體" w:hAnsi="Calibri" w:cs="Times New Roman" w:hint="eastAsia"/>
        </w:rPr>
        <w:t>、停留期間不得超過</w:t>
      </w:r>
      <w:r w:rsidRPr="006A22F6">
        <w:rPr>
          <w:rFonts w:ascii="Calibri" w:eastAsia="新細明體" w:hAnsi="Calibri" w:cs="Times New Roman"/>
        </w:rPr>
        <w:t>90</w:t>
      </w:r>
      <w:r w:rsidRPr="006A22F6">
        <w:rPr>
          <w:rFonts w:ascii="Calibri" w:eastAsia="新細明體" w:hAnsi="Calibri" w:cs="Times New Roman" w:hint="eastAsia"/>
        </w:rPr>
        <w:t>日。</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rPr>
        <w:t>4</w:t>
      </w:r>
      <w:r w:rsidRPr="006A22F6">
        <w:rPr>
          <w:rFonts w:ascii="Calibri" w:eastAsia="新細明體" w:hAnsi="Calibri" w:cs="Times New Roman" w:hint="eastAsia"/>
        </w:rPr>
        <w:t>、出發地、入境地點無特別限定。</w:t>
      </w:r>
      <w:r w:rsidRPr="006A22F6">
        <w:rPr>
          <w:rFonts w:ascii="Calibri" w:eastAsia="新細明體" w:hAnsi="Calibri" w:cs="Times New Roman"/>
        </w:rPr>
        <w:t xml:space="preserve"> </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申請入境日本時須自行舉證符合以下條件：</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rPr>
        <w:t>1</w:t>
      </w:r>
      <w:r w:rsidRPr="006A22F6">
        <w:rPr>
          <w:rFonts w:ascii="Calibri" w:eastAsia="新細明體" w:hAnsi="Calibri" w:cs="Times New Roman" w:hint="eastAsia"/>
        </w:rPr>
        <w:t>、需持有有效護照。</w:t>
      </w:r>
      <w:r w:rsidRPr="006A22F6">
        <w:rPr>
          <w:rFonts w:ascii="Calibri" w:eastAsia="新細明體" w:hAnsi="Calibri" w:cs="Times New Roman"/>
        </w:rPr>
        <w:t>(</w:t>
      </w:r>
      <w:r w:rsidRPr="006A22F6">
        <w:rPr>
          <w:rFonts w:ascii="Calibri" w:eastAsia="新細明體" w:hAnsi="Calibri" w:cs="Times New Roman" w:hint="eastAsia"/>
        </w:rPr>
        <w:t>且在有效期內返回本國或僑居地者</w:t>
      </w:r>
      <w:r w:rsidRPr="006A22F6">
        <w:rPr>
          <w:rFonts w:ascii="Calibri" w:eastAsia="新細明體" w:hAnsi="Calibri" w:cs="Times New Roman"/>
        </w:rPr>
        <w:t>)</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rPr>
        <w:t>2</w:t>
      </w:r>
      <w:r w:rsidRPr="006A22F6">
        <w:rPr>
          <w:rFonts w:ascii="Calibri" w:eastAsia="新細明體" w:hAnsi="Calibri" w:cs="Times New Roman" w:hint="eastAsia"/>
        </w:rPr>
        <w:t>、申請人所提出的入境目的與從事的活動需一致，且須符合日本國的出入國管理及民認定法</w:t>
      </w:r>
      <w:r w:rsidRPr="006A22F6">
        <w:rPr>
          <w:rFonts w:ascii="Calibri" w:eastAsia="新細明體" w:hAnsi="Calibri" w:cs="Times New Roman"/>
        </w:rPr>
        <w:t>(</w:t>
      </w:r>
      <w:r w:rsidRPr="006A22F6">
        <w:rPr>
          <w:rFonts w:ascii="Calibri" w:eastAsia="新細明體" w:hAnsi="Calibri" w:cs="Times New Roman" w:hint="eastAsia"/>
        </w:rPr>
        <w:t>以下稱‘入管法’</w:t>
      </w:r>
      <w:r w:rsidRPr="006A22F6">
        <w:rPr>
          <w:rFonts w:ascii="Calibri" w:eastAsia="新細明體" w:hAnsi="Calibri" w:cs="Times New Roman"/>
        </w:rPr>
        <w:t>)</w:t>
      </w:r>
      <w:r w:rsidRPr="006A22F6">
        <w:rPr>
          <w:rFonts w:ascii="Calibri" w:eastAsia="新細明體" w:hAnsi="Calibri" w:cs="Times New Roman" w:hint="eastAsia"/>
        </w:rPr>
        <w:t>所規定的短期停留之停留資格及停留期間。</w:t>
      </w:r>
      <w:r w:rsidRPr="006A22F6">
        <w:rPr>
          <w:rFonts w:ascii="Calibri" w:eastAsia="新細明體" w:hAnsi="Calibri" w:cs="Times New Roman"/>
        </w:rPr>
        <w:t>(</w:t>
      </w:r>
      <w:r w:rsidRPr="006A22F6">
        <w:rPr>
          <w:rFonts w:ascii="Calibri" w:eastAsia="新細明體" w:hAnsi="Calibri" w:cs="Times New Roman" w:hint="eastAsia"/>
        </w:rPr>
        <w:t>特別是經常出入日本國者，以訪問親友為目的等進入日本，須詳盡的說明在日本停留期間的活動相關內容及與親戚、友人之間的關係</w:t>
      </w:r>
      <w:r w:rsidRPr="006A22F6">
        <w:rPr>
          <w:rFonts w:ascii="Calibri" w:eastAsia="新細明體" w:hAnsi="Calibri" w:cs="Times New Roman"/>
        </w:rPr>
        <w:t>)</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rPr>
        <w:t>3</w:t>
      </w:r>
      <w:r w:rsidRPr="006A22F6">
        <w:rPr>
          <w:rFonts w:ascii="Calibri" w:eastAsia="新細明體" w:hAnsi="Calibri" w:cs="Times New Roman" w:hint="eastAsia"/>
        </w:rPr>
        <w:t>、申請人不曾</w:t>
      </w:r>
      <w:proofErr w:type="gramStart"/>
      <w:r w:rsidRPr="006A22F6">
        <w:rPr>
          <w:rFonts w:ascii="Calibri" w:eastAsia="新細明體" w:hAnsi="Calibri" w:cs="Times New Roman" w:hint="eastAsia"/>
        </w:rPr>
        <w:t>違反入管法</w:t>
      </w:r>
      <w:proofErr w:type="gramEnd"/>
      <w:r w:rsidRPr="006A22F6">
        <w:rPr>
          <w:rFonts w:ascii="Calibri" w:eastAsia="新細明體" w:hAnsi="Calibri" w:cs="Times New Roman" w:hint="eastAsia"/>
        </w:rPr>
        <w:t>第五條第一</w:t>
      </w:r>
      <w:proofErr w:type="gramStart"/>
      <w:r w:rsidRPr="006A22F6">
        <w:rPr>
          <w:rFonts w:ascii="Calibri" w:eastAsia="新細明體" w:hAnsi="Calibri" w:cs="Times New Roman" w:hint="eastAsia"/>
        </w:rPr>
        <w:t>項各號之</w:t>
      </w:r>
      <w:proofErr w:type="gramEnd"/>
      <w:r w:rsidRPr="006A22F6">
        <w:rPr>
          <w:rFonts w:ascii="Calibri" w:eastAsia="新細明體" w:hAnsi="Calibri" w:cs="Times New Roman" w:hint="eastAsia"/>
        </w:rPr>
        <w:t>相關法令而被判刑者。</w:t>
      </w:r>
      <w:r w:rsidRPr="006A22F6">
        <w:rPr>
          <w:rFonts w:ascii="Calibri" w:eastAsia="新細明體" w:hAnsi="Calibri" w:cs="Times New Roman"/>
        </w:rPr>
        <w:t>(</w:t>
      </w:r>
      <w:r w:rsidRPr="006A22F6">
        <w:rPr>
          <w:rFonts w:ascii="Calibri" w:eastAsia="新細明體" w:hAnsi="Calibri" w:cs="Times New Roman" w:hint="eastAsia"/>
        </w:rPr>
        <w:t>因逾期居留日本被強制遣返而尚未經一定期間者、違反相關法令被處一年以上的有期徒刑、</w:t>
      </w:r>
      <w:proofErr w:type="gramStart"/>
      <w:r w:rsidRPr="006A22F6">
        <w:rPr>
          <w:rFonts w:ascii="Calibri" w:eastAsia="新細明體" w:hAnsi="Calibri" w:cs="Times New Roman" w:hint="eastAsia"/>
        </w:rPr>
        <w:t>或是曾入監</w:t>
      </w:r>
      <w:proofErr w:type="gramEnd"/>
      <w:r w:rsidRPr="006A22F6">
        <w:rPr>
          <w:rFonts w:ascii="Calibri" w:eastAsia="新細明體" w:hAnsi="Calibri" w:cs="Times New Roman" w:hint="eastAsia"/>
        </w:rPr>
        <w:t>服刑等者，有以上拒絕入境相關事由而被日本強制驅離過者</w:t>
      </w:r>
      <w:r w:rsidRPr="006A22F6">
        <w:rPr>
          <w:rFonts w:ascii="Calibri" w:eastAsia="新細明體" w:hAnsi="Calibri" w:cs="Times New Roman"/>
        </w:rPr>
        <w:t>)</w:t>
      </w:r>
    </w:p>
    <w:p w:rsidR="006A22F6" w:rsidRPr="006A22F6" w:rsidRDefault="006A22F6" w:rsidP="006A22F6">
      <w:pPr>
        <w:rPr>
          <w:rFonts w:ascii="Calibri" w:eastAsia="新細明體" w:hAnsi="Calibri" w:cs="Times New Roman"/>
          <w:color w:val="FF0000"/>
        </w:rPr>
      </w:pPr>
      <w:r w:rsidRPr="006A22F6">
        <w:rPr>
          <w:rFonts w:ascii="Calibri" w:eastAsia="新細明體" w:hAnsi="Calibri" w:cs="Times New Roman" w:hint="eastAsia"/>
          <w:color w:val="FF0000"/>
        </w:rPr>
        <w:t>★但是，符合上述條件者也並不表示一定可入境日本，敬請留意！</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相關規定請參考日本交流協會網站各項說明。或電洽</w:t>
      </w:r>
      <w:r w:rsidRPr="006A22F6">
        <w:rPr>
          <w:rFonts w:ascii="Calibri" w:eastAsia="新細明體" w:hAnsi="Calibri" w:cs="Times New Roman"/>
        </w:rPr>
        <w:t>02-2713-8000</w:t>
      </w:r>
      <w:r w:rsidRPr="006A22F6">
        <w:rPr>
          <w:rFonts w:ascii="Calibri" w:eastAsia="新細明體" w:hAnsi="Calibri" w:cs="Times New Roman" w:hint="eastAsia"/>
        </w:rPr>
        <w:t>。</w:t>
      </w:r>
      <w:r w:rsidRPr="006A22F6">
        <w:rPr>
          <w:rFonts w:ascii="Calibri" w:eastAsia="新細明體" w:hAnsi="Calibri" w:cs="Times New Roman"/>
        </w:rPr>
        <w:t xml:space="preserve"> </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為避免出國當天出現無法出境的情況，在此特別請您務必再次檢查、確認您的護照。</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若您是現役軍人身份，出國必須蓋兩種章：</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◎【持照人出國應經核准】。</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lastRenderedPageBreak/>
        <w:t>◎【</w:t>
      </w:r>
      <w:r w:rsidRPr="006A22F6">
        <w:rPr>
          <w:rFonts w:ascii="Calibri" w:eastAsia="新細明體" w:hAnsi="Calibri" w:cs="Times New Roman"/>
        </w:rPr>
        <w:t xml:space="preserve"> </w:t>
      </w:r>
      <w:r w:rsidRPr="006A22F6">
        <w:rPr>
          <w:rFonts w:ascii="Calibri" w:eastAsia="新細明體" w:hAnsi="Calibri" w:cs="Times New Roman" w:hint="eastAsia"/>
        </w:rPr>
        <w:t>年</w:t>
      </w:r>
      <w:r w:rsidRPr="006A22F6">
        <w:rPr>
          <w:rFonts w:ascii="Calibri" w:eastAsia="新細明體" w:hAnsi="Calibri" w:cs="Times New Roman"/>
        </w:rPr>
        <w:t xml:space="preserve"> </w:t>
      </w:r>
      <w:r w:rsidRPr="006A22F6">
        <w:rPr>
          <w:rFonts w:ascii="Calibri" w:eastAsia="新細明體" w:hAnsi="Calibri" w:cs="Times New Roman" w:hint="eastAsia"/>
        </w:rPr>
        <w:t>月</w:t>
      </w:r>
      <w:r w:rsidRPr="006A22F6">
        <w:rPr>
          <w:rFonts w:ascii="Calibri" w:eastAsia="新細明體" w:hAnsi="Calibri" w:cs="Times New Roman"/>
        </w:rPr>
        <w:t xml:space="preserve"> </w:t>
      </w:r>
      <w:r w:rsidRPr="006A22F6">
        <w:rPr>
          <w:rFonts w:ascii="Calibri" w:eastAsia="新細明體" w:hAnsi="Calibri" w:cs="Times New Roman" w:hint="eastAsia"/>
        </w:rPr>
        <w:t>日之前同意出國字第</w:t>
      </w:r>
      <w:r w:rsidRPr="006A22F6">
        <w:rPr>
          <w:rFonts w:ascii="Calibri" w:eastAsia="新細明體" w:hAnsi="Calibri" w:cs="Times New Roman"/>
        </w:rPr>
        <w:t xml:space="preserve"> </w:t>
      </w:r>
      <w:r w:rsidRPr="006A22F6">
        <w:rPr>
          <w:rFonts w:ascii="Calibri" w:eastAsia="新細明體" w:hAnsi="Calibri" w:cs="Times New Roman" w:hint="eastAsia"/>
        </w:rPr>
        <w:t>號核准】。</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若您是役男者，出國前必須前往戶籍所在地之鄉鎮市區公所兵役科</w:t>
      </w:r>
      <w:r w:rsidRPr="006A22F6">
        <w:rPr>
          <w:rFonts w:ascii="Calibri" w:eastAsia="新細明體" w:hAnsi="Calibri" w:cs="Times New Roman"/>
        </w:rPr>
        <w:t>(</w:t>
      </w:r>
      <w:r w:rsidRPr="006A22F6">
        <w:rPr>
          <w:rFonts w:ascii="Calibri" w:eastAsia="新細明體" w:hAnsi="Calibri" w:cs="Times New Roman" w:hint="eastAsia"/>
        </w:rPr>
        <w:t>課</w:t>
      </w:r>
      <w:r w:rsidRPr="006A22F6">
        <w:rPr>
          <w:rFonts w:ascii="Calibri" w:eastAsia="新細明體" w:hAnsi="Calibri" w:cs="Times New Roman"/>
        </w:rPr>
        <w:t>)</w:t>
      </w:r>
      <w:r w:rsidRPr="006A22F6">
        <w:rPr>
          <w:rFonts w:ascii="Calibri" w:eastAsia="新細明體" w:hAnsi="Calibri" w:cs="Times New Roman" w:hint="eastAsia"/>
        </w:rPr>
        <w:t>蓋兩種章：</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◎【持照人出國應經核准尚未履行兵役義務】。</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◎【役男出國核准</w:t>
      </w:r>
      <w:r w:rsidRPr="006A22F6">
        <w:rPr>
          <w:rFonts w:ascii="Calibri" w:eastAsia="新細明體" w:hAnsi="Calibri" w:cs="Times New Roman"/>
        </w:rPr>
        <w:t xml:space="preserve"> </w:t>
      </w:r>
      <w:r w:rsidRPr="006A22F6">
        <w:rPr>
          <w:rFonts w:ascii="Calibri" w:eastAsia="新細明體" w:hAnsi="Calibri" w:cs="Times New Roman" w:hint="eastAsia"/>
        </w:rPr>
        <w:t>年</w:t>
      </w:r>
      <w:r w:rsidRPr="006A22F6">
        <w:rPr>
          <w:rFonts w:ascii="Calibri" w:eastAsia="新細明體" w:hAnsi="Calibri" w:cs="Times New Roman"/>
        </w:rPr>
        <w:t xml:space="preserve"> </w:t>
      </w:r>
      <w:r w:rsidRPr="006A22F6">
        <w:rPr>
          <w:rFonts w:ascii="Calibri" w:eastAsia="新細明體" w:hAnsi="Calibri" w:cs="Times New Roman" w:hint="eastAsia"/>
        </w:rPr>
        <w:t>月日前一次有效</w:t>
      </w:r>
      <w:r w:rsidRPr="006A22F6">
        <w:rPr>
          <w:rFonts w:ascii="Calibri" w:eastAsia="新細明體" w:hAnsi="Calibri" w:cs="Times New Roman"/>
        </w:rPr>
        <w:t xml:space="preserve"> </w:t>
      </w:r>
      <w:r w:rsidRPr="006A22F6">
        <w:rPr>
          <w:rFonts w:ascii="Calibri" w:eastAsia="新細明體" w:hAnsi="Calibri" w:cs="Times New Roman" w:hint="eastAsia"/>
        </w:rPr>
        <w:t>縣</w:t>
      </w:r>
      <w:r w:rsidRPr="006A22F6">
        <w:rPr>
          <w:rFonts w:ascii="Calibri" w:eastAsia="新細明體" w:hAnsi="Calibri" w:cs="Times New Roman"/>
        </w:rPr>
        <w:t xml:space="preserve"> </w:t>
      </w:r>
      <w:r w:rsidRPr="006A22F6">
        <w:rPr>
          <w:rFonts w:ascii="Calibri" w:eastAsia="新細明體" w:hAnsi="Calibri" w:cs="Times New Roman" w:hint="eastAsia"/>
        </w:rPr>
        <w:t>市公所】</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雙重國籍者，進出中華民國國境，須使用同一本護照進、出國境。</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役男是指年滿十九歲當年一月一日起至年滿三十六歲當年十二月三十一日</w:t>
      </w:r>
      <w:proofErr w:type="gramStart"/>
      <w:r w:rsidRPr="006A22F6">
        <w:rPr>
          <w:rFonts w:ascii="Calibri" w:eastAsia="新細明體" w:hAnsi="Calibri" w:cs="Times New Roman" w:hint="eastAsia"/>
        </w:rPr>
        <w:t>止</w:t>
      </w:r>
      <w:proofErr w:type="gramEnd"/>
      <w:r w:rsidRPr="006A22F6">
        <w:rPr>
          <w:rFonts w:ascii="Calibri" w:eastAsia="新細明體" w:hAnsi="Calibri" w:cs="Times New Roman" w:hint="eastAsia"/>
        </w:rPr>
        <w:t>尚未履行兵役義務之男子。</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本行程所載之簽證相關規定，</w:t>
      </w:r>
      <w:proofErr w:type="gramStart"/>
      <w:r w:rsidRPr="006A22F6">
        <w:rPr>
          <w:rFonts w:ascii="Calibri" w:eastAsia="新細明體" w:hAnsi="Calibri" w:cs="Times New Roman" w:hint="eastAsia"/>
        </w:rPr>
        <w:t>對象均為持</w:t>
      </w:r>
      <w:proofErr w:type="gramEnd"/>
      <w:r w:rsidRPr="006A22F6">
        <w:rPr>
          <w:rFonts w:ascii="Calibri" w:eastAsia="新細明體" w:hAnsi="Calibri" w:cs="Times New Roman" w:hint="eastAsia"/>
        </w:rPr>
        <w:t>中華民國護照之旅客，若貴客持他國護照，請先自行查明相關規定，報名時並請告知您的服務人員。</w:t>
      </w:r>
    </w:p>
    <w:p w:rsidR="00E01B23" w:rsidRDefault="006A22F6" w:rsidP="006A22F6">
      <w:r w:rsidRPr="006A22F6">
        <w:rPr>
          <w:rFonts w:ascii="Calibri" w:eastAsia="新細明體" w:hAnsi="Calibri" w:cs="Times New Roman" w:hint="eastAsia"/>
          <w:kern w:val="0"/>
        </w:rPr>
        <w:t>移民署相關規定，注意事項第</w:t>
      </w:r>
      <w:r w:rsidRPr="006A22F6">
        <w:rPr>
          <w:rFonts w:ascii="Calibri" w:eastAsia="新細明體" w:hAnsi="Calibri" w:cs="Times New Roman"/>
          <w:kern w:val="0"/>
        </w:rPr>
        <w:t>5</w:t>
      </w:r>
      <w:r w:rsidRPr="006A22F6">
        <w:rPr>
          <w:rFonts w:ascii="Calibri" w:eastAsia="新細明體" w:hAnsi="Calibri" w:cs="Times New Roman" w:hint="eastAsia"/>
          <w:kern w:val="0"/>
        </w:rPr>
        <w:t>點。</w:t>
      </w:r>
    </w:p>
    <w:p w:rsidR="00E01B23" w:rsidRDefault="00E01B23" w:rsidP="00E51AB5">
      <w:r w:rsidRPr="00C86CAB">
        <w:rPr>
          <w:rFonts w:hint="eastAsia"/>
          <w:color w:val="FFFFFF" w:themeColor="background1"/>
          <w:highlight w:val="blue"/>
        </w:rPr>
        <w:t>小費說明</w:t>
      </w:r>
    </w:p>
    <w:p w:rsidR="00E01B23" w:rsidRDefault="00E01B23" w:rsidP="00E01B23">
      <w:r>
        <w:rPr>
          <w:rFonts w:hint="eastAsia"/>
        </w:rPr>
        <w:t>公司建議</w:t>
      </w:r>
      <w:r>
        <w:rPr>
          <w:rFonts w:hint="eastAsia"/>
        </w:rPr>
        <w:t>:</w:t>
      </w:r>
    </w:p>
    <w:p w:rsidR="00E01B23" w:rsidRDefault="00E01B23" w:rsidP="00E01B23">
      <w:r>
        <w:rPr>
          <w:rFonts w:hint="eastAsia"/>
        </w:rPr>
        <w:t xml:space="preserve">      </w:t>
      </w:r>
      <w:r>
        <w:rPr>
          <w:rFonts w:hint="eastAsia"/>
        </w:rPr>
        <w:t>日本團導遊、領隊、司機每日新台幣</w:t>
      </w:r>
      <w:r>
        <w:rPr>
          <w:rFonts w:hint="eastAsia"/>
        </w:rPr>
        <w:t>:250</w:t>
      </w:r>
      <w:r>
        <w:rPr>
          <w:rFonts w:hint="eastAsia"/>
        </w:rPr>
        <w:t>元</w:t>
      </w:r>
    </w:p>
    <w:p w:rsidR="00E01B23" w:rsidRDefault="00E01B23" w:rsidP="00E01B23">
      <w:r>
        <w:rPr>
          <w:rFonts w:hint="eastAsia"/>
        </w:rPr>
        <w:t xml:space="preserve">      </w:t>
      </w:r>
      <w:r>
        <w:rPr>
          <w:rFonts w:hint="eastAsia"/>
        </w:rPr>
        <w:t>琉球團導遊、領隊、司機每日新台幣</w:t>
      </w:r>
      <w:r>
        <w:rPr>
          <w:rFonts w:hint="eastAsia"/>
        </w:rPr>
        <w:t>:300</w:t>
      </w:r>
      <w:r>
        <w:rPr>
          <w:rFonts w:hint="eastAsia"/>
        </w:rPr>
        <w:t>元</w:t>
      </w:r>
    </w:p>
    <w:p w:rsidR="00E01B23" w:rsidRDefault="00E01B23" w:rsidP="00E01B23">
      <w:r>
        <w:rPr>
          <w:rFonts w:hint="eastAsia"/>
        </w:rPr>
        <w:t xml:space="preserve">      </w:t>
      </w:r>
      <w:r>
        <w:rPr>
          <w:rFonts w:hint="eastAsia"/>
        </w:rPr>
        <w:t>床頭無須放置小費，房間吧台上零食及冰箱小瓶酒、飲料等</w:t>
      </w:r>
      <w:proofErr w:type="gramStart"/>
      <w:r>
        <w:rPr>
          <w:rFonts w:hint="eastAsia"/>
        </w:rPr>
        <w:t>取用請自行</w:t>
      </w:r>
      <w:proofErr w:type="gramEnd"/>
      <w:r>
        <w:rPr>
          <w:rFonts w:hint="eastAsia"/>
        </w:rPr>
        <w:t>登記再至櫃台結帳。但茶包則為免費。</w:t>
      </w:r>
    </w:p>
    <w:p w:rsidR="006A22F6" w:rsidRPr="006A22F6" w:rsidRDefault="006A22F6" w:rsidP="006A22F6">
      <w:pPr>
        <w:rPr>
          <w:rFonts w:ascii="Calibri" w:eastAsia="新細明體" w:hAnsi="Calibri" w:cs="Times New Roman"/>
          <w:color w:val="FFFFFF" w:themeColor="background1"/>
        </w:rPr>
      </w:pPr>
      <w:r w:rsidRPr="006A22F6">
        <w:rPr>
          <w:rFonts w:ascii="Calibri" w:eastAsia="新細明體" w:hAnsi="Calibri" w:cs="Times New Roman" w:hint="eastAsia"/>
          <w:color w:val="FFFFFF" w:themeColor="background1"/>
          <w:highlight w:val="blue"/>
        </w:rPr>
        <w:t>電話</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從日本打電話回台灣，先撥</w:t>
      </w:r>
      <w:r w:rsidRPr="006A22F6">
        <w:rPr>
          <w:rFonts w:ascii="Calibri" w:eastAsia="新細明體" w:hAnsi="Calibri" w:cs="Times New Roman"/>
        </w:rPr>
        <w:t>010+886+</w:t>
      </w:r>
      <w:r w:rsidRPr="006A22F6">
        <w:rPr>
          <w:rFonts w:ascii="Calibri" w:eastAsia="新細明體" w:hAnsi="Calibri" w:cs="Times New Roman" w:hint="eastAsia"/>
        </w:rPr>
        <w:t>區域碼</w:t>
      </w:r>
      <w:r w:rsidRPr="006A22F6">
        <w:rPr>
          <w:rFonts w:ascii="Calibri" w:eastAsia="新細明體" w:hAnsi="Calibri" w:cs="Times New Roman"/>
        </w:rPr>
        <w:t>(</w:t>
      </w:r>
      <w:r w:rsidRPr="006A22F6">
        <w:rPr>
          <w:rFonts w:ascii="Calibri" w:eastAsia="新細明體" w:hAnsi="Calibri" w:cs="Times New Roman" w:hint="eastAsia"/>
        </w:rPr>
        <w:t>去</w:t>
      </w:r>
      <w:r w:rsidRPr="006A22F6">
        <w:rPr>
          <w:rFonts w:ascii="Calibri" w:eastAsia="新細明體" w:hAnsi="Calibri" w:cs="Times New Roman"/>
        </w:rPr>
        <w:t>0)+</w:t>
      </w:r>
      <w:r w:rsidRPr="006A22F6">
        <w:rPr>
          <w:rFonts w:ascii="Calibri" w:eastAsia="新細明體" w:hAnsi="Calibri" w:cs="Times New Roman" w:hint="eastAsia"/>
        </w:rPr>
        <w:t>電話號碼</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從台灣打電話去日本，先撥</w:t>
      </w:r>
      <w:r w:rsidRPr="006A22F6">
        <w:rPr>
          <w:rFonts w:ascii="Calibri" w:eastAsia="新細明體" w:hAnsi="Calibri" w:cs="Times New Roman"/>
        </w:rPr>
        <w:t>002+81+</w:t>
      </w:r>
      <w:r w:rsidRPr="006A22F6">
        <w:rPr>
          <w:rFonts w:ascii="Calibri" w:eastAsia="新細明體" w:hAnsi="Calibri" w:cs="Times New Roman" w:hint="eastAsia"/>
        </w:rPr>
        <w:t>區域碼</w:t>
      </w:r>
      <w:r w:rsidRPr="006A22F6">
        <w:rPr>
          <w:rFonts w:ascii="Calibri" w:eastAsia="新細明體" w:hAnsi="Calibri" w:cs="Times New Roman"/>
        </w:rPr>
        <w:t>(</w:t>
      </w:r>
      <w:r w:rsidRPr="006A22F6">
        <w:rPr>
          <w:rFonts w:ascii="Calibri" w:eastAsia="新細明體" w:hAnsi="Calibri" w:cs="Times New Roman" w:hint="eastAsia"/>
        </w:rPr>
        <w:t>去</w:t>
      </w:r>
      <w:r w:rsidRPr="006A22F6">
        <w:rPr>
          <w:rFonts w:ascii="Calibri" w:eastAsia="新細明體" w:hAnsi="Calibri" w:cs="Times New Roman"/>
        </w:rPr>
        <w:t>0)+</w:t>
      </w:r>
      <w:r w:rsidRPr="006A22F6">
        <w:rPr>
          <w:rFonts w:ascii="Calibri" w:eastAsia="新細明體" w:hAnsi="Calibri" w:cs="Times New Roman" w:hint="eastAsia"/>
        </w:rPr>
        <w:t>電話號碼</w:t>
      </w:r>
    </w:p>
    <w:p w:rsidR="00D3145F" w:rsidRDefault="00D3145F" w:rsidP="006A22F6">
      <w:pPr>
        <w:rPr>
          <w:rFonts w:ascii="Calibri" w:eastAsia="新細明體" w:hAnsi="Calibri" w:cs="Times New Roman"/>
          <w:color w:val="FFFFFF" w:themeColor="background1"/>
        </w:rPr>
      </w:pPr>
      <w:r w:rsidRPr="00D3145F">
        <w:rPr>
          <w:rFonts w:ascii="Calibri" w:eastAsia="新細明體" w:hAnsi="Calibri" w:cs="Times New Roman" w:hint="eastAsia"/>
          <w:color w:val="FFFFFF" w:themeColor="background1"/>
          <w:highlight w:val="blue"/>
        </w:rPr>
        <w:t>其他旅遊資訊</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《電壓》</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 xml:space="preserve">　日本的家庭電源是</w:t>
      </w:r>
      <w:r w:rsidRPr="006A22F6">
        <w:rPr>
          <w:rFonts w:ascii="Calibri" w:eastAsia="新細明體" w:hAnsi="Calibri" w:cs="Times New Roman"/>
        </w:rPr>
        <w:t>100</w:t>
      </w:r>
      <w:r w:rsidRPr="006A22F6">
        <w:rPr>
          <w:rFonts w:ascii="Calibri" w:eastAsia="新細明體" w:hAnsi="Calibri" w:cs="Times New Roman" w:hint="eastAsia"/>
        </w:rPr>
        <w:t>伏特</w:t>
      </w:r>
      <w:r w:rsidRPr="006A22F6">
        <w:rPr>
          <w:rFonts w:ascii="Calibri" w:eastAsia="新細明體" w:hAnsi="Calibri" w:cs="Times New Roman"/>
        </w:rPr>
        <w:t>AC</w:t>
      </w:r>
      <w:r w:rsidRPr="006A22F6">
        <w:rPr>
          <w:rFonts w:ascii="Calibri" w:eastAsia="新細明體" w:hAnsi="Calibri" w:cs="Times New Roman" w:hint="eastAsia"/>
        </w:rPr>
        <w:t>，但是頻率卻有兩種。日本的東部地區的頻率為</w:t>
      </w:r>
      <w:r w:rsidRPr="006A22F6">
        <w:rPr>
          <w:rFonts w:ascii="Calibri" w:eastAsia="新細明體" w:hAnsi="Calibri" w:cs="Times New Roman"/>
        </w:rPr>
        <w:t>50</w:t>
      </w:r>
      <w:r w:rsidR="00F63630">
        <w:rPr>
          <w:rFonts w:ascii="Calibri" w:eastAsia="新細明體" w:hAnsi="Calibri" w:cs="Times New Roman" w:hint="eastAsia"/>
        </w:rPr>
        <w:t>赫茲，日</w:t>
      </w:r>
      <w:r w:rsidRPr="006A22F6">
        <w:rPr>
          <w:rFonts w:ascii="Calibri" w:eastAsia="新細明體" w:hAnsi="Calibri" w:cs="Times New Roman" w:hint="eastAsia"/>
        </w:rPr>
        <w:t>本的西部地區的頻率為</w:t>
      </w:r>
      <w:r w:rsidRPr="006A22F6">
        <w:rPr>
          <w:rFonts w:ascii="Calibri" w:eastAsia="新細明體" w:hAnsi="Calibri" w:cs="Times New Roman"/>
        </w:rPr>
        <w:t>60</w:t>
      </w:r>
      <w:r w:rsidRPr="006A22F6">
        <w:rPr>
          <w:rFonts w:ascii="Calibri" w:eastAsia="新細明體" w:hAnsi="Calibri" w:cs="Times New Roman" w:hint="eastAsia"/>
        </w:rPr>
        <w:t>赫茲</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 xml:space="preserve">　各大城市的主要飯店都有</w:t>
      </w:r>
      <w:r w:rsidRPr="006A22F6">
        <w:rPr>
          <w:rFonts w:ascii="Calibri" w:eastAsia="新細明體" w:hAnsi="Calibri" w:cs="Times New Roman"/>
        </w:rPr>
        <w:t>100</w:t>
      </w:r>
      <w:r w:rsidRPr="006A22F6">
        <w:rPr>
          <w:rFonts w:ascii="Calibri" w:eastAsia="新細明體" w:hAnsi="Calibri" w:cs="Times New Roman" w:hint="eastAsia"/>
        </w:rPr>
        <w:t>伏特和</w:t>
      </w:r>
      <w:r w:rsidRPr="006A22F6">
        <w:rPr>
          <w:rFonts w:ascii="Calibri" w:eastAsia="新細明體" w:hAnsi="Calibri" w:cs="Times New Roman"/>
        </w:rPr>
        <w:t>220</w:t>
      </w:r>
      <w:r w:rsidRPr="006A22F6">
        <w:rPr>
          <w:rFonts w:ascii="Calibri" w:eastAsia="新細明體" w:hAnsi="Calibri" w:cs="Times New Roman" w:hint="eastAsia"/>
        </w:rPr>
        <w:t>伏特的電源插座，但是一般只能夠插入雙腳插頭</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 xml:space="preserve">　（大多數與台灣插孔相類似）</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 xml:space="preserve">　</w:t>
      </w:r>
      <w:r w:rsidRPr="006A22F6">
        <w:rPr>
          <w:rFonts w:ascii="Calibri" w:eastAsia="新細明體" w:hAnsi="Calibri" w:cs="Times New Roman"/>
        </w:rPr>
        <w:t xml:space="preserve">P.S </w:t>
      </w:r>
      <w:r w:rsidRPr="006A22F6">
        <w:rPr>
          <w:rFonts w:ascii="Calibri" w:eastAsia="新細明體" w:hAnsi="Calibri" w:cs="Times New Roman" w:hint="eastAsia"/>
        </w:rPr>
        <w:t>不要求三孔插座的美國電器用品可以在日本使用</w:t>
      </w:r>
    </w:p>
    <w:p w:rsidR="006A22F6" w:rsidRPr="006A22F6" w:rsidRDefault="006A22F6" w:rsidP="006A22F6">
      <w:pPr>
        <w:rPr>
          <w:rFonts w:ascii="Calibri" w:eastAsia="新細明體" w:hAnsi="Calibri" w:cs="Times New Roman"/>
        </w:rPr>
      </w:pP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《時差》</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 xml:space="preserve">　日本全國同屬一個時區，格林威治標準時間</w:t>
      </w:r>
      <w:r w:rsidRPr="006A22F6">
        <w:rPr>
          <w:rFonts w:ascii="Calibri" w:eastAsia="新細明體" w:hAnsi="Calibri" w:cs="Times New Roman"/>
        </w:rPr>
        <w:t>(G.M.</w:t>
      </w:r>
      <w:proofErr w:type="gramStart"/>
      <w:r w:rsidRPr="006A22F6">
        <w:rPr>
          <w:rFonts w:ascii="Calibri" w:eastAsia="新細明體" w:hAnsi="Calibri" w:cs="Times New Roman"/>
        </w:rPr>
        <w:t>T.)+</w:t>
      </w:r>
      <w:proofErr w:type="gramEnd"/>
      <w:r w:rsidRPr="006A22F6">
        <w:rPr>
          <w:rFonts w:ascii="Calibri" w:eastAsia="新細明體" w:hAnsi="Calibri" w:cs="Times New Roman"/>
        </w:rPr>
        <w:t>9</w:t>
      </w:r>
      <w:r w:rsidRPr="006A22F6">
        <w:rPr>
          <w:rFonts w:ascii="Calibri" w:eastAsia="新細明體" w:hAnsi="Calibri" w:cs="Times New Roman" w:hint="eastAsia"/>
        </w:rPr>
        <w:t>小時，台灣時刻</w:t>
      </w:r>
      <w:r w:rsidRPr="006A22F6">
        <w:rPr>
          <w:rFonts w:ascii="Calibri" w:eastAsia="新細明體" w:hAnsi="Calibri" w:cs="Times New Roman"/>
        </w:rPr>
        <w:t>+1</w:t>
      </w:r>
      <w:r w:rsidRPr="006A22F6">
        <w:rPr>
          <w:rFonts w:ascii="Calibri" w:eastAsia="新細明體" w:hAnsi="Calibri" w:cs="Times New Roman" w:hint="eastAsia"/>
        </w:rPr>
        <w:t>小時</w:t>
      </w:r>
    </w:p>
    <w:p w:rsidR="006A22F6" w:rsidRPr="006A22F6" w:rsidRDefault="006A22F6" w:rsidP="006A22F6">
      <w:pPr>
        <w:rPr>
          <w:rFonts w:ascii="Calibri" w:eastAsia="新細明體" w:hAnsi="Calibri" w:cs="Times New Roman"/>
        </w:rPr>
      </w:pPr>
      <w:r w:rsidRPr="006A22F6">
        <w:rPr>
          <w:rFonts w:ascii="Calibri" w:eastAsia="新細明體" w:hAnsi="Calibri" w:cs="Times New Roman" w:hint="eastAsia"/>
        </w:rPr>
        <w:t xml:space="preserve">　</w:t>
      </w:r>
      <w:r w:rsidRPr="006A22F6">
        <w:rPr>
          <w:rFonts w:ascii="Calibri" w:eastAsia="新細明體" w:hAnsi="Calibri" w:cs="Times New Roman"/>
        </w:rPr>
        <w:t xml:space="preserve">P.S </w:t>
      </w:r>
      <w:r w:rsidRPr="006A22F6">
        <w:rPr>
          <w:rFonts w:ascii="Calibri" w:eastAsia="新細明體" w:hAnsi="Calibri" w:cs="Times New Roman" w:hint="eastAsia"/>
        </w:rPr>
        <w:t>日本不實行夏時制。</w:t>
      </w:r>
    </w:p>
    <w:p w:rsidR="00E01B23" w:rsidRDefault="00D3145F" w:rsidP="00E51AB5">
      <w:pPr>
        <w:rPr>
          <w:rFonts w:ascii="Calibri" w:eastAsia="新細明體" w:hAnsi="Calibri" w:cs="Times New Roman"/>
        </w:rPr>
      </w:pPr>
      <w:r w:rsidRPr="006A22F6">
        <w:rPr>
          <w:rFonts w:ascii="Calibri" w:eastAsia="新細明體" w:hAnsi="Calibri" w:cs="Times New Roman" w:hint="eastAsia"/>
        </w:rPr>
        <w:t>《</w:t>
      </w:r>
      <w:r>
        <w:rPr>
          <w:rFonts w:hint="eastAsia"/>
          <w:kern w:val="0"/>
        </w:rPr>
        <w:t>匯率</w:t>
      </w:r>
      <w:r w:rsidRPr="006A22F6">
        <w:rPr>
          <w:rFonts w:ascii="Calibri" w:eastAsia="新細明體" w:hAnsi="Calibri" w:cs="Times New Roman" w:hint="eastAsia"/>
        </w:rPr>
        <w:t>》</w:t>
      </w:r>
    </w:p>
    <w:p w:rsidR="00D3145F" w:rsidRPr="006A22F6" w:rsidRDefault="00D3145F" w:rsidP="00E51AB5">
      <w:pPr>
        <w:rPr>
          <w:rFonts w:hint="eastAsia"/>
        </w:rPr>
      </w:pPr>
      <w:r w:rsidRPr="006A22F6">
        <w:rPr>
          <w:rFonts w:ascii="Calibri" w:eastAsia="新細明體" w:hAnsi="Calibri" w:cs="Times New Roman" w:hint="eastAsia"/>
        </w:rPr>
        <w:t xml:space="preserve">　</w:t>
      </w:r>
      <w:r w:rsidRPr="00D3145F">
        <w:rPr>
          <w:rFonts w:ascii="Calibri" w:eastAsia="新細明體" w:hAnsi="Calibri" w:cs="Times New Roman" w:hint="eastAsia"/>
        </w:rPr>
        <w:t>在國際機場的兌換處或各大銀行及觀光飯店都可兌換貨幣，兌換率每天變動。大部分銀行在早上</w:t>
      </w:r>
      <w:r w:rsidRPr="00D3145F">
        <w:rPr>
          <w:rFonts w:ascii="Calibri" w:eastAsia="新細明體" w:hAnsi="Calibri" w:cs="Times New Roman" w:hint="eastAsia"/>
        </w:rPr>
        <w:t>10</w:t>
      </w:r>
      <w:r w:rsidRPr="00D3145F">
        <w:rPr>
          <w:rFonts w:ascii="Calibri" w:eastAsia="新細明體" w:hAnsi="Calibri" w:cs="Times New Roman" w:hint="eastAsia"/>
        </w:rPr>
        <w:t>時公布當天的美金匯率，其他貨幣的匯率則在</w:t>
      </w:r>
      <w:r w:rsidRPr="00D3145F">
        <w:rPr>
          <w:rFonts w:ascii="Calibri" w:eastAsia="新細明體" w:hAnsi="Calibri" w:cs="Times New Roman" w:hint="eastAsia"/>
        </w:rPr>
        <w:t>11</w:t>
      </w:r>
      <w:r w:rsidRPr="00D3145F">
        <w:rPr>
          <w:rFonts w:ascii="Calibri" w:eastAsia="新細明體" w:hAnsi="Calibri" w:cs="Times New Roman" w:hint="eastAsia"/>
        </w:rPr>
        <w:t>時公布，兌換業務持續到下午</w:t>
      </w:r>
      <w:r w:rsidRPr="00D3145F">
        <w:rPr>
          <w:rFonts w:ascii="Calibri" w:eastAsia="新細明體" w:hAnsi="Calibri" w:cs="Times New Roman" w:hint="eastAsia"/>
        </w:rPr>
        <w:t>3</w:t>
      </w:r>
      <w:r w:rsidRPr="00D3145F">
        <w:rPr>
          <w:rFonts w:ascii="Calibri" w:eastAsia="新細明體" w:hAnsi="Calibri" w:cs="Times New Roman" w:hint="eastAsia"/>
        </w:rPr>
        <w:t>時。旅行支票在銀行兌換比較方便，一般商店和餐廳幾乎無法使用旅行支票。機場兌換處營業時間為</w:t>
      </w:r>
      <w:r w:rsidRPr="00D3145F">
        <w:rPr>
          <w:rFonts w:ascii="Calibri" w:eastAsia="新細明體" w:hAnsi="Calibri" w:cs="Times New Roman" w:hint="eastAsia"/>
        </w:rPr>
        <w:t>06</w:t>
      </w:r>
      <w:r w:rsidRPr="00D3145F">
        <w:rPr>
          <w:rFonts w:ascii="Calibri" w:eastAsia="新細明體" w:hAnsi="Calibri" w:cs="Times New Roman" w:hint="eastAsia"/>
        </w:rPr>
        <w:t>：</w:t>
      </w:r>
      <w:r w:rsidRPr="00D3145F">
        <w:rPr>
          <w:rFonts w:ascii="Calibri" w:eastAsia="新細明體" w:hAnsi="Calibri" w:cs="Times New Roman" w:hint="eastAsia"/>
        </w:rPr>
        <w:t>30</w:t>
      </w:r>
      <w:r w:rsidRPr="00D3145F">
        <w:rPr>
          <w:rFonts w:ascii="Calibri" w:eastAsia="新細明體" w:hAnsi="Calibri" w:cs="Times New Roman" w:hint="eastAsia"/>
        </w:rPr>
        <w:t>～</w:t>
      </w:r>
      <w:r w:rsidRPr="00D3145F">
        <w:rPr>
          <w:rFonts w:ascii="Calibri" w:eastAsia="新細明體" w:hAnsi="Calibri" w:cs="Times New Roman" w:hint="eastAsia"/>
        </w:rPr>
        <w:t>23</w:t>
      </w:r>
      <w:r w:rsidRPr="00D3145F">
        <w:rPr>
          <w:rFonts w:ascii="Calibri" w:eastAsia="新細明體" w:hAnsi="Calibri" w:cs="Times New Roman" w:hint="eastAsia"/>
        </w:rPr>
        <w:t>：</w:t>
      </w:r>
      <w:r w:rsidRPr="00D3145F">
        <w:rPr>
          <w:rFonts w:ascii="Calibri" w:eastAsia="新細明體" w:hAnsi="Calibri" w:cs="Times New Roman" w:hint="eastAsia"/>
        </w:rPr>
        <w:t>00</w:t>
      </w:r>
      <w:r w:rsidRPr="00D3145F">
        <w:rPr>
          <w:rFonts w:ascii="Calibri" w:eastAsia="新細明體" w:hAnsi="Calibri" w:cs="Times New Roman" w:hint="eastAsia"/>
        </w:rPr>
        <w:t>，銀行的</w:t>
      </w:r>
      <w:r w:rsidRPr="00D3145F">
        <w:rPr>
          <w:rFonts w:ascii="Calibri" w:eastAsia="新細明體" w:hAnsi="Calibri" w:cs="Times New Roman" w:hint="eastAsia"/>
        </w:rPr>
        <w:lastRenderedPageBreak/>
        <w:t>營業時間：星期一至五</w:t>
      </w:r>
      <w:proofErr w:type="gramStart"/>
      <w:r w:rsidRPr="00D3145F">
        <w:rPr>
          <w:rFonts w:ascii="Calibri" w:eastAsia="新細明體" w:hAnsi="Calibri" w:cs="Times New Roman" w:hint="eastAsia"/>
        </w:rPr>
        <w:t>09</w:t>
      </w:r>
      <w:proofErr w:type="gramEnd"/>
      <w:r w:rsidRPr="00D3145F">
        <w:rPr>
          <w:rFonts w:ascii="Calibri" w:eastAsia="新細明體" w:hAnsi="Calibri" w:cs="Times New Roman" w:hint="eastAsia"/>
        </w:rPr>
        <w:t>：</w:t>
      </w:r>
      <w:r w:rsidRPr="00D3145F">
        <w:rPr>
          <w:rFonts w:ascii="Calibri" w:eastAsia="新細明體" w:hAnsi="Calibri" w:cs="Times New Roman" w:hint="eastAsia"/>
        </w:rPr>
        <w:t>00</w:t>
      </w:r>
      <w:r w:rsidRPr="00D3145F">
        <w:rPr>
          <w:rFonts w:ascii="Calibri" w:eastAsia="新細明體" w:hAnsi="Calibri" w:cs="Times New Roman" w:hint="eastAsia"/>
        </w:rPr>
        <w:t>～</w:t>
      </w:r>
      <w:r w:rsidRPr="00D3145F">
        <w:rPr>
          <w:rFonts w:ascii="Calibri" w:eastAsia="新細明體" w:hAnsi="Calibri" w:cs="Times New Roman" w:hint="eastAsia"/>
        </w:rPr>
        <w:t>15</w:t>
      </w:r>
      <w:r w:rsidRPr="00D3145F">
        <w:rPr>
          <w:rFonts w:ascii="Calibri" w:eastAsia="新細明體" w:hAnsi="Calibri" w:cs="Times New Roman" w:hint="eastAsia"/>
        </w:rPr>
        <w:t>：</w:t>
      </w:r>
      <w:r w:rsidRPr="00D3145F">
        <w:rPr>
          <w:rFonts w:ascii="Calibri" w:eastAsia="新細明體" w:hAnsi="Calibri" w:cs="Times New Roman" w:hint="eastAsia"/>
        </w:rPr>
        <w:t>00</w:t>
      </w:r>
      <w:r w:rsidRPr="00D3145F">
        <w:rPr>
          <w:rFonts w:ascii="Calibri" w:eastAsia="新細明體" w:hAnsi="Calibri" w:cs="Times New Roman" w:hint="eastAsia"/>
        </w:rPr>
        <w:t>，星期六、日和公共假期都關閉。</w:t>
      </w:r>
    </w:p>
    <w:p w:rsidR="006A22F6" w:rsidRPr="006A22F6" w:rsidRDefault="006A22F6" w:rsidP="00E51AB5">
      <w:pPr>
        <w:rPr>
          <w:rFonts w:hint="eastAsia"/>
        </w:rPr>
      </w:pPr>
    </w:p>
    <w:sectPr w:rsidR="006A22F6" w:rsidRPr="006A22F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1AB5"/>
    <w:rsid w:val="00185895"/>
    <w:rsid w:val="003B09D2"/>
    <w:rsid w:val="004715A4"/>
    <w:rsid w:val="00541E3E"/>
    <w:rsid w:val="0066523A"/>
    <w:rsid w:val="006A22F6"/>
    <w:rsid w:val="00A22034"/>
    <w:rsid w:val="00A52751"/>
    <w:rsid w:val="00A748B4"/>
    <w:rsid w:val="00D3145F"/>
    <w:rsid w:val="00E01B23"/>
    <w:rsid w:val="00E51AB5"/>
    <w:rsid w:val="00E55FBC"/>
    <w:rsid w:val="00E6326A"/>
    <w:rsid w:val="00F6363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1D764"/>
  <w15:chartTrackingRefBased/>
  <w15:docId w15:val="{9A1DD9DF-91D9-463F-B276-DD0B870B5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41E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表格格線1"/>
    <w:basedOn w:val="a1"/>
    <w:next w:val="a3"/>
    <w:uiPriority w:val="39"/>
    <w:rsid w:val="00A748B4"/>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220344">
      <w:bodyDiv w:val="1"/>
      <w:marLeft w:val="0"/>
      <w:marRight w:val="0"/>
      <w:marTop w:val="0"/>
      <w:marBottom w:val="0"/>
      <w:divBdr>
        <w:top w:val="none" w:sz="0" w:space="0" w:color="auto"/>
        <w:left w:val="none" w:sz="0" w:space="0" w:color="auto"/>
        <w:bottom w:val="none" w:sz="0" w:space="0" w:color="auto"/>
        <w:right w:val="none" w:sz="0" w:space="0" w:color="auto"/>
      </w:divBdr>
    </w:div>
    <w:div w:id="131213432">
      <w:bodyDiv w:val="1"/>
      <w:marLeft w:val="0"/>
      <w:marRight w:val="0"/>
      <w:marTop w:val="0"/>
      <w:marBottom w:val="0"/>
      <w:divBdr>
        <w:top w:val="none" w:sz="0" w:space="0" w:color="auto"/>
        <w:left w:val="none" w:sz="0" w:space="0" w:color="auto"/>
        <w:bottom w:val="none" w:sz="0" w:space="0" w:color="auto"/>
        <w:right w:val="none" w:sz="0" w:space="0" w:color="auto"/>
      </w:divBdr>
    </w:div>
    <w:div w:id="213934175">
      <w:bodyDiv w:val="1"/>
      <w:marLeft w:val="0"/>
      <w:marRight w:val="0"/>
      <w:marTop w:val="0"/>
      <w:marBottom w:val="0"/>
      <w:divBdr>
        <w:top w:val="none" w:sz="0" w:space="0" w:color="auto"/>
        <w:left w:val="none" w:sz="0" w:space="0" w:color="auto"/>
        <w:bottom w:val="none" w:sz="0" w:space="0" w:color="auto"/>
        <w:right w:val="none" w:sz="0" w:space="0" w:color="auto"/>
      </w:divBdr>
    </w:div>
    <w:div w:id="642543328">
      <w:bodyDiv w:val="1"/>
      <w:marLeft w:val="0"/>
      <w:marRight w:val="0"/>
      <w:marTop w:val="0"/>
      <w:marBottom w:val="0"/>
      <w:divBdr>
        <w:top w:val="none" w:sz="0" w:space="0" w:color="auto"/>
        <w:left w:val="none" w:sz="0" w:space="0" w:color="auto"/>
        <w:bottom w:val="none" w:sz="0" w:space="0" w:color="auto"/>
        <w:right w:val="none" w:sz="0" w:space="0" w:color="auto"/>
      </w:divBdr>
    </w:div>
    <w:div w:id="847329143">
      <w:bodyDiv w:val="1"/>
      <w:marLeft w:val="0"/>
      <w:marRight w:val="0"/>
      <w:marTop w:val="0"/>
      <w:marBottom w:val="0"/>
      <w:divBdr>
        <w:top w:val="none" w:sz="0" w:space="0" w:color="auto"/>
        <w:left w:val="none" w:sz="0" w:space="0" w:color="auto"/>
        <w:bottom w:val="none" w:sz="0" w:space="0" w:color="auto"/>
        <w:right w:val="none" w:sz="0" w:space="0" w:color="auto"/>
      </w:divBdr>
    </w:div>
    <w:div w:id="1838301611">
      <w:bodyDiv w:val="1"/>
      <w:marLeft w:val="0"/>
      <w:marRight w:val="0"/>
      <w:marTop w:val="0"/>
      <w:marBottom w:val="0"/>
      <w:divBdr>
        <w:top w:val="none" w:sz="0" w:space="0" w:color="auto"/>
        <w:left w:val="none" w:sz="0" w:space="0" w:color="auto"/>
        <w:bottom w:val="none" w:sz="0" w:space="0" w:color="auto"/>
        <w:right w:val="none" w:sz="0" w:space="0" w:color="auto"/>
      </w:divBdr>
    </w:div>
    <w:div w:id="1873612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7</Pages>
  <Words>420</Words>
  <Characters>2396</Characters>
  <Application>Microsoft Office Word</Application>
  <DocSecurity>0</DocSecurity>
  <Lines>19</Lines>
  <Paragraphs>5</Paragraphs>
  <ScaleCrop>false</ScaleCrop>
  <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chi皓程</dc:creator>
  <cp:keywords/>
  <dc:description/>
  <cp:lastModifiedBy>chi皓程</cp:lastModifiedBy>
  <cp:revision>9</cp:revision>
  <dcterms:created xsi:type="dcterms:W3CDTF">2017-12-28T03:07:00Z</dcterms:created>
  <dcterms:modified xsi:type="dcterms:W3CDTF">2017-12-28T05:51:00Z</dcterms:modified>
</cp:coreProperties>
</file>