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aurav-nyaupane"/>
    <w:p>
      <w:pPr>
        <w:pStyle w:val="Heading1"/>
      </w:pPr>
      <w:r>
        <w:rPr>
          <w:bCs/>
          <w:b/>
        </w:rPr>
        <w:t xml:space="preserve">Gaurav Nyaupane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mail.gauravnyaupane@gmail.com</w:t>
        </w:r>
      </w:hyperlink>
      <w:r>
        <w:br/>
      </w:r>
      <w:r>
        <w:rPr>
          <w:bCs/>
          <w:b/>
        </w:rPr>
        <w:t xml:space="preserve">Phone:</w:t>
      </w:r>
      <w:r>
        <w:t xml:space="preserve"> </w:t>
      </w:r>
      <w:hyperlink r:id="rId21">
        <w:r>
          <w:rPr>
            <w:rStyle w:val="Hyperlink"/>
          </w:rPr>
          <w:t xml:space="preserve">+977 9816928313</w:t>
        </w:r>
      </w:hyperlink>
      <w:r>
        <w:br/>
      </w:r>
      <w:r>
        <w:rPr>
          <w:bCs/>
          <w:b/>
        </w:rPr>
        <w:t xml:space="preserve">Website:</w:t>
      </w:r>
      <w:r>
        <w:t xml:space="preserve"> </w:t>
      </w:r>
      <w:hyperlink r:id="rId22">
        <w:r>
          <w:rPr>
            <w:rStyle w:val="Hyperlink"/>
          </w:rPr>
          <w:t xml:space="preserve">https://www.gauravnyaupane.com.np</w:t>
        </w:r>
      </w:hyperlink>
      <w:r>
        <w:br/>
      </w:r>
      <w:r>
        <w:rPr>
          <w:bCs/>
          <w:b/>
        </w:rPr>
        <w:t xml:space="preserve">GitHub:</w:t>
      </w:r>
      <w:r>
        <w:t xml:space="preserve"> </w:t>
      </w:r>
      <w:hyperlink r:id="rId23">
        <w:r>
          <w:rPr>
            <w:rStyle w:val="Hyperlink"/>
          </w:rPr>
          <w:t xml:space="preserve">https://github.com/nightmaregaurav</w:t>
        </w:r>
      </w:hyperlink>
      <w:r>
        <w:br/>
      </w:r>
      <w:r>
        <w:rPr>
          <w:bCs/>
          <w:b/>
        </w:rPr>
        <w:t xml:space="preserve">LinkedIn:</w:t>
      </w:r>
      <w:r>
        <w:t xml:space="preserve"> </w:t>
      </w:r>
      <w:hyperlink r:id="rId24">
        <w:r>
          <w:rPr>
            <w:rStyle w:val="Hyperlink"/>
          </w:rPr>
          <w:t xml:space="preserve">https://www.linkedin.com/in/nightmaregaurav/</w:t>
        </w:r>
      </w:hyperlink>
    </w:p>
    <w:bookmarkStart w:id="25" w:name="research-interests"/>
    <w:p>
      <w:pPr>
        <w:pStyle w:val="Heading2"/>
      </w:pPr>
      <w:r>
        <w:rPr>
          <w:bCs/>
          <w:b/>
        </w:rPr>
        <w:t xml:space="preserve">Research Interests</w:t>
      </w:r>
    </w:p>
    <w:p>
      <w:pPr>
        <w:numPr>
          <w:ilvl w:val="0"/>
          <w:numId w:val="1001"/>
        </w:numPr>
        <w:pStyle w:val="Compact"/>
      </w:pPr>
      <w:r>
        <w:t xml:space="preserve">Computer Vision for real-world and low-resource settings</w:t>
      </w:r>
    </w:p>
    <w:p>
      <w:pPr>
        <w:numPr>
          <w:ilvl w:val="0"/>
          <w:numId w:val="1001"/>
        </w:numPr>
        <w:pStyle w:val="Compact"/>
      </w:pPr>
      <w:r>
        <w:t xml:space="preserve">Applied AI for healthcare and social good</w:t>
      </w:r>
    </w:p>
    <w:p>
      <w:pPr>
        <w:numPr>
          <w:ilvl w:val="0"/>
          <w:numId w:val="1001"/>
        </w:numPr>
        <w:pStyle w:val="Compact"/>
      </w:pPr>
      <w:r>
        <w:t xml:space="preserve">Medical data systems and assistive technologies</w:t>
      </w:r>
    </w:p>
    <w:p>
      <w:pPr>
        <w:numPr>
          <w:ilvl w:val="0"/>
          <w:numId w:val="1001"/>
        </w:numPr>
        <w:pStyle w:val="Compact"/>
      </w:pPr>
      <w:r>
        <w:t xml:space="preserve">Real-time systems and scalable software architectures</w:t>
      </w:r>
    </w:p>
    <w:p>
      <w:pPr>
        <w:numPr>
          <w:ilvl w:val="0"/>
          <w:numId w:val="1001"/>
        </w:numPr>
        <w:pStyle w:val="Compact"/>
      </w:pPr>
      <w:r>
        <w:t xml:space="preserve">Resource-efficient ML systems</w:t>
      </w:r>
    </w:p>
    <w:bookmarkEnd w:id="25"/>
    <w:bookmarkStart w:id="26" w:name="education"/>
    <w:p>
      <w:pPr>
        <w:pStyle w:val="Heading2"/>
      </w:pPr>
      <w:r>
        <w:rPr>
          <w:bCs/>
          <w:b/>
        </w:rPr>
        <w:t xml:space="preserve">Education</w:t>
      </w:r>
    </w:p>
    <w:p>
      <w:pPr>
        <w:pStyle w:val="FirstParagraph"/>
      </w:pPr>
      <w:r>
        <w:rPr>
          <w:bCs/>
          <w:b/>
        </w:rPr>
        <w:t xml:space="preserve">Tribhuvan University, Mechi Multiple Campus, Nepal</w:t>
      </w:r>
      <w:r>
        <w:br/>
      </w:r>
      <w:r>
        <w:rPr>
          <w:bCs/>
          <w:b/>
        </w:rPr>
        <w:t xml:space="preserve">Bachelor of Computer Applications (BCA)</w:t>
      </w:r>
      <w:r>
        <w:t xml:space="preserve">, 2017 – 2022</w:t>
      </w:r>
      <w:r>
        <w:br/>
      </w:r>
      <w:r>
        <w:t xml:space="preserve">CGPA:</w:t>
      </w:r>
      <w:r>
        <w:t xml:space="preserve"> </w:t>
      </w:r>
      <w:r>
        <w:rPr>
          <w:bCs/>
          <w:b/>
        </w:rPr>
        <w:t xml:space="preserve">3.66 / 4.00</w:t>
      </w:r>
      <w:r>
        <w:t xml:space="preserve"> </w:t>
      </w:r>
      <w:r>
        <w:t xml:space="preserve">(Top-ranked student across multiple semesters)</w:t>
      </w:r>
    </w:p>
    <w:p>
      <w:pPr>
        <w:pStyle w:val="BodyText"/>
      </w:pPr>
      <w:r>
        <w:t xml:space="preserve">Major Academic Projects: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Family Tree:</w:t>
      </w:r>
      <w:r>
        <w:t xml:space="preserve"> </w:t>
      </w:r>
      <w:r>
        <w:t xml:space="preserve">Computerized Ancestral Lineage Management System (Capstone Project)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ERealEstate:</w:t>
      </w:r>
      <w:r>
        <w:t xml:space="preserve"> </w:t>
      </w:r>
      <w:r>
        <w:t xml:space="preserve">Online Real Estate Auction System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Third Eye:</w:t>
      </w:r>
      <w:r>
        <w:t xml:space="preserve"> </w:t>
      </w:r>
      <w:r>
        <w:t xml:space="preserve">Digital Medical History Management Platform</w:t>
      </w:r>
    </w:p>
    <w:bookmarkEnd w:id="26"/>
    <w:bookmarkStart w:id="27" w:name="publications-and-technical-reports"/>
    <w:p>
      <w:pPr>
        <w:pStyle w:val="Heading2"/>
      </w:pPr>
      <w:r>
        <w:rPr>
          <w:bCs/>
          <w:b/>
        </w:rPr>
        <w:t xml:space="preserve">Publications and Technical Reports</w:t>
      </w:r>
    </w:p>
    <w:p>
      <w:pPr>
        <w:pStyle w:val="FirstParagraph"/>
      </w:pPr>
      <w:r>
        <w:rPr>
          <w:bCs/>
          <w:b/>
        </w:rPr>
        <w:t xml:space="preserve">RelayHub: A Resource-Efficient Real-Time Event Broadcasting Gateway</w:t>
      </w:r>
      <w:r>
        <w:br/>
      </w:r>
      <w:r>
        <w:rPr>
          <w:iCs/>
          <w:i/>
        </w:rPr>
        <w:t xml:space="preserve">Extended abstract and completed software system, unpublished.</w:t>
      </w:r>
      <w:r>
        <w:br/>
      </w:r>
      <w:r>
        <w:t xml:space="preserve">Proposed a lightweight intermediary architecture enabling real-time event delivery by bridging HTTP-based producers with WebSocket clients. The system reduces server-side complexity and resource overhead, particularly for legacy and microservice-based systems.</w:t>
      </w:r>
    </w:p>
    <w:p>
      <w:pPr>
        <w:pStyle w:val="BodyText"/>
      </w:pPr>
      <w:r>
        <w:rPr>
          <w:bCs/>
          <w:b/>
        </w:rPr>
        <w:t xml:space="preserve">Third Eye: A Digital Platform for Managing Medical Histories</w:t>
      </w:r>
      <w:r>
        <w:br/>
      </w:r>
      <w:r>
        <w:rPr>
          <w:iCs/>
          <w:i/>
        </w:rPr>
        <w:t xml:space="preserve">Undergraduate technical thesis, Tribhuvan University, unpublished.</w:t>
      </w:r>
      <w:r>
        <w:br/>
      </w:r>
      <w:r>
        <w:t xml:space="preserve">Designed and implemented an electronic medical record platform addressing fragmented handwritten medical records in Nepal. Focused on secure, centralized access to patient histories to support clinical decision-making and continuity of care.</w:t>
      </w:r>
    </w:p>
    <w:p>
      <w:pPr>
        <w:pStyle w:val="BodyText"/>
      </w:pPr>
      <w:r>
        <w:rPr>
          <w:bCs/>
          <w:b/>
        </w:rPr>
        <w:t xml:space="preserve">Glide: A Portable Braille Converter Using Mechanical Miniature Pistons</w:t>
      </w:r>
      <w:r>
        <w:br/>
      </w:r>
      <w:r>
        <w:rPr>
          <w:iCs/>
          <w:i/>
        </w:rPr>
        <w:t xml:space="preserve">Conceptual design and abstract, unpublished.</w:t>
      </w:r>
      <w:r>
        <w:br/>
      </w:r>
      <w:r>
        <w:t xml:space="preserve">Proposed a handheld assistive device combining OCR-based computer vision with mechanically actuated Braille output to support real-time reading for visually impaired users.</w:t>
      </w:r>
    </w:p>
    <w:p>
      <w:pPr>
        <w:pStyle w:val="BodyText"/>
      </w:pPr>
      <w:r>
        <w:rPr>
          <w:bCs/>
          <w:b/>
        </w:rPr>
        <w:t xml:space="preserve">Family Tree: A Computerized System for Visualizing and Managing Ancestral Lineage</w:t>
      </w:r>
      <w:r>
        <w:br/>
      </w:r>
      <w:r>
        <w:rPr>
          <w:iCs/>
          <w:i/>
        </w:rPr>
        <w:t xml:space="preserve">Undergraduate technical thesis, Tribhuvan University, unpublished.</w:t>
      </w:r>
      <w:r>
        <w:br/>
      </w:r>
      <w:r>
        <w:t xml:space="preserve">Developed a digital system to model, visualize, and manage genealogical relationships, replacing error-prone handwritten lineage records.</w:t>
      </w:r>
    </w:p>
    <w:p>
      <w:pPr>
        <w:pStyle w:val="BodyText"/>
      </w:pPr>
      <w:r>
        <w:rPr>
          <w:bCs/>
          <w:b/>
        </w:rPr>
        <w:t xml:space="preserve">ERealEstate: Online Real Estate Auction System</w:t>
      </w:r>
      <w:r>
        <w:br/>
      </w:r>
      <w:r>
        <w:rPr>
          <w:iCs/>
          <w:i/>
        </w:rPr>
        <w:t xml:space="preserve">Undergraduate technical thesis, Tribhuvan University, unpublished.</w:t>
      </w:r>
      <w:r>
        <w:br/>
      </w:r>
      <w:r>
        <w:t xml:space="preserve">Implemented a web-based real estate auction platform with real-time bidding, focusing on transparency, accessibility, and reduced brokerage dependency.</w:t>
      </w:r>
    </w:p>
    <w:p>
      <w:pPr>
        <w:pStyle w:val="BodyText"/>
      </w:pPr>
      <w:r>
        <w:rPr>
          <w:bCs/>
          <w:b/>
        </w:rPr>
        <w:t xml:space="preserve">Automating Bubble Sheet Grading with Bubble Sheet Evaluator</w:t>
      </w:r>
      <w:r>
        <w:br/>
      </w:r>
      <w:r>
        <w:rPr>
          <w:iCs/>
          <w:i/>
        </w:rPr>
        <w:t xml:space="preserve">Extended abstract and prototype software, unpublished.</w:t>
      </w:r>
      <w:r>
        <w:br/>
      </w:r>
      <w:r>
        <w:t xml:space="preserve">Applied image processing and optical mark recognition techniques to automate grading workflows in educational institutions.</w:t>
      </w:r>
    </w:p>
    <w:bookmarkEnd w:id="27"/>
    <w:bookmarkStart w:id="28" w:name="professional-experience"/>
    <w:p>
      <w:pPr>
        <w:pStyle w:val="Heading2"/>
      </w:pPr>
      <w:r>
        <w:rPr>
          <w:bCs/>
          <w:b/>
        </w:rP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PlanCare, Perth via Tekkon Technologies, Kathmandu</w:t>
      </w:r>
      <w:r>
        <w:br/>
      </w:r>
      <w:r>
        <w:rPr>
          <w:bCs/>
          <w:b/>
        </w:rPr>
        <w:t xml:space="preserve">Senior Software Engineer</w:t>
      </w:r>
      <w:r>
        <w:t xml:space="preserve">, Oct 2023 – Present</w:t>
      </w:r>
    </w:p>
    <w:p>
      <w:pPr>
        <w:numPr>
          <w:ilvl w:val="0"/>
          <w:numId w:val="1003"/>
        </w:numPr>
        <w:pStyle w:val="Compact"/>
      </w:pPr>
      <w:r>
        <w:t xml:space="preserve">Contributed to the development and maintenance of Caretaskr, a healthcare platform serving 1,500+ users across Australia.</w:t>
      </w:r>
    </w:p>
    <w:p>
      <w:pPr>
        <w:numPr>
          <w:ilvl w:val="0"/>
          <w:numId w:val="1003"/>
        </w:numPr>
        <w:pStyle w:val="Compact"/>
      </w:pPr>
      <w:r>
        <w:t xml:space="preserve">Worked with the team lead and stakeholders to architect CareTaskr2.</w:t>
      </w:r>
    </w:p>
    <w:p>
      <w:pPr>
        <w:numPr>
          <w:ilvl w:val="0"/>
          <w:numId w:val="1003"/>
        </w:numPr>
        <w:pStyle w:val="Compact"/>
      </w:pPr>
      <w:r>
        <w:t xml:space="preserve">Led the architectural transition from Angular to React using a micro-frontend strategy, enabling incremental modernization without system downtime.</w:t>
      </w:r>
    </w:p>
    <w:p>
      <w:pPr>
        <w:numPr>
          <w:ilvl w:val="0"/>
          <w:numId w:val="1003"/>
        </w:numPr>
        <w:pStyle w:val="Compact"/>
      </w:pPr>
      <w:r>
        <w:t xml:space="preserve">Developed and deployed 60+ production features and enhancements based on direct operational feedback.</w:t>
      </w:r>
    </w:p>
    <w:p>
      <w:pPr>
        <w:numPr>
          <w:ilvl w:val="0"/>
          <w:numId w:val="1003"/>
        </w:numPr>
        <w:pStyle w:val="Compact"/>
      </w:pPr>
      <w:r>
        <w:t xml:space="preserve">Developed and deployed 100+ new features for Caretaskr2.</w:t>
      </w:r>
    </w:p>
    <w:p>
      <w:pPr>
        <w:numPr>
          <w:ilvl w:val="0"/>
          <w:numId w:val="1003"/>
        </w:numPr>
        <w:pStyle w:val="Compact"/>
      </w:pPr>
      <w:r>
        <w:t xml:space="preserve">Initiated and architected the PlanCare Portal mobile application using React Native.</w:t>
      </w:r>
    </w:p>
    <w:p>
      <w:pPr>
        <w:numPr>
          <w:ilvl w:val="0"/>
          <w:numId w:val="1003"/>
        </w:numPr>
        <w:pStyle w:val="Compact"/>
      </w:pPr>
      <w:r>
        <w:t xml:space="preserve">Improved Caretaskr’s platform performance by approximately 35 percent through backend and frontend optimizations.</w:t>
      </w:r>
    </w:p>
    <w:p>
      <w:pPr>
        <w:numPr>
          <w:ilvl w:val="0"/>
          <w:numId w:val="1003"/>
        </w:numPr>
        <w:pStyle w:val="Compact"/>
      </w:pPr>
      <w:r>
        <w:t xml:space="preserve">Designed and implemented over 1000 unit tests, substantially increasing code reliability and maintainability.</w:t>
      </w:r>
    </w:p>
    <w:p>
      <w:pPr>
        <w:pStyle w:val="FirstParagraph"/>
      </w:pPr>
      <w:r>
        <w:rPr>
          <w:bCs/>
          <w:b/>
        </w:rPr>
        <w:t xml:space="preserve">Premium Technologies, Kathmandu</w:t>
      </w:r>
      <w:r>
        <w:br/>
      </w:r>
      <w:r>
        <w:rPr>
          <w:bCs/>
          <w:b/>
        </w:rPr>
        <w:t xml:space="preserve">Full Stack Developer</w:t>
      </w:r>
      <w:r>
        <w:t xml:space="preserve">, Dec 2022 – Sep 2023</w:t>
      </w:r>
    </w:p>
    <w:p>
      <w:pPr>
        <w:numPr>
          <w:ilvl w:val="0"/>
          <w:numId w:val="1004"/>
        </w:numPr>
        <w:pStyle w:val="Compact"/>
      </w:pPr>
      <w:r>
        <w:t xml:space="preserve">Designed and implemented NotificationHub, a cloud-based real-time notification platform supporting large-scale message delivery.</w:t>
      </w:r>
    </w:p>
    <w:p>
      <w:pPr>
        <w:numPr>
          <w:ilvl w:val="0"/>
          <w:numId w:val="1004"/>
        </w:numPr>
        <w:pStyle w:val="Compact"/>
      </w:pPr>
      <w:r>
        <w:t xml:space="preserve">Built a custom authentication and authorization service supporting OAuth2, JWT, and role-based access control.</w:t>
      </w:r>
    </w:p>
    <w:p>
      <w:pPr>
        <w:numPr>
          <w:ilvl w:val="0"/>
          <w:numId w:val="1004"/>
        </w:numPr>
        <w:pStyle w:val="Compact"/>
      </w:pPr>
      <w:r>
        <w:t xml:space="preserve">Contributed to core banking and loan management systems, improving transaction workflows and reducing manual processing overhead.</w:t>
      </w:r>
    </w:p>
    <w:p>
      <w:pPr>
        <w:pStyle w:val="FirstParagraph"/>
      </w:pPr>
      <w:r>
        <w:rPr>
          <w:bCs/>
          <w:b/>
        </w:rPr>
        <w:t xml:space="preserve">Crystal Solution, Jhapa</w:t>
      </w:r>
      <w:r>
        <w:br/>
      </w:r>
      <w:r>
        <w:rPr>
          <w:bCs/>
          <w:b/>
        </w:rPr>
        <w:t xml:space="preserve">Software Developer / Team Lead</w:t>
      </w:r>
      <w:r>
        <w:t xml:space="preserve">, Jan 2022 – Jul 2022</w:t>
      </w:r>
    </w:p>
    <w:p>
      <w:pPr>
        <w:numPr>
          <w:ilvl w:val="0"/>
          <w:numId w:val="1005"/>
        </w:numPr>
        <w:pStyle w:val="Compact"/>
      </w:pPr>
      <w:r>
        <w:t xml:space="preserve">Led a team of five developers in building a conference management system for large-scale institutional events.</w:t>
      </w:r>
    </w:p>
    <w:p>
      <w:pPr>
        <w:numPr>
          <w:ilvl w:val="0"/>
          <w:numId w:val="1005"/>
        </w:numPr>
        <w:pStyle w:val="Compact"/>
      </w:pPr>
      <w:r>
        <w:t xml:space="preserve">Migrated legacy data access layers to modern ORM-based architectures, improving performance and maintainability.</w:t>
      </w:r>
    </w:p>
    <w:p>
      <w:pPr>
        <w:numPr>
          <w:ilvl w:val="0"/>
          <w:numId w:val="1005"/>
        </w:numPr>
        <w:pStyle w:val="Compact"/>
      </w:pPr>
      <w:r>
        <w:t xml:space="preserve">Achieved high test coverage across multiple systems, significantly reducing post-deployment defects.</w:t>
      </w:r>
    </w:p>
    <w:p>
      <w:pPr>
        <w:pStyle w:val="FirstParagraph"/>
      </w:pPr>
      <w:r>
        <w:rPr>
          <w:bCs/>
          <w:b/>
        </w:rPr>
        <w:t xml:space="preserve">Mechi Multiple Campus, Tribhuvan University</w:t>
      </w:r>
      <w:r>
        <w:br/>
      </w:r>
      <w:r>
        <w:rPr>
          <w:bCs/>
          <w:b/>
        </w:rPr>
        <w:t xml:space="preserve">Software Development Intern</w:t>
      </w:r>
      <w:r>
        <w:t xml:space="preserve">, Mar 2021 – Jun 2021</w:t>
      </w:r>
    </w:p>
    <w:p>
      <w:pPr>
        <w:numPr>
          <w:ilvl w:val="0"/>
          <w:numId w:val="1006"/>
        </w:numPr>
        <w:pStyle w:val="Compact"/>
      </w:pPr>
      <w:r>
        <w:t xml:space="preserve">Developed an automated attendance system using OpenCV-based face recognition.</w:t>
      </w:r>
    </w:p>
    <w:p>
      <w:pPr>
        <w:numPr>
          <w:ilvl w:val="0"/>
          <w:numId w:val="1006"/>
        </w:numPr>
        <w:pStyle w:val="Compact"/>
      </w:pPr>
      <w:r>
        <w:t xml:space="preserve">Contributed to the development of an Education Management Information System serving over 1,000 students.</w:t>
      </w:r>
    </w:p>
    <w:bookmarkEnd w:id="28"/>
    <w:bookmarkStart w:id="29" w:name="technical-skills"/>
    <w:p>
      <w:pPr>
        <w:pStyle w:val="Heading2"/>
      </w:pPr>
      <w:r>
        <w:rPr>
          <w:bCs/>
          <w:b/>
        </w:rPr>
        <w:t xml:space="preserve">Technical Skills</w:t>
      </w:r>
    </w:p>
    <w:p>
      <w:pPr>
        <w:pStyle w:val="FirstParagraph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C#, Python, JavaScript, TypeScript</w:t>
      </w:r>
      <w:r>
        <w:br/>
      </w:r>
      <w:r>
        <w:rPr>
          <w:bCs/>
          <w:b/>
        </w:rPr>
        <w:t xml:space="preserve">Frameworks and Libraries:</w:t>
      </w:r>
      <w:r>
        <w:t xml:space="preserve"> </w:t>
      </w:r>
      <w:r>
        <w:t xml:space="preserve">ASP.NET Core, React, Django, NumPy (working knowledge), OpenCV</w:t>
      </w:r>
      <w:r>
        <w:br/>
      </w:r>
      <w:r>
        <w:rPr>
          <w:bCs/>
          <w:b/>
        </w:rPr>
        <w:t xml:space="preserve">Systems and Tools:</w:t>
      </w:r>
      <w:r>
        <w:t xml:space="preserve"> </w:t>
      </w:r>
      <w:r>
        <w:t xml:space="preserve">Docker, Git, Azure DevOps, GitHub Actions, Linux</w:t>
      </w:r>
      <w:r>
        <w:br/>
      </w:r>
      <w:r>
        <w:rPr>
          <w:bCs/>
          <w:b/>
        </w:rPr>
        <w:t xml:space="preserve">Databases:</w:t>
      </w:r>
      <w:r>
        <w:t xml:space="preserve"> </w:t>
      </w:r>
      <w:r>
        <w:t xml:space="preserve">PostgreSQL, MySQL, MS SQL Server, Redis</w:t>
      </w:r>
    </w:p>
    <w:bookmarkEnd w:id="29"/>
    <w:bookmarkStart w:id="30" w:name="awards-and-honors"/>
    <w:p>
      <w:pPr>
        <w:pStyle w:val="Heading2"/>
      </w:pPr>
      <w:r>
        <w:rPr>
          <w:bCs/>
          <w:b/>
        </w:rPr>
        <w:t xml:space="preserve">Awards and Honors</w:t>
      </w:r>
    </w:p>
    <w:p>
      <w:pPr>
        <w:numPr>
          <w:ilvl w:val="0"/>
          <w:numId w:val="1007"/>
        </w:numPr>
        <w:pStyle w:val="Compact"/>
      </w:pPr>
      <w:r>
        <w:t xml:space="preserve">Best Communicator of the Year, Tekkon Technologies (2025)</w:t>
      </w:r>
    </w:p>
    <w:p>
      <w:pPr>
        <w:numPr>
          <w:ilvl w:val="0"/>
          <w:numId w:val="1007"/>
        </w:numPr>
        <w:pStyle w:val="Compact"/>
      </w:pPr>
      <w:r>
        <w:t xml:space="preserve">Academic Excellence Awards, BCA (Multiple Semesters)</w:t>
      </w:r>
    </w:p>
    <w:p>
      <w:pPr>
        <w:numPr>
          <w:ilvl w:val="0"/>
          <w:numId w:val="1007"/>
        </w:numPr>
        <w:pStyle w:val="Compact"/>
      </w:pPr>
      <w:r>
        <w:t xml:space="preserve">50 percent Tuition Fee Waiver Scholarship, Tribhuvan University (2018)</w:t>
      </w:r>
    </w:p>
    <w:p>
      <w:pPr>
        <w:numPr>
          <w:ilvl w:val="0"/>
          <w:numId w:val="1007"/>
        </w:numPr>
        <w:pStyle w:val="Compact"/>
      </w:pPr>
      <w:r>
        <w:t xml:space="preserve">Winner, Regional Science Exhibition, District Education Office, Jhapa</w:t>
      </w:r>
    </w:p>
    <w:bookmarkEnd w:id="30"/>
    <w:bookmarkStart w:id="31" w:name="teaching-mentoring-experience"/>
    <w:p>
      <w:pPr>
        <w:pStyle w:val="Heading2"/>
      </w:pPr>
      <w:r>
        <w:rPr>
          <w:bCs/>
          <w:b/>
        </w:rPr>
        <w:t xml:space="preserve">Teaching &amp; Mentoring Experience</w:t>
      </w:r>
    </w:p>
    <w:p>
      <w:pPr>
        <w:numPr>
          <w:ilvl w:val="0"/>
          <w:numId w:val="1008"/>
        </w:numPr>
        <w:pStyle w:val="Compact"/>
      </w:pPr>
      <w:r>
        <w:t xml:space="preserve">Facilitated lab sessions for undergraduate computer science courses multiple times.</w:t>
      </w:r>
    </w:p>
    <w:p>
      <w:pPr>
        <w:numPr>
          <w:ilvl w:val="0"/>
          <w:numId w:val="1008"/>
        </w:numPr>
        <w:pStyle w:val="Compact"/>
      </w:pPr>
      <w:r>
        <w:t xml:space="preserve">Mentored a group of 2 classmates on course project and associated theses, providing guidance on methodology, coding, and documentation.</w:t>
      </w:r>
    </w:p>
    <w:p>
      <w:pPr>
        <w:numPr>
          <w:ilvl w:val="0"/>
          <w:numId w:val="1008"/>
        </w:numPr>
        <w:pStyle w:val="Compact"/>
      </w:pPr>
      <w:r>
        <w:t xml:space="preserve">Delivered more than 5 in-class presentations as part of ongoing lectures, teaching course topics to peers under faculty supervision.</w:t>
      </w:r>
    </w:p>
    <w:p>
      <w:pPr>
        <w:numPr>
          <w:ilvl w:val="0"/>
          <w:numId w:val="1008"/>
        </w:numPr>
        <w:pStyle w:val="Compact"/>
      </w:pPr>
      <w:r>
        <w:t xml:space="preserve">Assisted a faculty member in reviewing and providing feedback on initial project proposals from 4th-semester students, leveraging expertise gained as a senior (8th-semester) student.</w:t>
      </w:r>
    </w:p>
    <w:p>
      <w:pPr>
        <w:numPr>
          <w:ilvl w:val="0"/>
          <w:numId w:val="1008"/>
        </w:numPr>
        <w:pStyle w:val="Compact"/>
      </w:pPr>
      <w:r>
        <w:t xml:space="preserve">Organized One-week Programming Bootcamp for high school students</w:t>
      </w:r>
    </w:p>
    <w:bookmarkEnd w:id="31"/>
    <w:bookmarkStart w:id="32" w:name="community-engagement"/>
    <w:p>
      <w:pPr>
        <w:pStyle w:val="Heading2"/>
      </w:pPr>
      <w:r>
        <w:rPr>
          <w:bCs/>
          <w:b/>
        </w:rPr>
        <w:t xml:space="preserve">Community Engagement</w:t>
      </w:r>
    </w:p>
    <w:p>
      <w:pPr>
        <w:numPr>
          <w:ilvl w:val="0"/>
          <w:numId w:val="1009"/>
        </w:numPr>
        <w:pStyle w:val="Compact"/>
      </w:pPr>
      <w:r>
        <w:t xml:space="preserve">Co-founder, BCA Tribhuvan University Facebook community</w:t>
      </w:r>
    </w:p>
    <w:p>
      <w:pPr>
        <w:numPr>
          <w:ilvl w:val="0"/>
          <w:numId w:val="1009"/>
        </w:numPr>
        <w:pStyle w:val="Compact"/>
      </w:pPr>
      <w:r>
        <w:t xml:space="preserve">Founding Member, BCA Student Association, Mechi Multiple Campus</w:t>
      </w:r>
    </w:p>
    <w:p>
      <w:pPr>
        <w:numPr>
          <w:ilvl w:val="0"/>
          <w:numId w:val="1009"/>
        </w:numPr>
        <w:pStyle w:val="Compact"/>
      </w:pPr>
      <w:r>
        <w:t xml:space="preserve">Host, Sports week organized by BCA Student Association</w:t>
      </w:r>
    </w:p>
    <w:p>
      <w:pPr>
        <w:numPr>
          <w:ilvl w:val="0"/>
          <w:numId w:val="1009"/>
        </w:numPr>
        <w:pStyle w:val="Compact"/>
      </w:pPr>
      <w:r>
        <w:t xml:space="preserve">Volunteer, Nepal Red Cross Society blood donation campaigns</w:t>
      </w:r>
    </w:p>
    <w:bookmarkEnd w:id="32"/>
    <w:bookmarkStart w:id="33" w:name="languages"/>
    <w:p>
      <w:pPr>
        <w:pStyle w:val="Heading2"/>
      </w:pPr>
      <w:r>
        <w:rPr>
          <w:bCs/>
          <w:b/>
        </w:rPr>
        <w:t xml:space="preserve">Languages</w:t>
      </w:r>
    </w:p>
    <w:p>
      <w:pPr>
        <w:numPr>
          <w:ilvl w:val="0"/>
          <w:numId w:val="1010"/>
        </w:numPr>
        <w:pStyle w:val="Compact"/>
      </w:pPr>
      <w:r>
        <w:t xml:space="preserve">Nepali (Native)</w:t>
      </w:r>
    </w:p>
    <w:p>
      <w:pPr>
        <w:numPr>
          <w:ilvl w:val="0"/>
          <w:numId w:val="1010"/>
        </w:numPr>
        <w:pStyle w:val="Compact"/>
      </w:pPr>
      <w:r>
        <w:t xml:space="preserve">English (Professional proficiency, IELTS 7.5)</w:t>
      </w:r>
    </w:p>
    <w:p>
      <w:pPr>
        <w:numPr>
          <w:ilvl w:val="0"/>
          <w:numId w:val="1010"/>
        </w:numPr>
        <w:pStyle w:val="Compact"/>
      </w:pPr>
      <w:r>
        <w:t xml:space="preserve">Hindi (Fluent)</w:t>
      </w:r>
    </w:p>
    <w:bookmarkEnd w:id="33"/>
    <w:bookmarkStart w:id="34" w:name="references"/>
    <w:p>
      <w:pPr>
        <w:pStyle w:val="Heading2"/>
      </w:pPr>
      <w:r>
        <w:rPr>
          <w:bCs/>
          <w:b/>
        </w:rP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nightmaregaurav" TargetMode="External" /><Relationship Type="http://schemas.openxmlformats.org/officeDocument/2006/relationships/hyperlink" Id="rId22" Target="https://www.gauravnyaupane.com.np" TargetMode="External" /><Relationship Type="http://schemas.openxmlformats.org/officeDocument/2006/relationships/hyperlink" Id="rId24" Target="https://www.linkedin.com/in/nightmaregaurav/" TargetMode="External" /><Relationship Type="http://schemas.openxmlformats.org/officeDocument/2006/relationships/hyperlink" Id="rId20" Target="mailto:mail.gauravnyaupane@gmail.com" TargetMode="External" /><Relationship Type="http://schemas.openxmlformats.org/officeDocument/2006/relationships/hyperlink" Id="rId21" Target="tel:+97798169283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nightmaregaurav" TargetMode="External" /><Relationship Type="http://schemas.openxmlformats.org/officeDocument/2006/relationships/hyperlink" Id="rId22" Target="https://www.gauravnyaupane.com.np" TargetMode="External" /><Relationship Type="http://schemas.openxmlformats.org/officeDocument/2006/relationships/hyperlink" Id="rId24" Target="https://www.linkedin.com/in/nightmaregaurav/" TargetMode="External" /><Relationship Type="http://schemas.openxmlformats.org/officeDocument/2006/relationships/hyperlink" Id="rId20" Target="mailto:mail.gauravnyaupane@gmail.com" TargetMode="External" /><Relationship Type="http://schemas.openxmlformats.org/officeDocument/2006/relationships/hyperlink" Id="rId21" Target="tel:+97798169283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2026-09-23T05:33:35Z</dcterms:created>
  <dcterms:modified xsi:type="dcterms:W3CDTF">2026-09-23T05:33:35Z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