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68" w:rsidRDefault="008F7CC1" w:rsidP="009C2868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271780</wp:posOffset>
                </wp:positionV>
                <wp:extent cx="5162550" cy="140462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0C5995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CSU3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421502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Manter dados dos estoques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E5058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09 de </w:t>
                            </w:r>
                            <w:proofErr w:type="gramStart"/>
                            <w:r w:rsidR="00D94381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 w:rsidR="00D94381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21.4pt;width:40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" fillcolor="#bfbfbf [2412]" stroked="f">
                <v:textbox style="mso-fit-shape-to-text:t">
                  <w:txbxContent>
                    <w:p w:rsidR="009C2868" w:rsidRPr="009C2868" w:rsidRDefault="000C5995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CSU3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421502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Manter dados dos estoques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E5058E">
                        <w:rPr>
                          <w:rFonts w:ascii="Verdana" w:eastAsia="Verdana" w:hAnsi="Verdana" w:cs="Verdana"/>
                          <w:sz w:val="28"/>
                        </w:rPr>
                        <w:t xml:space="preserve">09 de </w:t>
                      </w:r>
                      <w:proofErr w:type="gramStart"/>
                      <w:r w:rsidR="00D94381"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 w:rsidR="00D94381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868">
        <w:rPr>
          <w:rFonts w:ascii="Verdana" w:eastAsia="Verdana" w:hAnsi="Verdana" w:cs="Verdana"/>
          <w:b/>
          <w:sz w:val="28"/>
        </w:rPr>
        <w:t xml:space="preserve">| Especificação de Caso de Uso </w:t>
      </w:r>
    </w:p>
    <w:tbl>
      <w:tblPr>
        <w:tblStyle w:val="TableGrid"/>
        <w:tblW w:w="8591" w:type="dxa"/>
        <w:tblInd w:w="-68" w:type="dxa"/>
        <w:tblCellMar>
          <w:top w:w="1" w:type="dxa"/>
          <w:left w:w="51" w:type="dxa"/>
          <w:right w:w="39" w:type="dxa"/>
        </w:tblCellMar>
        <w:tblLook w:val="04A0" w:firstRow="1" w:lastRow="0" w:firstColumn="1" w:lastColumn="0" w:noHBand="0" w:noVBand="1"/>
      </w:tblPr>
      <w:tblGrid>
        <w:gridCol w:w="1146"/>
        <w:gridCol w:w="1168"/>
        <w:gridCol w:w="135"/>
        <w:gridCol w:w="3657"/>
        <w:gridCol w:w="1181"/>
        <w:gridCol w:w="1304"/>
      </w:tblGrid>
      <w:tr w:rsidR="008F7CC1" w:rsidTr="008F7CC1">
        <w:trPr>
          <w:trHeight w:val="218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8F7CC1" w:rsidRDefault="008F7C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8F7CC1" w:rsidTr="008F7CC1">
        <w:trPr>
          <w:trHeight w:val="215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8F7CC1" w:rsidRDefault="008F7CC1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8F7CC1" w:rsidRDefault="008F7CC1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8F7CC1" w:rsidRDefault="008F7CC1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8F7CC1" w:rsidRDefault="008F7CC1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8F7CC1" w:rsidRDefault="008F7CC1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8F7CC1" w:rsidTr="008F7CC1">
        <w:trPr>
          <w:trHeight w:val="432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CC1" w:rsidRDefault="008F7CC1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CC1" w:rsidRDefault="008F7C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09/07/2019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CC1" w:rsidRDefault="008F7CC1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CC1" w:rsidRDefault="008F7C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CC1" w:rsidRPr="00377A93" w:rsidRDefault="00377A93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D94381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D94381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D94381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D94381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94381">
              <w:rPr>
                <w:sz w:val="23"/>
                <w:szCs w:val="23"/>
              </w:rPr>
              <w:t>Usuário da aplicação que exerce o papel de fun</w:t>
            </w:r>
            <w:r w:rsidR="00421502">
              <w:rPr>
                <w:sz w:val="23"/>
                <w:szCs w:val="23"/>
              </w:rPr>
              <w:t xml:space="preserve">cionário da empresa e deseja cadastrar, excluir, </w:t>
            </w:r>
            <w:r w:rsidR="00377A93">
              <w:rPr>
                <w:sz w:val="23"/>
                <w:szCs w:val="23"/>
              </w:rPr>
              <w:t>editar e localizar os produtos dos estoques.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111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D94381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 funcionário cadastrado pelo administrador da empresa 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838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D94381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Para que este caso de uso seja realizado, é necessário que o funcionário possua uma conta de acesso cadastrada no sistema. Vide: </w:t>
            </w:r>
            <w:r>
              <w:rPr>
                <w:b/>
                <w:bCs/>
                <w:sz w:val="23"/>
                <w:szCs w:val="23"/>
              </w:rPr>
              <w:t>CSU1 – Criar Conta de Acesso do Funcionário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499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381" w:rsidRDefault="00D94381" w:rsidP="00D943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1) efetuar o Login de funcionário no sistema.</w:t>
            </w:r>
          </w:p>
          <w:p w:rsidR="00D94381" w:rsidRDefault="00D94381" w:rsidP="00D943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 na área restrita a qual será redirecionado, seleciona a opção de consulta de produtos.</w:t>
            </w:r>
          </w:p>
          <w:p w:rsidR="005F20E7" w:rsidRPr="009C2868" w:rsidRDefault="00D94381" w:rsidP="00D943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3) tem permissão para excluir, atualizar dados de cada </w:t>
            </w:r>
            <w:r w:rsidR="00593374">
              <w:rPr>
                <w:rFonts w:ascii="Arial" w:hAnsi="Arial" w:cs="Arial"/>
                <w:sz w:val="24"/>
                <w:szCs w:val="24"/>
              </w:rPr>
              <w:t>produto</w:t>
            </w:r>
            <w:r w:rsidR="00C01A5D">
              <w:rPr>
                <w:rFonts w:ascii="Arial" w:hAnsi="Arial" w:cs="Arial"/>
                <w:sz w:val="24"/>
                <w:szCs w:val="24"/>
              </w:rPr>
              <w:t>, localizar</w:t>
            </w:r>
            <w:r w:rsidR="00593374">
              <w:rPr>
                <w:rFonts w:ascii="Arial" w:hAnsi="Arial" w:cs="Arial"/>
                <w:sz w:val="24"/>
                <w:szCs w:val="24"/>
              </w:rPr>
              <w:t xml:space="preserve"> ou cadastrar um novo produto.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495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381" w:rsidRDefault="00D94381" w:rsidP="00D9438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FA1 – Solicitar Lembrete de Senha </w:t>
            </w:r>
          </w:p>
          <w:p w:rsidR="00D94381" w:rsidRDefault="00D94381" w:rsidP="00D943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1) Sistema solicita que cliente informe seu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 </w:t>
            </w:r>
            <w:r>
              <w:rPr>
                <w:b/>
                <w:bCs/>
                <w:sz w:val="23"/>
                <w:szCs w:val="23"/>
              </w:rPr>
              <w:t xml:space="preserve">e-mail </w:t>
            </w:r>
            <w:r>
              <w:rPr>
                <w:sz w:val="23"/>
                <w:szCs w:val="23"/>
              </w:rPr>
              <w:t xml:space="preserve">para receber sua </w:t>
            </w:r>
            <w:r>
              <w:rPr>
                <w:b/>
                <w:bCs/>
                <w:sz w:val="23"/>
                <w:szCs w:val="23"/>
              </w:rPr>
              <w:t xml:space="preserve">senha. </w:t>
            </w:r>
          </w:p>
          <w:p w:rsidR="00D94381" w:rsidRDefault="00D94381" w:rsidP="00D943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2) Cliente informa os dados.</w:t>
            </w:r>
          </w:p>
          <w:p w:rsidR="009C2868" w:rsidRPr="009C2868" w:rsidRDefault="00D94381" w:rsidP="00766D62">
            <w:pPr>
              <w:pStyle w:val="Default"/>
            </w:pPr>
            <w:r>
              <w:rPr>
                <w:sz w:val="23"/>
                <w:szCs w:val="23"/>
              </w:rPr>
              <w:t xml:space="preserve">3) Cliente solicita lembrete de </w:t>
            </w:r>
            <w:r w:rsidRPr="00766D62">
              <w:rPr>
                <w:sz w:val="23"/>
                <w:szCs w:val="23"/>
              </w:rPr>
              <w:t>senha.</w:t>
            </w:r>
            <w:bookmarkStart w:id="0" w:name="_GoBack"/>
            <w:bookmarkEnd w:id="0"/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3924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381" w:rsidRDefault="00D94381" w:rsidP="00D94381">
            <w:r>
              <w:lastRenderedPageBreak/>
              <w:t xml:space="preserve">FE1 – Acesso Negado </w:t>
            </w:r>
          </w:p>
          <w:p w:rsidR="00D94381" w:rsidRDefault="00D94381" w:rsidP="00D94381">
            <w:r>
              <w:t xml:space="preserve">• Sistema exibe mensagem ao cliente informando que </w:t>
            </w:r>
            <w:proofErr w:type="spellStart"/>
            <w:r>
              <w:t>login</w:t>
            </w:r>
            <w:proofErr w:type="spellEnd"/>
            <w:r>
              <w:t xml:space="preserve"> e senha são inválidos para realização do acesso. (FA1 – Solicitar Lembrete de Senha)</w:t>
            </w:r>
          </w:p>
          <w:p w:rsidR="00D94381" w:rsidRDefault="00D94381" w:rsidP="00D94381">
            <w:r>
              <w:t xml:space="preserve">FE2 – Dados Inválidos para lembrete de senha </w:t>
            </w:r>
          </w:p>
          <w:p w:rsidR="00D94381" w:rsidRDefault="00D94381" w:rsidP="00D94381">
            <w:r>
              <w:t xml:space="preserve">• Sistema exibe mensagem ao cliente informando que seu </w:t>
            </w:r>
            <w:proofErr w:type="spellStart"/>
            <w:r>
              <w:t>login</w:t>
            </w:r>
            <w:proofErr w:type="spellEnd"/>
            <w:r>
              <w:t xml:space="preserve"> e e-mail estão incorretos, não podendo enviar a senha para o mesmo. </w:t>
            </w:r>
          </w:p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1135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B4E25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B4E25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563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B4E25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C5995"/>
    <w:rsid w:val="00377A93"/>
    <w:rsid w:val="00421502"/>
    <w:rsid w:val="004B4E25"/>
    <w:rsid w:val="00593374"/>
    <w:rsid w:val="005F20E7"/>
    <w:rsid w:val="00766D62"/>
    <w:rsid w:val="008F7CC1"/>
    <w:rsid w:val="009C2868"/>
    <w:rsid w:val="00B51FBE"/>
    <w:rsid w:val="00C01A5D"/>
    <w:rsid w:val="00D85240"/>
    <w:rsid w:val="00D94381"/>
    <w:rsid w:val="00E5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2B2E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  <w:style w:type="paragraph" w:customStyle="1" w:styleId="Default">
    <w:name w:val="Default"/>
    <w:rsid w:val="00D943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Tecnico em informatica 2018.1</cp:lastModifiedBy>
  <cp:revision>27</cp:revision>
  <cp:lastPrinted>2014-10-14T23:55:00Z</cp:lastPrinted>
  <dcterms:created xsi:type="dcterms:W3CDTF">2014-10-14T23:33:00Z</dcterms:created>
  <dcterms:modified xsi:type="dcterms:W3CDTF">2019-07-11T14:44:00Z</dcterms:modified>
</cp:coreProperties>
</file>