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ABA" w:rsidRP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 xml:space="preserve">Why not </w:t>
      </w:r>
      <w:r w:rsidRPr="00441ABA">
        <w:rPr>
          <w:rFonts w:eastAsia="Times New Roman" w:cstheme="minorHAnsi"/>
          <w:i/>
          <w:iCs/>
          <w:lang w:eastAsia="ja-JP"/>
        </w:rPr>
        <w:t>fork the world</w:t>
      </w:r>
      <w:r w:rsidRPr="00441ABA">
        <w:rPr>
          <w:rFonts w:eastAsia="Times New Roman" w:cstheme="minorHAnsi"/>
          <w:lang w:eastAsia="ja-JP"/>
        </w:rPr>
        <w:t>? Hackers from all types are hungry and the world is our oyster!</w:t>
      </w:r>
    </w:p>
    <w:p w:rsidR="00441ABA" w:rsidRP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From smart contracts wizards, to blockchain architects, to designers interested and fond of the potential of decentralized applications and being part of the biggest technological as well as financial revolution the world is ever about to observer in this humble author’s opinion.</w:t>
      </w:r>
    </w:p>
    <w:p w:rsidR="00441ABA" w:rsidRP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 xml:space="preserve">Decentralized Autonomous </w:t>
      </w:r>
      <w:r w:rsidRPr="00441ABA">
        <w:rPr>
          <w:rFonts w:eastAsia="Times New Roman" w:cstheme="minorHAnsi"/>
          <w:lang w:eastAsia="ja-JP"/>
        </w:rPr>
        <w:t>Organization</w:t>
      </w:r>
      <w:r w:rsidRPr="00441ABA">
        <w:rPr>
          <w:rFonts w:eastAsia="Times New Roman" w:cstheme="minorHAnsi"/>
          <w:lang w:eastAsia="ja-JP"/>
        </w:rPr>
        <w:t xml:space="preserve">, or </w:t>
      </w:r>
      <w:r w:rsidRPr="00441ABA">
        <w:rPr>
          <w:rFonts w:eastAsia="Times New Roman" w:cstheme="minorHAnsi"/>
          <w:b/>
          <w:bCs/>
          <w:lang w:eastAsia="ja-JP"/>
        </w:rPr>
        <w:t>DAO</w:t>
      </w:r>
      <w:r w:rsidRPr="00441ABA">
        <w:rPr>
          <w:rFonts w:eastAsia="Times New Roman" w:cstheme="minorHAnsi"/>
          <w:lang w:eastAsia="ja-JP"/>
        </w:rPr>
        <w:t xml:space="preserve"> , are cyberspace bodies that </w:t>
      </w:r>
    </w:p>
    <w:p w:rsidR="00441ABA" w:rsidRP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come to existence when a bunch of people decide to form one. When they do, their goals can range from fund raising to creating a new cryptocurrency being born. Anonymity is possible</w:t>
      </w:r>
      <w:r w:rsidRPr="00441ABA">
        <w:rPr>
          <w:rFonts w:eastAsia="Times New Roman" w:cstheme="minorHAnsi"/>
          <w:lang w:eastAsia="ja-JP"/>
        </w:rPr>
        <w:t xml:space="preserve"> </w:t>
      </w:r>
      <w:r w:rsidRPr="00441ABA">
        <w:rPr>
          <w:rFonts w:eastAsia="Times New Roman" w:cstheme="minorHAnsi"/>
          <w:lang w:eastAsia="ja-JP"/>
        </w:rPr>
        <w:t>depending on the individual's tech skills. DAO are blockchain based, each block having a number</w:t>
      </w:r>
      <w:r w:rsidRPr="00441ABA">
        <w:rPr>
          <w:rFonts w:eastAsia="Times New Roman" w:cstheme="minorHAnsi"/>
          <w:lang w:eastAsia="ja-JP"/>
        </w:rPr>
        <w:t xml:space="preserve"> </w:t>
      </w:r>
      <w:r w:rsidRPr="00441ABA">
        <w:rPr>
          <w:rFonts w:eastAsia="Times New Roman" w:cstheme="minorHAnsi"/>
          <w:lang w:eastAsia="ja-JP"/>
        </w:rPr>
        <w:t>and placed in the "chain" of each transaction; thus enabling users to identify</w:t>
      </w:r>
      <w:r w:rsidRPr="00441ABA">
        <w:rPr>
          <w:rFonts w:eastAsia="Times New Roman" w:cstheme="minorHAnsi"/>
          <w:lang w:eastAsia="ja-JP"/>
        </w:rPr>
        <w:t xml:space="preserve"> </w:t>
      </w:r>
      <w:r w:rsidRPr="00441ABA">
        <w:rPr>
          <w:rFonts w:eastAsia="Times New Roman" w:cstheme="minorHAnsi"/>
          <w:lang w:eastAsia="ja-JP"/>
        </w:rPr>
        <w:t>recipients and senders. After a couple of minutes (usually), the transaction becomes</w:t>
      </w:r>
      <w:bookmarkStart w:id="0" w:name="_GoBack"/>
      <w:bookmarkEnd w:id="0"/>
    </w:p>
    <w:p w:rsidR="00441ABA" w:rsidRP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immutable. Funds sent to the DAO be it in Ether or another coin allow for a token</w:t>
      </w:r>
      <w:r w:rsidRPr="00441ABA">
        <w:rPr>
          <w:rFonts w:eastAsia="Times New Roman" w:cstheme="minorHAnsi"/>
          <w:lang w:eastAsia="ja-JP"/>
        </w:rPr>
        <w:t xml:space="preserve"> </w:t>
      </w:r>
      <w:r w:rsidRPr="00441ABA">
        <w:rPr>
          <w:rFonts w:eastAsia="Times New Roman" w:cstheme="minorHAnsi"/>
          <w:lang w:eastAsia="ja-JP"/>
        </w:rPr>
        <w:t xml:space="preserve">to be issued relatively to the amount invested. </w:t>
      </w:r>
    </w:p>
    <w:p w:rsidR="00441ABA" w:rsidRP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All choices made by token holders are validated through the usage of smart contracts,</w:t>
      </w:r>
      <w:r w:rsidRPr="00441ABA">
        <w:rPr>
          <w:rFonts w:eastAsia="Times New Roman" w:cstheme="minorHAnsi"/>
          <w:lang w:eastAsia="ja-JP"/>
        </w:rPr>
        <w:t xml:space="preserve"> </w:t>
      </w:r>
      <w:r w:rsidRPr="00441ABA">
        <w:rPr>
          <w:rFonts w:eastAsia="Times New Roman" w:cstheme="minorHAnsi"/>
          <w:lang w:eastAsia="ja-JP"/>
        </w:rPr>
        <w:t>verifying the proposal coming from an organization or person.</w:t>
      </w:r>
    </w:p>
    <w:p w:rsidR="00441ABA" w:rsidRP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DAO's allow for transparent transactions when voted upon between the contractor</w:t>
      </w:r>
      <w:r w:rsidRPr="00441ABA">
        <w:rPr>
          <w:rFonts w:eastAsia="Times New Roman" w:cstheme="minorHAnsi"/>
          <w:lang w:eastAsia="ja-JP"/>
        </w:rPr>
        <w:t xml:space="preserve">s </w:t>
      </w:r>
      <w:r w:rsidRPr="00441ABA">
        <w:rPr>
          <w:rFonts w:eastAsia="Times New Roman" w:cstheme="minorHAnsi"/>
          <w:lang w:eastAsia="ja-JP"/>
        </w:rPr>
        <w:t xml:space="preserve">and the DAO itself. These votes are </w:t>
      </w:r>
      <w:r w:rsidRPr="00441ABA">
        <w:rPr>
          <w:rFonts w:eastAsia="Times New Roman" w:cstheme="minorHAnsi"/>
          <w:lang w:eastAsia="ja-JP"/>
        </w:rPr>
        <w:t>constraint</w:t>
      </w:r>
      <w:r w:rsidRPr="00441ABA">
        <w:rPr>
          <w:rFonts w:eastAsia="Times New Roman" w:cstheme="minorHAnsi"/>
          <w:lang w:eastAsia="ja-JP"/>
        </w:rPr>
        <w:t xml:space="preserve"> by time, measurable and quantifiable.</w:t>
      </w:r>
      <w:r w:rsidRPr="00441ABA">
        <w:rPr>
          <w:rFonts w:eastAsia="Times New Roman" w:cstheme="minorHAnsi"/>
          <w:lang w:eastAsia="ja-JP"/>
        </w:rPr>
        <w:t xml:space="preserve"> </w:t>
      </w:r>
      <w:r w:rsidRPr="00441ABA">
        <w:rPr>
          <w:rFonts w:eastAsia="Times New Roman" w:cstheme="minorHAnsi"/>
          <w:lang w:eastAsia="ja-JP"/>
        </w:rPr>
        <w:t>Reputation is built as well since each new contractor joining the DAO will be liable and verifiable on the blockchain.</w:t>
      </w:r>
    </w:p>
    <w:p w:rsidR="00441ABA" w:rsidRP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 xml:space="preserve">Democracy is </w:t>
      </w:r>
      <w:r w:rsidRPr="00441ABA">
        <w:rPr>
          <w:rFonts w:eastAsia="Times New Roman" w:cstheme="minorHAnsi"/>
          <w:lang w:eastAsia="ja-JP"/>
        </w:rPr>
        <w:t>achieved</w:t>
      </w:r>
      <w:r w:rsidRPr="00441ABA">
        <w:rPr>
          <w:rFonts w:eastAsia="Times New Roman" w:cstheme="minorHAnsi"/>
          <w:lang w:eastAsia="ja-JP"/>
        </w:rPr>
        <w:t xml:space="preserve"> as well since each transaction is settled openly.</w:t>
      </w:r>
    </w:p>
    <w:p w:rsidR="00441ABA" w:rsidRP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 xml:space="preserve">Finally, since all contract code is open-sourced, we can verify that each person proposing a contract call is the same one they claim to be. </w:t>
      </w:r>
    </w:p>
    <w:p w:rsidR="00441ABA" w:rsidRDefault="00441AB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sidRPr="00441ABA">
        <w:rPr>
          <w:rFonts w:eastAsia="Times New Roman" w:cstheme="minorHAnsi"/>
          <w:lang w:eastAsia="ja-JP"/>
        </w:rPr>
        <w:t>Thus, we can summarize by showing that each DAO token holder has total control</w:t>
      </w:r>
      <w:r w:rsidRPr="00441ABA">
        <w:rPr>
          <w:rFonts w:eastAsia="Times New Roman" w:cstheme="minorHAnsi"/>
          <w:lang w:eastAsia="ja-JP"/>
        </w:rPr>
        <w:t xml:space="preserve"> </w:t>
      </w:r>
      <w:r w:rsidRPr="00441ABA">
        <w:rPr>
          <w:rFonts w:eastAsia="Times New Roman" w:cstheme="minorHAnsi"/>
          <w:lang w:eastAsia="ja-JP"/>
        </w:rPr>
        <w:t>of his funds from the time of purchase, they are all immutable; code-wise, removes</w:t>
      </w:r>
      <w:r w:rsidRPr="00441ABA">
        <w:rPr>
          <w:rFonts w:eastAsia="Times New Roman" w:cstheme="minorHAnsi"/>
          <w:lang w:eastAsia="ja-JP"/>
        </w:rPr>
        <w:t xml:space="preserve"> </w:t>
      </w:r>
      <w:r w:rsidRPr="00441ABA">
        <w:rPr>
          <w:rFonts w:eastAsia="Times New Roman" w:cstheme="minorHAnsi"/>
          <w:lang w:eastAsia="ja-JP"/>
        </w:rPr>
        <w:t>any need for third-party middleware and negates all corporate or governmental corruption.</w:t>
      </w:r>
    </w:p>
    <w:p w:rsidR="009B458A" w:rsidRDefault="009B458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p>
    <w:p w:rsidR="00AE3B51" w:rsidRDefault="00AE3B51"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r>
        <w:rPr>
          <w:rFonts w:eastAsia="Times New Roman" w:cstheme="minorHAnsi"/>
          <w:lang w:eastAsia="ja-JP"/>
        </w:rPr>
        <w:t xml:space="preserve">A good example of the use of DAO’s would be especially in third world countries where corruption is lived by all but rarely condemned. A blatant case recently is the country of Lebanon that attempted to create an e government using blockchain and implement a DAO for voting and tracking all expenditures of the country but corruption won that battle so far. A system like that would help track smuggling and illegal funds being trafficked out of the country. </w:t>
      </w:r>
    </w:p>
    <w:p w:rsidR="009B458A" w:rsidRDefault="009B458A" w:rsidP="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p>
    <w:p w:rsidR="00DE55C1" w:rsidRDefault="00DE55C1" w:rsidP="00DE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eastAsia="Times New Roman" w:cstheme="minorHAnsi"/>
          <w:lang w:eastAsia="ja-JP"/>
        </w:rPr>
        <w:t>One of t</w:t>
      </w:r>
      <w:r w:rsidR="009B458A">
        <w:rPr>
          <w:rFonts w:eastAsia="Times New Roman" w:cstheme="minorHAnsi"/>
          <w:lang w:eastAsia="ja-JP"/>
        </w:rPr>
        <w:t xml:space="preserve">he most famous frameworks for making DAO’s is </w:t>
      </w:r>
      <w:r>
        <w:rPr>
          <w:rFonts w:eastAsia="Times New Roman" w:cstheme="minorHAnsi"/>
          <w:lang w:eastAsia="ja-JP"/>
        </w:rPr>
        <w:t xml:space="preserve">the </w:t>
      </w:r>
      <w:r w:rsidRPr="00DE55C1">
        <w:rPr>
          <w:rFonts w:eastAsia="Times New Roman" w:cstheme="minorHAnsi"/>
          <w:b/>
          <w:bCs/>
          <w:lang w:eastAsia="ja-JP"/>
        </w:rPr>
        <w:t>Ethereum</w:t>
      </w:r>
      <w:r>
        <w:rPr>
          <w:rFonts w:eastAsia="Times New Roman" w:cstheme="minorHAnsi"/>
          <w:lang w:eastAsia="ja-JP"/>
        </w:rPr>
        <w:t xml:space="preserve"> network which has Maker DAO, most known for creating the </w:t>
      </w:r>
      <w:proofErr w:type="spellStart"/>
      <w:r>
        <w:rPr>
          <w:rFonts w:eastAsia="Times New Roman" w:cstheme="minorHAnsi"/>
          <w:lang w:eastAsia="ja-JP"/>
        </w:rPr>
        <w:t>stablecoin</w:t>
      </w:r>
      <w:proofErr w:type="spellEnd"/>
      <w:r>
        <w:rPr>
          <w:rFonts w:eastAsia="Times New Roman" w:cstheme="minorHAnsi"/>
          <w:lang w:eastAsia="ja-JP"/>
        </w:rPr>
        <w:t xml:space="preserve"> </w:t>
      </w:r>
      <w:r>
        <w:rPr>
          <w:rFonts w:eastAsia="Times New Roman" w:cstheme="minorHAnsi"/>
          <w:b/>
          <w:bCs/>
          <w:lang w:eastAsia="ja-JP"/>
        </w:rPr>
        <w:t xml:space="preserve">DAI. </w:t>
      </w:r>
      <w:r>
        <w:rPr>
          <w:rFonts w:eastAsia="Times New Roman" w:cstheme="minorHAnsi"/>
          <w:lang w:eastAsia="ja-JP"/>
        </w:rPr>
        <w:t>Another famous DAO is the dash cryptocurrency that is FOSS as well as being easy to use worldwide while offering private transactions.</w:t>
      </w:r>
    </w:p>
    <w:p w:rsidR="00DE55C1" w:rsidRDefault="00DE55C1" w:rsidP="00DE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DE55C1" w:rsidRDefault="00DE55C1" w:rsidP="00DE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The below meme is referring to the June 2016 attack on The DAO (now defunct) that resulted in the loss of 3.6 million Ether.</w:t>
      </w:r>
    </w:p>
    <w:p w:rsidR="00DE55C1" w:rsidRPr="00DE55C1" w:rsidRDefault="00DE55C1" w:rsidP="00DE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ja-JP"/>
        </w:rPr>
      </w:pPr>
    </w:p>
    <w:p w:rsidR="00AE3B51" w:rsidRPr="00441ABA" w:rsidRDefault="00DE55C1" w:rsidP="00DE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ja-JP"/>
        </w:rPr>
      </w:pPr>
      <w:r>
        <w:rPr>
          <w:rFonts w:eastAsia="Times New Roman" w:cstheme="minorHAnsi"/>
          <w:noProof/>
          <w:lang w:eastAsia="ja-JP"/>
        </w:rPr>
        <w:lastRenderedPageBreak/>
        <w:t>s</w:t>
      </w:r>
      <w:r w:rsidR="00AE3B51">
        <w:rPr>
          <w:rFonts w:eastAsia="Times New Roman" w:cstheme="minorHAnsi"/>
          <w:noProof/>
          <w:lang w:eastAsia="ja-JP"/>
        </w:rPr>
        <w:drawing>
          <wp:inline distT="0" distB="0" distL="0" distR="0">
            <wp:extent cx="5162550" cy="5017600"/>
            <wp:effectExtent l="0" t="0" r="0" b="0"/>
            <wp:docPr id="1" name="Picture 1"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o meme.jpg"/>
                    <pic:cNvPicPr/>
                  </pic:nvPicPr>
                  <pic:blipFill>
                    <a:blip r:embed="rId4">
                      <a:extLst>
                        <a:ext uri="{28A0092B-C50C-407E-A947-70E740481C1C}">
                          <a14:useLocalDpi xmlns:a14="http://schemas.microsoft.com/office/drawing/2010/main" val="0"/>
                        </a:ext>
                      </a:extLst>
                    </a:blip>
                    <a:stretch>
                      <a:fillRect/>
                    </a:stretch>
                  </pic:blipFill>
                  <pic:spPr>
                    <a:xfrm>
                      <a:off x="0" y="0"/>
                      <a:ext cx="5263845" cy="5116051"/>
                    </a:xfrm>
                    <a:prstGeom prst="rect">
                      <a:avLst/>
                    </a:prstGeom>
                  </pic:spPr>
                </pic:pic>
              </a:graphicData>
            </a:graphic>
          </wp:inline>
        </w:drawing>
      </w:r>
    </w:p>
    <w:p w:rsidR="00747765" w:rsidRPr="00441ABA" w:rsidRDefault="00747765" w:rsidP="00441ABA">
      <w:pPr>
        <w:jc w:val="both"/>
        <w:rPr>
          <w:rFonts w:cstheme="minorHAnsi"/>
          <w:sz w:val="28"/>
          <w:szCs w:val="28"/>
        </w:rPr>
      </w:pPr>
    </w:p>
    <w:sectPr w:rsidR="00747765" w:rsidRPr="0044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BA"/>
    <w:rsid w:val="00441ABA"/>
    <w:rsid w:val="00747765"/>
    <w:rsid w:val="009B458A"/>
    <w:rsid w:val="00AE3B51"/>
    <w:rsid w:val="00DE55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499E"/>
  <w15:chartTrackingRefBased/>
  <w15:docId w15:val="{F42F7DC9-31F2-4B5A-BA37-6F71C6AF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441ABA"/>
    <w:rPr>
      <w:rFonts w:ascii="Courier New" w:eastAsia="Times New Roman" w:hAnsi="Courier New" w:cs="Courier New"/>
      <w:sz w:val="20"/>
      <w:szCs w:val="20"/>
      <w:lang w:eastAsia="ja-JP"/>
    </w:rPr>
  </w:style>
  <w:style w:type="character" w:customStyle="1" w:styleId="hgkelc">
    <w:name w:val="hgkelc"/>
    <w:basedOn w:val="DefaultParagraphFont"/>
    <w:rsid w:val="00DE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56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dc:creator>
  <cp:keywords/>
  <dc:description/>
  <cp:lastModifiedBy>Georges</cp:lastModifiedBy>
  <cp:revision>1</cp:revision>
  <dcterms:created xsi:type="dcterms:W3CDTF">2020-08-03T12:22:00Z</dcterms:created>
  <dcterms:modified xsi:type="dcterms:W3CDTF">2020-08-03T13:15:00Z</dcterms:modified>
</cp:coreProperties>
</file>