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D470" w14:textId="77777777" w:rsidR="00CE27E8" w:rsidRPr="007A219B" w:rsidRDefault="00CE27E8" w:rsidP="004E4543">
      <w:pPr>
        <w:spacing w:line="280" w:lineRule="auto"/>
        <w:ind w:left="2820" w:firstLine="720"/>
        <w:rPr>
          <w:rFonts w:ascii="Arial" w:hAnsi="Arial" w:cs="Arial"/>
          <w:b/>
          <w:bCs/>
          <w:sz w:val="24"/>
          <w:szCs w:val="24"/>
          <w:lang w:val="es-ES"/>
        </w:rPr>
      </w:pPr>
      <w:r w:rsidRPr="007A219B">
        <w:rPr>
          <w:rFonts w:ascii="Arial" w:hAnsi="Arial" w:cs="Arial"/>
          <w:b/>
          <w:bCs/>
          <w:sz w:val="24"/>
          <w:szCs w:val="24"/>
          <w:lang w:val="es-ES"/>
        </w:rPr>
        <w:t>UNIVERSIDAD EAFIT</w:t>
      </w:r>
    </w:p>
    <w:p w14:paraId="669E936B" w14:textId="5E8606B1" w:rsidR="00CE27E8" w:rsidRDefault="00CE27E8" w:rsidP="00CE27E8">
      <w:pPr>
        <w:spacing w:line="28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A219B">
        <w:rPr>
          <w:rFonts w:ascii="Arial" w:hAnsi="Arial" w:cs="Arial"/>
          <w:b/>
          <w:bCs/>
          <w:sz w:val="24"/>
          <w:szCs w:val="24"/>
          <w:lang w:val="es-ES"/>
        </w:rPr>
        <w:t>MATEMATICAS FINANCIERAS</w:t>
      </w:r>
    </w:p>
    <w:p w14:paraId="56BB9FAC" w14:textId="02DF8800" w:rsidR="00CE27E8" w:rsidRDefault="00CE27E8" w:rsidP="00CE27E8">
      <w:pPr>
        <w:spacing w:line="28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FINAL</w:t>
      </w:r>
    </w:p>
    <w:p w14:paraId="547129F0" w14:textId="1462B00A" w:rsidR="00CE27E8" w:rsidRDefault="00CE27E8" w:rsidP="00CE27E8">
      <w:pPr>
        <w:spacing w:line="28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081D91" w14:textId="07B4F951" w:rsidR="00CE27E8" w:rsidRDefault="00CE27E8" w:rsidP="00CE27E8">
      <w:pPr>
        <w:pStyle w:val="Prrafodelista"/>
        <w:numPr>
          <w:ilvl w:val="0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crédito para vehículo fue desembolsado el 8 de agosto de 2020 con las siguientes condiciones:</w:t>
      </w:r>
    </w:p>
    <w:p w14:paraId="44CD4768" w14:textId="04295A10" w:rsidR="00CE27E8" w:rsidRDefault="00CE27E8" w:rsidP="00CE27E8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Tasa: DTF + 6% EA</w:t>
      </w:r>
    </w:p>
    <w:p w14:paraId="4170BC61" w14:textId="3844D84F" w:rsidR="00CE27E8" w:rsidRDefault="00CE27E8" w:rsidP="00CE27E8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Plazo: 72 meses</w:t>
      </w:r>
    </w:p>
    <w:p w14:paraId="442B17E7" w14:textId="47F44670" w:rsidR="00CE27E8" w:rsidRDefault="00CE27E8" w:rsidP="00CE27E8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Monto: 110.000.000</w:t>
      </w:r>
    </w:p>
    <w:p w14:paraId="013F01B2" w14:textId="5DE9A01A" w:rsidR="00CE27E8" w:rsidRDefault="00CE27E8" w:rsidP="00CE27E8">
      <w:pPr>
        <w:pStyle w:val="Prrafodelista"/>
        <w:spacing w:line="280" w:lineRule="auto"/>
        <w:ind w:firstLine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cliente lo busca a usted preocupado para que lo asesore</w:t>
      </w:r>
      <w:r w:rsidR="009F6E49">
        <w:rPr>
          <w:rFonts w:ascii="Arial" w:hAnsi="Arial" w:cs="Arial"/>
          <w:sz w:val="24"/>
          <w:szCs w:val="24"/>
          <w:lang w:val="es-ES"/>
        </w:rPr>
        <w:t>. ¿Cuál cree que es su preocupación y cómo puede usted ayudarlo?</w:t>
      </w:r>
    </w:p>
    <w:p w14:paraId="161F4059" w14:textId="274DCCF7" w:rsidR="00CE27E8" w:rsidRDefault="00AA5513" w:rsidP="00CE27E8">
      <w:pPr>
        <w:pStyle w:val="Prrafodelista"/>
        <w:numPr>
          <w:ilvl w:val="0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Cree una tabla de amortización automática </w:t>
      </w:r>
      <w:r w:rsidR="00317569">
        <w:rPr>
          <w:rFonts w:ascii="Arial" w:hAnsi="Arial" w:cs="Arial"/>
          <w:sz w:val="24"/>
          <w:szCs w:val="24"/>
          <w:lang w:val="es-ES"/>
        </w:rPr>
        <w:t xml:space="preserve">de crédito hipotecario en UVR con cuotas extra pactadas. La tabla debe </w:t>
      </w:r>
      <w:r w:rsidR="00494106">
        <w:rPr>
          <w:rFonts w:ascii="Arial" w:hAnsi="Arial" w:cs="Arial"/>
          <w:sz w:val="24"/>
          <w:szCs w:val="24"/>
          <w:lang w:val="es-ES"/>
        </w:rPr>
        <w:t xml:space="preserve">convertirse a pesos en cada uno de los periodos </w:t>
      </w:r>
      <w:r w:rsidR="004E4543">
        <w:rPr>
          <w:rFonts w:ascii="Arial" w:hAnsi="Arial" w:cs="Arial"/>
          <w:sz w:val="24"/>
          <w:szCs w:val="24"/>
          <w:lang w:val="es-ES"/>
        </w:rPr>
        <w:t>de acuerdo con el</w:t>
      </w:r>
      <w:r w:rsidR="00494106">
        <w:rPr>
          <w:rFonts w:ascii="Arial" w:hAnsi="Arial" w:cs="Arial"/>
          <w:sz w:val="24"/>
          <w:szCs w:val="24"/>
          <w:lang w:val="es-ES"/>
        </w:rPr>
        <w:t xml:space="preserve"> valor de la UVR.</w:t>
      </w:r>
    </w:p>
    <w:p w14:paraId="7982C54B" w14:textId="714CE9C6" w:rsidR="00494106" w:rsidRDefault="00FC27C9" w:rsidP="00CE27E8">
      <w:pPr>
        <w:pStyle w:val="Prrafodelista"/>
        <w:numPr>
          <w:ilvl w:val="0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crédito es desembolsado con las siguientes condiciones:</w:t>
      </w:r>
    </w:p>
    <w:p w14:paraId="612C71FF" w14:textId="2D840B4B" w:rsidR="00FC27C9" w:rsidRDefault="00FC27C9" w:rsidP="00FC27C9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Plazo 6 años</w:t>
      </w:r>
    </w:p>
    <w:p w14:paraId="70AAA254" w14:textId="13609483" w:rsidR="00FC27C9" w:rsidRDefault="00FC27C9" w:rsidP="00FC27C9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Cuotas mensuales</w:t>
      </w:r>
    </w:p>
    <w:p w14:paraId="342DDFB5" w14:textId="3CABF612" w:rsidR="00FC27C9" w:rsidRDefault="00FC27C9" w:rsidP="00FC27C9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cuota mensual incrementa cada año en un 5%</w:t>
      </w:r>
    </w:p>
    <w:p w14:paraId="61536F96" w14:textId="738F8B6F" w:rsidR="00FC27C9" w:rsidRDefault="00FC27C9" w:rsidP="00FC27C9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Tasa EM 1,3%</w:t>
      </w:r>
    </w:p>
    <w:p w14:paraId="447DB2CA" w14:textId="6137ECF8" w:rsidR="00FC27C9" w:rsidRDefault="00FC27C9" w:rsidP="00FC27C9">
      <w:pPr>
        <w:pStyle w:val="Prrafodelista"/>
        <w:numPr>
          <w:ilvl w:val="1"/>
          <w:numId w:val="1"/>
        </w:numPr>
        <w:spacing w:line="2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Monto</w:t>
      </w:r>
      <w:r w:rsidR="008954C9">
        <w:rPr>
          <w:rFonts w:ascii="Arial" w:hAnsi="Arial" w:cs="Arial"/>
          <w:sz w:val="24"/>
          <w:szCs w:val="24"/>
          <w:lang w:val="es-ES"/>
        </w:rPr>
        <w:t>: 750.000.00</w:t>
      </w:r>
      <w:r w:rsidR="00844C60">
        <w:rPr>
          <w:rFonts w:ascii="Arial" w:hAnsi="Arial" w:cs="Arial"/>
          <w:sz w:val="24"/>
          <w:szCs w:val="24"/>
          <w:lang w:val="es-ES"/>
        </w:rPr>
        <w:t xml:space="preserve">0 </w:t>
      </w:r>
    </w:p>
    <w:p w14:paraId="5D805960" w14:textId="77777777" w:rsidR="008954C9" w:rsidRPr="00CE27E8" w:rsidRDefault="008954C9" w:rsidP="008954C9">
      <w:pPr>
        <w:pStyle w:val="Prrafodelista"/>
        <w:spacing w:line="280" w:lineRule="auto"/>
        <w:ind w:firstLine="0"/>
        <w:rPr>
          <w:rFonts w:ascii="Arial" w:hAnsi="Arial" w:cs="Arial"/>
          <w:sz w:val="24"/>
          <w:szCs w:val="24"/>
          <w:lang w:val="es-ES"/>
        </w:rPr>
      </w:pPr>
    </w:p>
    <w:p w14:paraId="6C8A5BB1" w14:textId="77777777" w:rsidR="00CE27E8" w:rsidRPr="007A219B" w:rsidRDefault="00CE27E8" w:rsidP="00CE27E8">
      <w:pPr>
        <w:spacing w:line="28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9810EA" w14:textId="77777777" w:rsidR="00287F2E" w:rsidRDefault="00287F2E"/>
    <w:sectPr w:rsidR="00287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6144"/>
    <w:multiLevelType w:val="hybridMultilevel"/>
    <w:tmpl w:val="56BE3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E8"/>
    <w:rsid w:val="00287F2E"/>
    <w:rsid w:val="00317569"/>
    <w:rsid w:val="00494106"/>
    <w:rsid w:val="004E4543"/>
    <w:rsid w:val="00844C60"/>
    <w:rsid w:val="008954C9"/>
    <w:rsid w:val="009F6E49"/>
    <w:rsid w:val="00AA5513"/>
    <w:rsid w:val="00CE27E8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0377"/>
  <w15:chartTrackingRefBased/>
  <w15:docId w15:val="{2183EA13-5D07-4FA2-AD26-B1129DC3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E8"/>
    <w:pPr>
      <w:widowControl w:val="0"/>
      <w:autoSpaceDE w:val="0"/>
      <w:autoSpaceDN w:val="0"/>
      <w:adjustRightInd w:val="0"/>
      <w:spacing w:after="0" w:line="320" w:lineRule="auto"/>
      <w:ind w:left="360" w:hanging="360"/>
      <w:jc w:val="both"/>
    </w:pPr>
    <w:rPr>
      <w:rFonts w:ascii="Times New Roman" w:eastAsia="Times New Roman" w:hAnsi="Times New Roman" w:cs="Times New Roman"/>
      <w:sz w:val="18"/>
      <w:szCs w:val="1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Perez Arbelaez</dc:creator>
  <cp:keywords/>
  <dc:description/>
  <cp:lastModifiedBy>Nicolas Gonzalez Jaramillo</cp:lastModifiedBy>
  <cp:revision>8</cp:revision>
  <dcterms:created xsi:type="dcterms:W3CDTF">2022-12-10T12:21:00Z</dcterms:created>
  <dcterms:modified xsi:type="dcterms:W3CDTF">2022-12-10T15:08:00Z</dcterms:modified>
</cp:coreProperties>
</file>