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58db6133ed4c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US"/>
          <w:sz w:val="30"/>
          <w:szCs w:val="30"/>
          <w:color w:val="0000FF"/>
        </w:rPr>
        <w:t>Fuerte mi hermano!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8b350a6d784b3a" /><Relationship Type="http://schemas.openxmlformats.org/officeDocument/2006/relationships/numbering" Target="/word/numbering.xml" Id="R7262a10fdb2f425f" /><Relationship Type="http://schemas.openxmlformats.org/officeDocument/2006/relationships/settings" Target="/word/settings.xml" Id="Re0faef972bc4401c" /></Relationships>
</file>