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33F6A" w14:textId="762243E7" w:rsidR="0003517B" w:rsidRPr="00E47F9D" w:rsidRDefault="00210026" w:rsidP="00E47F9D">
      <w:pPr>
        <w:jc w:val="center"/>
        <w:rPr>
          <w:rFonts w:ascii="Times New Roman" w:hAnsi="Times New Roman" w:cs="Times New Roman"/>
          <w:b/>
          <w:bCs/>
          <w:sz w:val="56"/>
          <w:szCs w:val="56"/>
        </w:rPr>
      </w:pPr>
      <w:r w:rsidRPr="00E47F9D">
        <w:rPr>
          <w:rFonts w:ascii="Times New Roman" w:hAnsi="Times New Roman" w:cs="Times New Roman"/>
          <w:b/>
          <w:bCs/>
          <w:sz w:val="56"/>
          <w:szCs w:val="56"/>
        </w:rPr>
        <w:t xml:space="preserve">REPORT ON </w:t>
      </w:r>
      <w:r w:rsidR="00326D92" w:rsidRPr="00E47F9D">
        <w:rPr>
          <w:rFonts w:ascii="Times New Roman" w:hAnsi="Times New Roman" w:cs="Times New Roman"/>
          <w:b/>
          <w:bCs/>
          <w:sz w:val="56"/>
          <w:szCs w:val="56"/>
        </w:rPr>
        <w:t xml:space="preserve">MICRO AND </w:t>
      </w:r>
      <w:r w:rsidRPr="00E47F9D">
        <w:rPr>
          <w:rFonts w:ascii="Times New Roman" w:hAnsi="Times New Roman" w:cs="Times New Roman"/>
          <w:b/>
          <w:bCs/>
          <w:sz w:val="56"/>
          <w:szCs w:val="56"/>
        </w:rPr>
        <w:t xml:space="preserve">           </w:t>
      </w:r>
      <w:proofErr w:type="gramStart"/>
      <w:r w:rsidR="00326D92" w:rsidRPr="00E47F9D">
        <w:rPr>
          <w:rFonts w:ascii="Times New Roman" w:hAnsi="Times New Roman" w:cs="Times New Roman"/>
          <w:b/>
          <w:bCs/>
          <w:sz w:val="56"/>
          <w:szCs w:val="56"/>
        </w:rPr>
        <w:t xml:space="preserve">SMALL </w:t>
      </w:r>
      <w:r w:rsidRPr="00E47F9D">
        <w:rPr>
          <w:rFonts w:ascii="Times New Roman" w:hAnsi="Times New Roman" w:cs="Times New Roman"/>
          <w:b/>
          <w:bCs/>
          <w:sz w:val="56"/>
          <w:szCs w:val="56"/>
        </w:rPr>
        <w:t xml:space="preserve"> </w:t>
      </w:r>
      <w:r w:rsidR="00326D92" w:rsidRPr="00E47F9D">
        <w:rPr>
          <w:rFonts w:ascii="Times New Roman" w:hAnsi="Times New Roman" w:cs="Times New Roman"/>
          <w:b/>
          <w:bCs/>
          <w:sz w:val="56"/>
          <w:szCs w:val="56"/>
        </w:rPr>
        <w:t>ENTERPRIS</w:t>
      </w:r>
      <w:r w:rsidRPr="00E47F9D">
        <w:rPr>
          <w:rFonts w:ascii="Times New Roman" w:hAnsi="Times New Roman" w:cs="Times New Roman"/>
          <w:b/>
          <w:bCs/>
          <w:sz w:val="56"/>
          <w:szCs w:val="56"/>
        </w:rPr>
        <w:t>ES</w:t>
      </w:r>
      <w:proofErr w:type="gramEnd"/>
    </w:p>
    <w:p w14:paraId="4C5068C5" w14:textId="22DB461F" w:rsidR="00A73B1D" w:rsidRPr="00210026" w:rsidRDefault="00A73B1D">
      <w:pPr>
        <w:rPr>
          <w:rFonts w:ascii="Times New Roman" w:hAnsi="Times New Roman" w:cs="Times New Roman"/>
          <w:sz w:val="24"/>
          <w:szCs w:val="24"/>
        </w:rPr>
      </w:pPr>
    </w:p>
    <w:p w14:paraId="252DFF51" w14:textId="5F580B3A" w:rsidR="00A73B1D" w:rsidRDefault="00A73B1D"/>
    <w:p w14:paraId="0ADD9EA5" w14:textId="5A090FF9" w:rsidR="00A73B1D" w:rsidRDefault="00210026">
      <w:pPr>
        <w:rPr>
          <w:rFonts w:ascii="Times New Roman" w:hAnsi="Times New Roman" w:cs="Times New Roman"/>
          <w:sz w:val="28"/>
          <w:szCs w:val="28"/>
        </w:rPr>
      </w:pPr>
      <w:proofErr w:type="gramStart"/>
      <w:r w:rsidRPr="00210026">
        <w:rPr>
          <w:rFonts w:ascii="Times New Roman" w:hAnsi="Times New Roman" w:cs="Times New Roman"/>
          <w:b/>
          <w:bCs/>
          <w:sz w:val="28"/>
          <w:szCs w:val="28"/>
        </w:rPr>
        <w:t>Subject :</w:t>
      </w:r>
      <w:proofErr w:type="gramEnd"/>
      <w:r>
        <w:rPr>
          <w:rFonts w:ascii="Times New Roman" w:hAnsi="Times New Roman" w:cs="Times New Roman"/>
          <w:sz w:val="28"/>
          <w:szCs w:val="28"/>
        </w:rPr>
        <w:t xml:space="preserve"> Management And Entrepreneurship for IT Industry(17CS51)</w:t>
      </w:r>
    </w:p>
    <w:p w14:paraId="28B6B247" w14:textId="03E21A13" w:rsidR="00210026" w:rsidRDefault="00210026">
      <w:pPr>
        <w:rPr>
          <w:rFonts w:ascii="Times New Roman" w:hAnsi="Times New Roman" w:cs="Times New Roman"/>
          <w:sz w:val="28"/>
          <w:szCs w:val="28"/>
        </w:rPr>
      </w:pPr>
    </w:p>
    <w:p w14:paraId="140EFAEF" w14:textId="39C31196" w:rsidR="00210026" w:rsidRPr="00210026" w:rsidRDefault="00210026">
      <w:pPr>
        <w:rPr>
          <w:rFonts w:ascii="Times New Roman" w:hAnsi="Times New Roman" w:cs="Times New Roman"/>
          <w:b/>
          <w:bCs/>
          <w:sz w:val="28"/>
          <w:szCs w:val="28"/>
        </w:rPr>
      </w:pPr>
      <w:r>
        <w:rPr>
          <w:rFonts w:ascii="Times New Roman" w:hAnsi="Times New Roman" w:cs="Times New Roman"/>
          <w:sz w:val="28"/>
          <w:szCs w:val="28"/>
        </w:rPr>
        <w:t xml:space="preserve">  </w:t>
      </w:r>
      <w:r w:rsidRPr="00210026">
        <w:rPr>
          <w:rFonts w:ascii="Times New Roman" w:hAnsi="Times New Roman" w:cs="Times New Roman"/>
          <w:b/>
          <w:bCs/>
          <w:sz w:val="28"/>
          <w:szCs w:val="28"/>
        </w:rPr>
        <w:t>Submitted by,</w:t>
      </w:r>
    </w:p>
    <w:p w14:paraId="0DCF7E71" w14:textId="2F2AF3F4" w:rsidR="00A73B1D" w:rsidRDefault="00210026">
      <w:pPr>
        <w:rPr>
          <w:rFonts w:ascii="Times New Roman" w:hAnsi="Times New Roman" w:cs="Times New Roman"/>
          <w:b/>
          <w:bCs/>
          <w:sz w:val="24"/>
          <w:szCs w:val="24"/>
        </w:rPr>
      </w:pPr>
      <w:r>
        <w:t xml:space="preserve">                                 </w:t>
      </w:r>
      <w:r w:rsidR="00610D0F">
        <w:rPr>
          <w:rFonts w:ascii="Times New Roman" w:hAnsi="Times New Roman" w:cs="Times New Roman"/>
          <w:b/>
          <w:bCs/>
          <w:sz w:val="24"/>
          <w:szCs w:val="24"/>
        </w:rPr>
        <w:t xml:space="preserve">ANUSHA HULLATTI                   </w:t>
      </w:r>
      <w:r w:rsidR="00E47F9D">
        <w:rPr>
          <w:rFonts w:ascii="Times New Roman" w:hAnsi="Times New Roman" w:cs="Times New Roman"/>
          <w:b/>
          <w:bCs/>
          <w:sz w:val="24"/>
          <w:szCs w:val="24"/>
        </w:rPr>
        <w:t xml:space="preserve"> </w:t>
      </w:r>
      <w:r w:rsidR="00610D0F">
        <w:rPr>
          <w:rFonts w:ascii="Times New Roman" w:hAnsi="Times New Roman" w:cs="Times New Roman"/>
          <w:b/>
          <w:bCs/>
          <w:sz w:val="24"/>
          <w:szCs w:val="24"/>
        </w:rPr>
        <w:t>4VV17CS013</w:t>
      </w:r>
    </w:p>
    <w:p w14:paraId="772FFBBD" w14:textId="500C44F1" w:rsid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HARSHITHA B                               4VV17CS039                                             </w:t>
      </w:r>
    </w:p>
    <w:p w14:paraId="7ACD71E2" w14:textId="2993B058" w:rsid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MADHURA B S                               4VV17CS043</w:t>
      </w:r>
    </w:p>
    <w:p w14:paraId="40ED8BE9" w14:textId="639A7028" w:rsid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NAVILE M                                       4VV17CS049</w:t>
      </w:r>
    </w:p>
    <w:p w14:paraId="2D96B0E5" w14:textId="052FFDF4" w:rsid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NIHARIKA M P                              4VV17CS052</w:t>
      </w:r>
    </w:p>
    <w:p w14:paraId="65BADA41" w14:textId="74249E6E" w:rsid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10D0F">
        <w:rPr>
          <w:rFonts w:ascii="Times New Roman" w:hAnsi="Times New Roman" w:cs="Times New Roman"/>
          <w:b/>
          <w:bCs/>
          <w:sz w:val="24"/>
          <w:szCs w:val="24"/>
        </w:rPr>
        <w:t>N</w:t>
      </w:r>
      <w:r>
        <w:rPr>
          <w:rFonts w:ascii="Times New Roman" w:hAnsi="Times New Roman" w:cs="Times New Roman"/>
          <w:b/>
          <w:bCs/>
          <w:sz w:val="24"/>
          <w:szCs w:val="24"/>
        </w:rPr>
        <w:t>IHARIKA</w:t>
      </w:r>
      <w:r w:rsidRPr="00610D0F">
        <w:rPr>
          <w:rFonts w:ascii="Times New Roman" w:hAnsi="Times New Roman" w:cs="Times New Roman"/>
          <w:b/>
          <w:bCs/>
          <w:sz w:val="24"/>
          <w:szCs w:val="24"/>
        </w:rPr>
        <w:t xml:space="preserve"> M S</w:t>
      </w:r>
      <w:r>
        <w:rPr>
          <w:rFonts w:ascii="Times New Roman" w:hAnsi="Times New Roman" w:cs="Times New Roman"/>
          <w:b/>
          <w:bCs/>
          <w:sz w:val="24"/>
          <w:szCs w:val="24"/>
        </w:rPr>
        <w:t xml:space="preserve">                               4VV17CS053</w:t>
      </w:r>
    </w:p>
    <w:p w14:paraId="4E80C4BD" w14:textId="516D75C9" w:rsid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NISCHITHA N                                 4VV17CS057</w:t>
      </w:r>
    </w:p>
    <w:p w14:paraId="54EC3C7F" w14:textId="01BDA4BA" w:rsid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PRATHIKSHA S MURTHY          4VV17CS066</w:t>
      </w:r>
    </w:p>
    <w:p w14:paraId="13277760" w14:textId="63651882" w:rsid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NISHCHITHA RAJ T G                 4VV16CS065</w:t>
      </w:r>
    </w:p>
    <w:p w14:paraId="264A1307" w14:textId="57DB6583" w:rsid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w:t>
      </w:r>
      <w:r w:rsidR="00302C91">
        <w:rPr>
          <w:rFonts w:ascii="Times New Roman" w:hAnsi="Times New Roman" w:cs="Times New Roman"/>
          <w:b/>
          <w:bCs/>
          <w:sz w:val="24"/>
          <w:szCs w:val="24"/>
        </w:rPr>
        <w:t xml:space="preserve"> </w:t>
      </w:r>
      <w:r>
        <w:rPr>
          <w:rFonts w:ascii="Times New Roman" w:hAnsi="Times New Roman" w:cs="Times New Roman"/>
          <w:b/>
          <w:bCs/>
          <w:sz w:val="24"/>
          <w:szCs w:val="24"/>
        </w:rPr>
        <w:t xml:space="preserve"> RASHMI H A                                   4VV17CS119</w:t>
      </w:r>
    </w:p>
    <w:p w14:paraId="00ED404C" w14:textId="16D240BD" w:rsidR="00610D0F" w:rsidRPr="00610D0F" w:rsidRDefault="00610D0F">
      <w:pPr>
        <w:rPr>
          <w:rFonts w:ascii="Times New Roman" w:hAnsi="Times New Roman" w:cs="Times New Roman"/>
          <w:b/>
          <w:bCs/>
          <w:sz w:val="24"/>
          <w:szCs w:val="24"/>
        </w:rPr>
      </w:pPr>
      <w:r>
        <w:rPr>
          <w:rFonts w:ascii="Times New Roman" w:hAnsi="Times New Roman" w:cs="Times New Roman"/>
          <w:b/>
          <w:bCs/>
          <w:sz w:val="24"/>
          <w:szCs w:val="24"/>
        </w:rPr>
        <w:t xml:space="preserve">                           </w:t>
      </w:r>
      <w:r w:rsidR="00302C91">
        <w:rPr>
          <w:rFonts w:ascii="Times New Roman" w:hAnsi="Times New Roman" w:cs="Times New Roman"/>
          <w:b/>
          <w:bCs/>
          <w:sz w:val="24"/>
          <w:szCs w:val="24"/>
        </w:rPr>
        <w:t xml:space="preserve"> </w:t>
      </w:r>
      <w:r>
        <w:rPr>
          <w:rFonts w:ascii="Times New Roman" w:hAnsi="Times New Roman" w:cs="Times New Roman"/>
          <w:b/>
          <w:bCs/>
          <w:sz w:val="24"/>
          <w:szCs w:val="24"/>
        </w:rPr>
        <w:t>BHOOMIKA B S                             4VV17CS121</w:t>
      </w:r>
    </w:p>
    <w:p w14:paraId="6742394C" w14:textId="540C9A0C" w:rsidR="00A73B1D" w:rsidRPr="00610D0F" w:rsidRDefault="00610D0F">
      <w:pPr>
        <w:rPr>
          <w:rFonts w:ascii="Times New Roman" w:hAnsi="Times New Roman" w:cs="Times New Roman"/>
          <w:sz w:val="24"/>
          <w:szCs w:val="24"/>
        </w:rPr>
      </w:pPr>
      <w:r>
        <w:t xml:space="preserve">                                   </w:t>
      </w:r>
    </w:p>
    <w:p w14:paraId="0B4FE8F8" w14:textId="2FAAB6D1" w:rsidR="00A73B1D" w:rsidRDefault="00610D0F" w:rsidP="00210026">
      <w:pPr>
        <w:jc w:val="center"/>
      </w:pPr>
      <w:r>
        <w:rPr>
          <w:noProof/>
        </w:rPr>
        <w:drawing>
          <wp:anchor distT="0" distB="0" distL="0" distR="0" simplePos="0" relativeHeight="251654656" behindDoc="0" locked="0" layoutInCell="1" allowOverlap="1" wp14:anchorId="3FCD2878" wp14:editId="0ED052FE">
            <wp:simplePos x="0" y="0"/>
            <wp:positionH relativeFrom="column">
              <wp:posOffset>2315350</wp:posOffset>
            </wp:positionH>
            <wp:positionV relativeFrom="paragraph">
              <wp:posOffset>222825</wp:posOffset>
            </wp:positionV>
            <wp:extent cx="895350" cy="895350"/>
            <wp:effectExtent l="19050" t="19050" r="0" b="0"/>
            <wp:wrapTopAndBottom/>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rcRect/>
                    <a:stretch/>
                  </pic:blipFill>
                  <pic:spPr>
                    <a:xfrm>
                      <a:off x="0" y="0"/>
                      <a:ext cx="895350" cy="895350"/>
                    </a:xfrm>
                    <a:prstGeom prst="rect">
                      <a:avLst/>
                    </a:prstGeom>
                    <a:ln w="9525" cap="flat" cmpd="sng">
                      <a:solidFill>
                        <a:srgbClr val="000000"/>
                      </a:solidFill>
                      <a:prstDash val="solid"/>
                      <a:round/>
                      <a:headEnd/>
                      <a:tailEnd/>
                    </a:ln>
                  </pic:spPr>
                </pic:pic>
              </a:graphicData>
            </a:graphic>
            <wp14:sizeRelH relativeFrom="margin">
              <wp14:pctWidth>0</wp14:pctWidth>
            </wp14:sizeRelH>
            <wp14:sizeRelV relativeFrom="margin">
              <wp14:pctHeight>0</wp14:pctHeight>
            </wp14:sizeRelV>
          </wp:anchor>
        </w:drawing>
      </w:r>
    </w:p>
    <w:p w14:paraId="5AD9A64C" w14:textId="7B776D58" w:rsidR="00A73B1D" w:rsidRPr="00610D0F" w:rsidRDefault="00A73B1D">
      <w:pPr>
        <w:rPr>
          <w:rFonts w:ascii="Times New Roman" w:hAnsi="Times New Roman" w:cs="Times New Roman"/>
        </w:rPr>
      </w:pPr>
    </w:p>
    <w:p w14:paraId="1ED5B764" w14:textId="77777777" w:rsidR="00610D0F" w:rsidRPr="00610D0F" w:rsidRDefault="00610D0F" w:rsidP="00610D0F">
      <w:pPr>
        <w:pBdr>
          <w:top w:val="nil"/>
          <w:left w:val="nil"/>
          <w:bottom w:val="nil"/>
          <w:right w:val="nil"/>
          <w:between w:val="nil"/>
        </w:pBdr>
        <w:spacing w:before="2"/>
        <w:jc w:val="center"/>
        <w:rPr>
          <w:rFonts w:ascii="Times New Roman" w:hAnsi="Times New Roman" w:cs="Times New Roman"/>
          <w:b/>
        </w:rPr>
      </w:pPr>
      <w:r w:rsidRPr="00610D0F">
        <w:rPr>
          <w:rFonts w:ascii="Times New Roman" w:hAnsi="Times New Roman" w:cs="Times New Roman"/>
          <w:b/>
        </w:rPr>
        <w:t xml:space="preserve">DEPARTMENT OF COMPUTER SCIENCE AND ENGINEERING </w:t>
      </w:r>
    </w:p>
    <w:p w14:paraId="07E92B68" w14:textId="77777777" w:rsidR="00610D0F" w:rsidRPr="00610D0F" w:rsidRDefault="00610D0F" w:rsidP="00610D0F">
      <w:pPr>
        <w:pBdr>
          <w:top w:val="nil"/>
          <w:left w:val="nil"/>
          <w:bottom w:val="nil"/>
          <w:right w:val="nil"/>
          <w:between w:val="nil"/>
        </w:pBdr>
        <w:spacing w:before="2"/>
        <w:jc w:val="center"/>
        <w:rPr>
          <w:rFonts w:ascii="Times New Roman" w:hAnsi="Times New Roman" w:cs="Times New Roman"/>
          <w:b/>
          <w:color w:val="000000"/>
        </w:rPr>
      </w:pPr>
      <w:r w:rsidRPr="00610D0F">
        <w:rPr>
          <w:rFonts w:ascii="Times New Roman" w:hAnsi="Times New Roman" w:cs="Times New Roman"/>
          <w:b/>
        </w:rPr>
        <w:t>VIDYAVARDHAKA COLLEGE OF ENGINEERING</w:t>
      </w:r>
    </w:p>
    <w:p w14:paraId="1732F17A" w14:textId="77777777" w:rsidR="00610D0F" w:rsidRPr="00610D0F" w:rsidRDefault="00610D0F" w:rsidP="00610D0F">
      <w:pPr>
        <w:spacing w:line="274" w:lineRule="auto"/>
        <w:ind w:left="868" w:right="890"/>
        <w:jc w:val="center"/>
        <w:rPr>
          <w:rFonts w:ascii="Times New Roman" w:hAnsi="Times New Roman" w:cs="Times New Roman"/>
          <w:b/>
        </w:rPr>
      </w:pPr>
      <w:r w:rsidRPr="00610D0F">
        <w:rPr>
          <w:rFonts w:ascii="Times New Roman" w:hAnsi="Times New Roman" w:cs="Times New Roman"/>
          <w:b/>
        </w:rPr>
        <w:t>MYSURU-570002</w:t>
      </w:r>
    </w:p>
    <w:p w14:paraId="6B34C365" w14:textId="6238E583" w:rsidR="00A73B1D" w:rsidRDefault="00A73B1D"/>
    <w:p w14:paraId="3E1D78A4" w14:textId="6BC977CB" w:rsidR="00210026" w:rsidRDefault="00210026">
      <w:pPr>
        <w:rPr>
          <w:rFonts w:ascii="Times New Roman" w:hAnsi="Times New Roman" w:cs="Times New Roman"/>
          <w:b/>
          <w:bCs/>
          <w:color w:val="151515"/>
          <w:sz w:val="32"/>
          <w:szCs w:val="32"/>
        </w:rPr>
      </w:pPr>
    </w:p>
    <w:p w14:paraId="67A456AC" w14:textId="58BA4AB7" w:rsidR="000F1BB7" w:rsidRPr="00302C91" w:rsidRDefault="007A784E" w:rsidP="00302C91">
      <w:pPr>
        <w:spacing w:line="360" w:lineRule="auto"/>
        <w:jc w:val="both"/>
        <w:rPr>
          <w:rFonts w:ascii="Times New Roman" w:hAnsi="Times New Roman" w:cs="Times New Roman"/>
          <w:b/>
          <w:bCs/>
          <w:color w:val="151515"/>
          <w:sz w:val="32"/>
          <w:szCs w:val="32"/>
        </w:rPr>
      </w:pPr>
      <w:r w:rsidRPr="00302C91">
        <w:rPr>
          <w:rFonts w:ascii="Times New Roman" w:hAnsi="Times New Roman" w:cs="Times New Roman"/>
          <w:b/>
          <w:bCs/>
          <w:color w:val="151515"/>
          <w:sz w:val="32"/>
          <w:szCs w:val="32"/>
        </w:rPr>
        <w:lastRenderedPageBreak/>
        <w:t>Enterprise</w:t>
      </w:r>
      <w:r w:rsidR="00326D92" w:rsidRPr="00302C91">
        <w:rPr>
          <w:rFonts w:ascii="Times New Roman" w:hAnsi="Times New Roman" w:cs="Times New Roman"/>
          <w:b/>
          <w:bCs/>
          <w:color w:val="151515"/>
          <w:sz w:val="32"/>
          <w:szCs w:val="32"/>
        </w:rPr>
        <w:t>:</w:t>
      </w:r>
      <w:r w:rsidR="00326D92" w:rsidRPr="00326D92">
        <w:rPr>
          <w:rFonts w:ascii="Times New Roman" w:hAnsi="Times New Roman" w:cs="Times New Roman"/>
          <w:sz w:val="24"/>
          <w:szCs w:val="24"/>
        </w:rPr>
        <w:br/>
      </w:r>
      <w:r w:rsidR="00326D92" w:rsidRPr="00326D92">
        <w:rPr>
          <w:rFonts w:ascii="Times New Roman" w:hAnsi="Times New Roman" w:cs="Times New Roman"/>
          <w:color w:val="222222"/>
          <w:sz w:val="24"/>
          <w:szCs w:val="24"/>
          <w:shd w:val="clear" w:color="auto" w:fill="FFFFFF"/>
        </w:rPr>
        <w:t xml:space="preserve"> </w:t>
      </w:r>
      <w:r w:rsidR="00610D0F">
        <w:rPr>
          <w:rFonts w:ascii="Times New Roman" w:hAnsi="Times New Roman" w:cs="Times New Roman"/>
          <w:color w:val="222222"/>
          <w:sz w:val="24"/>
          <w:szCs w:val="24"/>
          <w:shd w:val="clear" w:color="auto" w:fill="FFFFFF"/>
        </w:rPr>
        <w:tab/>
      </w:r>
      <w:proofErr w:type="gramStart"/>
      <w:r w:rsidR="00326D92" w:rsidRPr="00326D92">
        <w:rPr>
          <w:rFonts w:ascii="Times New Roman" w:hAnsi="Times New Roman" w:cs="Times New Roman"/>
          <w:color w:val="222222"/>
          <w:sz w:val="24"/>
          <w:szCs w:val="24"/>
          <w:shd w:val="clear" w:color="auto" w:fill="FFFFFF"/>
        </w:rPr>
        <w:t xml:space="preserve">The </w:t>
      </w:r>
      <w:r w:rsidR="00326D92">
        <w:rPr>
          <w:rFonts w:ascii="Times New Roman" w:hAnsi="Times New Roman" w:cs="Times New Roman"/>
          <w:color w:val="222222"/>
          <w:sz w:val="24"/>
          <w:szCs w:val="24"/>
          <w:shd w:val="clear" w:color="auto" w:fill="FFFFFF"/>
        </w:rPr>
        <w:t xml:space="preserve"> definition</w:t>
      </w:r>
      <w:proofErr w:type="gramEnd"/>
      <w:r w:rsidR="00326D92">
        <w:rPr>
          <w:rFonts w:ascii="Times New Roman" w:hAnsi="Times New Roman" w:cs="Times New Roman"/>
          <w:color w:val="222222"/>
          <w:sz w:val="24"/>
          <w:szCs w:val="24"/>
          <w:shd w:val="clear" w:color="auto" w:fill="FFFFFF"/>
        </w:rPr>
        <w:t xml:space="preserve"> </w:t>
      </w:r>
      <w:r w:rsidR="00326D92" w:rsidRPr="00326D92">
        <w:rPr>
          <w:rFonts w:ascii="Times New Roman" w:hAnsi="Times New Roman" w:cs="Times New Roman"/>
          <w:color w:val="222222"/>
          <w:sz w:val="24"/>
          <w:szCs w:val="24"/>
          <w:shd w:val="clear" w:color="auto" w:fill="FFFFFF"/>
        </w:rPr>
        <w:t>of an </w:t>
      </w:r>
      <w:r w:rsidR="00326D92" w:rsidRPr="00326D92">
        <w:rPr>
          <w:rFonts w:ascii="Times New Roman" w:hAnsi="Times New Roman" w:cs="Times New Roman"/>
          <w:b/>
          <w:bCs/>
          <w:color w:val="222222"/>
          <w:sz w:val="24"/>
          <w:szCs w:val="24"/>
          <w:shd w:val="clear" w:color="auto" w:fill="FFFFFF"/>
        </w:rPr>
        <w:t>enterprise</w:t>
      </w:r>
      <w:r w:rsidR="00326D92" w:rsidRPr="00326D92">
        <w:rPr>
          <w:rFonts w:ascii="Times New Roman" w:hAnsi="Times New Roman" w:cs="Times New Roman"/>
          <w:color w:val="222222"/>
          <w:sz w:val="24"/>
          <w:szCs w:val="24"/>
          <w:shd w:val="clear" w:color="auto" w:fill="FFFFFF"/>
        </w:rPr>
        <w:t> is a project</w:t>
      </w:r>
      <w:r w:rsidR="00326D92">
        <w:rPr>
          <w:rFonts w:ascii="Times New Roman" w:hAnsi="Times New Roman" w:cs="Times New Roman"/>
          <w:color w:val="222222"/>
          <w:sz w:val="24"/>
          <w:szCs w:val="24"/>
          <w:shd w:val="clear" w:color="auto" w:fill="FFFFFF"/>
        </w:rPr>
        <w:t xml:space="preserve"> or</w:t>
      </w:r>
      <w:r w:rsidR="00326D92" w:rsidRPr="00326D92">
        <w:rPr>
          <w:rFonts w:ascii="Times New Roman" w:hAnsi="Times New Roman" w:cs="Times New Roman"/>
          <w:color w:val="222222"/>
          <w:sz w:val="24"/>
          <w:szCs w:val="24"/>
          <w:shd w:val="clear" w:color="auto" w:fill="FFFFFF"/>
        </w:rPr>
        <w:t xml:space="preserve"> willingness to take on a new project, an undertaking or business venture. </w:t>
      </w:r>
    </w:p>
    <w:p w14:paraId="63D4977D" w14:textId="6DC47A5D" w:rsidR="00610D0F" w:rsidRPr="00302C91" w:rsidRDefault="00610D0F" w:rsidP="00302C91">
      <w:pPr>
        <w:spacing w:line="360" w:lineRule="auto"/>
        <w:rPr>
          <w:rFonts w:ascii="Times New Roman" w:hAnsi="Times New Roman" w:cs="Times New Roman"/>
          <w:color w:val="222222"/>
          <w:sz w:val="32"/>
          <w:szCs w:val="32"/>
          <w:shd w:val="clear" w:color="auto" w:fill="FFFFFF"/>
        </w:rPr>
      </w:pPr>
    </w:p>
    <w:p w14:paraId="139445A7" w14:textId="3A40C8AC" w:rsidR="00302C91" w:rsidRPr="00302C91" w:rsidRDefault="006C08F2" w:rsidP="00302C91">
      <w:pPr>
        <w:spacing w:line="360" w:lineRule="auto"/>
        <w:rPr>
          <w:rFonts w:ascii="Times New Roman" w:hAnsi="Times New Roman" w:cs="Times New Roman"/>
          <w:b/>
          <w:bCs/>
          <w:color w:val="222222"/>
          <w:sz w:val="32"/>
          <w:szCs w:val="32"/>
          <w:shd w:val="clear" w:color="auto" w:fill="FFFFFF"/>
        </w:rPr>
      </w:pPr>
      <w:r w:rsidRPr="00302C91">
        <w:rPr>
          <w:rFonts w:ascii="Times New Roman" w:hAnsi="Times New Roman" w:cs="Times New Roman"/>
          <w:b/>
          <w:bCs/>
          <w:color w:val="222222"/>
          <w:sz w:val="32"/>
          <w:szCs w:val="32"/>
          <w:shd w:val="clear" w:color="auto" w:fill="FFFFFF"/>
        </w:rPr>
        <w:t xml:space="preserve">Micro </w:t>
      </w:r>
      <w:proofErr w:type="gramStart"/>
      <w:r w:rsidRPr="00302C91">
        <w:rPr>
          <w:rFonts w:ascii="Times New Roman" w:hAnsi="Times New Roman" w:cs="Times New Roman"/>
          <w:b/>
          <w:bCs/>
          <w:color w:val="222222"/>
          <w:sz w:val="32"/>
          <w:szCs w:val="32"/>
          <w:shd w:val="clear" w:color="auto" w:fill="FFFFFF"/>
        </w:rPr>
        <w:t>Enterprise :</w:t>
      </w:r>
      <w:proofErr w:type="gramEnd"/>
    </w:p>
    <w:p w14:paraId="66D4C6A6" w14:textId="77777777" w:rsidR="000F1BB7" w:rsidRDefault="006C08F2" w:rsidP="00302C91">
      <w:pPr>
        <w:spacing w:line="360" w:lineRule="auto"/>
        <w:jc w:val="both"/>
        <w:rPr>
          <w:rFonts w:ascii="Arial" w:hAnsi="Arial" w:cs="Arial"/>
          <w:color w:val="222222"/>
          <w:sz w:val="21"/>
          <w:szCs w:val="21"/>
          <w:shd w:val="clear" w:color="auto" w:fill="FFFFFF"/>
        </w:rPr>
      </w:pPr>
      <w:r w:rsidRPr="006C08F2">
        <w:rPr>
          <w:rFonts w:ascii="Times New Roman" w:hAnsi="Times New Roman" w:cs="Times New Roman"/>
          <w:color w:val="222222"/>
          <w:sz w:val="24"/>
          <w:szCs w:val="24"/>
          <w:shd w:val="clear" w:color="auto" w:fill="FFFFFF"/>
        </w:rPr>
        <w:tab/>
        <w:t>A micro-enterprise is generally defined as a small business employing nine people or fewer, and having a balance sheet or turnover less than a certain amount.</w:t>
      </w:r>
      <w:r w:rsidR="000F1BB7" w:rsidRPr="000F1BB7">
        <w:rPr>
          <w:rFonts w:ascii="Arial" w:hAnsi="Arial" w:cs="Arial"/>
          <w:color w:val="222222"/>
          <w:sz w:val="21"/>
          <w:szCs w:val="21"/>
          <w:shd w:val="clear" w:color="auto" w:fill="FFFFFF"/>
        </w:rPr>
        <w:t xml:space="preserve"> </w:t>
      </w:r>
    </w:p>
    <w:p w14:paraId="3FE36036" w14:textId="269DEEA9" w:rsidR="006C08F2" w:rsidRDefault="000F1BB7" w:rsidP="00302C9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0F1BB7">
        <w:rPr>
          <w:rFonts w:ascii="Times New Roman" w:hAnsi="Times New Roman" w:cs="Times New Roman"/>
          <w:color w:val="222222"/>
          <w:sz w:val="24"/>
          <w:szCs w:val="24"/>
          <w:shd w:val="clear" w:color="auto" w:fill="FFFFFF"/>
        </w:rPr>
        <w:t>The terms microenterprise and </w:t>
      </w:r>
      <w:r w:rsidRPr="000F1BB7">
        <w:rPr>
          <w:rFonts w:ascii="Times New Roman" w:hAnsi="Times New Roman" w:cs="Times New Roman"/>
          <w:b/>
          <w:bCs/>
          <w:color w:val="222222"/>
          <w:sz w:val="24"/>
          <w:szCs w:val="24"/>
          <w:shd w:val="clear" w:color="auto" w:fill="FFFFFF"/>
        </w:rPr>
        <w:t>microbusiness</w:t>
      </w:r>
      <w:r w:rsidRPr="000F1BB7">
        <w:rPr>
          <w:rFonts w:ascii="Times New Roman" w:hAnsi="Times New Roman" w:cs="Times New Roman"/>
          <w:color w:val="222222"/>
          <w:sz w:val="24"/>
          <w:szCs w:val="24"/>
          <w:shd w:val="clear" w:color="auto" w:fill="FFFFFF"/>
        </w:rPr>
        <w:t> have the same meaning, though traditionally when referring to a small business financed by </w:t>
      </w:r>
      <w:hyperlink r:id="rId8" w:tooltip="Microcredit" w:history="1">
        <w:r w:rsidRPr="000F1BB7">
          <w:rPr>
            <w:rStyle w:val="Hyperlink"/>
            <w:rFonts w:ascii="Times New Roman" w:hAnsi="Times New Roman" w:cs="Times New Roman"/>
            <w:color w:val="0B0080"/>
            <w:sz w:val="24"/>
            <w:szCs w:val="24"/>
            <w:u w:val="none"/>
            <w:shd w:val="clear" w:color="auto" w:fill="FFFFFF"/>
          </w:rPr>
          <w:t>microcredit</w:t>
        </w:r>
      </w:hyperlink>
      <w:r w:rsidRPr="000F1BB7">
        <w:rPr>
          <w:rFonts w:ascii="Times New Roman" w:hAnsi="Times New Roman" w:cs="Times New Roman"/>
          <w:color w:val="222222"/>
          <w:sz w:val="24"/>
          <w:szCs w:val="24"/>
          <w:shd w:val="clear" w:color="auto" w:fill="FFFFFF"/>
        </w:rPr>
        <w:t> the term microenterprise is often used. Similarly, when referring to a small, usually legal business that is not financed by microcredit, the term microbusiness (or micro-business) is often used. Internationally, most microenterprises are family businesses employing one or two persons. Most microenterprise owners are primarily interested in earning a living to support themselves and their families. They only grow the business when something in their lives changes and they need to generate a larger income. </w:t>
      </w:r>
    </w:p>
    <w:p w14:paraId="6346B572" w14:textId="77777777" w:rsidR="000F1BB7" w:rsidRPr="00302C91" w:rsidRDefault="000F1BB7" w:rsidP="000F1BB7">
      <w:pPr>
        <w:spacing w:line="360" w:lineRule="auto"/>
        <w:jc w:val="both"/>
        <w:rPr>
          <w:rFonts w:ascii="Times New Roman" w:hAnsi="Times New Roman" w:cs="Times New Roman"/>
          <w:b/>
          <w:bCs/>
          <w:color w:val="222222"/>
          <w:sz w:val="24"/>
          <w:szCs w:val="24"/>
          <w:shd w:val="clear" w:color="auto" w:fill="FFFFFF"/>
        </w:rPr>
      </w:pPr>
      <w:r w:rsidRPr="00302C91">
        <w:rPr>
          <w:rFonts w:ascii="Times New Roman" w:hAnsi="Times New Roman" w:cs="Times New Roman"/>
          <w:b/>
          <w:bCs/>
          <w:color w:val="222222"/>
          <w:sz w:val="24"/>
          <w:szCs w:val="24"/>
          <w:shd w:val="clear" w:color="auto" w:fill="FFFFFF"/>
        </w:rPr>
        <w:t>Global </w:t>
      </w:r>
      <w:proofErr w:type="gramStart"/>
      <w:r w:rsidRPr="00302C91">
        <w:rPr>
          <w:rFonts w:ascii="Times New Roman" w:hAnsi="Times New Roman" w:cs="Times New Roman"/>
          <w:b/>
          <w:bCs/>
          <w:color w:val="222222"/>
          <w:sz w:val="24"/>
          <w:szCs w:val="24"/>
          <w:shd w:val="clear" w:color="auto" w:fill="FFFFFF"/>
        </w:rPr>
        <w:t>definition :</w:t>
      </w:r>
      <w:proofErr w:type="gramEnd"/>
    </w:p>
    <w:p w14:paraId="13D98BA2" w14:textId="2AABD006" w:rsidR="000F1BB7" w:rsidRPr="000F1BB7" w:rsidRDefault="000F1BB7" w:rsidP="000F1BB7">
      <w:pPr>
        <w:spacing w:line="360" w:lineRule="auto"/>
        <w:jc w:val="both"/>
        <w:rPr>
          <w:rFonts w:ascii="Times New Roman" w:hAnsi="Times New Roman" w:cs="Times New Roman"/>
          <w:color w:val="222222"/>
          <w:sz w:val="24"/>
          <w:szCs w:val="24"/>
          <w:shd w:val="clear" w:color="auto" w:fill="FFFFFF"/>
        </w:rPr>
      </w:pPr>
      <w:r w:rsidRPr="000F1BB7">
        <w:rPr>
          <w:rFonts w:ascii="Times New Roman" w:hAnsi="Times New Roman" w:cs="Times New Roman"/>
          <w:color w:val="222222"/>
          <w:sz w:val="24"/>
          <w:szCs w:val="24"/>
          <w:shd w:val="clear" w:color="auto" w:fill="FFFFFF"/>
        </w:rPr>
        <w:t>                     The term microenterprise or microbusiness refers to different entities and sectors depending on the country.</w:t>
      </w:r>
    </w:p>
    <w:p w14:paraId="34B69818" w14:textId="170F59B2" w:rsidR="00610D0F" w:rsidRDefault="00610D0F">
      <w:pPr>
        <w:rPr>
          <w:rFonts w:ascii="Times New Roman" w:hAnsi="Times New Roman" w:cs="Times New Roman"/>
          <w:color w:val="222222"/>
          <w:sz w:val="24"/>
          <w:szCs w:val="24"/>
          <w:shd w:val="clear" w:color="auto" w:fill="FFFFFF"/>
        </w:rPr>
      </w:pPr>
    </w:p>
    <w:p w14:paraId="7B6078D3" w14:textId="33BBDDB6" w:rsidR="00610D0F" w:rsidRDefault="0003517B">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anchor distT="0" distB="0" distL="114300" distR="114300" simplePos="0" relativeHeight="251656704" behindDoc="1" locked="0" layoutInCell="1" allowOverlap="1" wp14:anchorId="75D363F2" wp14:editId="2F8346F6">
            <wp:simplePos x="0" y="0"/>
            <wp:positionH relativeFrom="column">
              <wp:posOffset>1122218</wp:posOffset>
            </wp:positionH>
            <wp:positionV relativeFrom="paragraph">
              <wp:posOffset>166890</wp:posOffset>
            </wp:positionV>
            <wp:extent cx="2763982" cy="17456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9-30 (2).png"/>
                    <pic:cNvPicPr/>
                  </pic:nvPicPr>
                  <pic:blipFill>
                    <a:blip r:embed="rId9">
                      <a:extLst>
                        <a:ext uri="{28A0092B-C50C-407E-A947-70E740481C1C}">
                          <a14:useLocalDpi xmlns:a14="http://schemas.microsoft.com/office/drawing/2010/main" val="0"/>
                        </a:ext>
                      </a:extLst>
                    </a:blip>
                    <a:stretch>
                      <a:fillRect/>
                    </a:stretch>
                  </pic:blipFill>
                  <pic:spPr>
                    <a:xfrm>
                      <a:off x="0" y="0"/>
                      <a:ext cx="2764072" cy="1745672"/>
                    </a:xfrm>
                    <a:prstGeom prst="rect">
                      <a:avLst/>
                    </a:prstGeom>
                  </pic:spPr>
                </pic:pic>
              </a:graphicData>
            </a:graphic>
            <wp14:sizeRelH relativeFrom="margin">
              <wp14:pctWidth>0</wp14:pctWidth>
            </wp14:sizeRelH>
            <wp14:sizeRelV relativeFrom="margin">
              <wp14:pctHeight>0</wp14:pctHeight>
            </wp14:sizeRelV>
          </wp:anchor>
        </w:drawing>
      </w:r>
    </w:p>
    <w:p w14:paraId="375B9642" w14:textId="4FA02B68" w:rsidR="00610D0F" w:rsidRDefault="00610D0F">
      <w:pPr>
        <w:rPr>
          <w:rFonts w:ascii="Times New Roman" w:hAnsi="Times New Roman" w:cs="Times New Roman"/>
          <w:color w:val="222222"/>
          <w:sz w:val="24"/>
          <w:szCs w:val="24"/>
          <w:shd w:val="clear" w:color="auto" w:fill="FFFFFF"/>
        </w:rPr>
      </w:pPr>
    </w:p>
    <w:p w14:paraId="4EAE0EEB" w14:textId="067F3AEC" w:rsidR="00610D0F" w:rsidRDefault="00610D0F">
      <w:pPr>
        <w:rPr>
          <w:rFonts w:ascii="Times New Roman" w:hAnsi="Times New Roman" w:cs="Times New Roman"/>
          <w:color w:val="222222"/>
          <w:sz w:val="24"/>
          <w:szCs w:val="24"/>
          <w:shd w:val="clear" w:color="auto" w:fill="FFFFFF"/>
        </w:rPr>
      </w:pPr>
    </w:p>
    <w:p w14:paraId="5A041246" w14:textId="693DFD84" w:rsidR="00610D0F" w:rsidRDefault="00610D0F">
      <w:pPr>
        <w:rPr>
          <w:rFonts w:ascii="Times New Roman" w:hAnsi="Times New Roman" w:cs="Times New Roman"/>
          <w:color w:val="222222"/>
          <w:sz w:val="24"/>
          <w:szCs w:val="24"/>
          <w:shd w:val="clear" w:color="auto" w:fill="FFFFFF"/>
        </w:rPr>
      </w:pPr>
    </w:p>
    <w:p w14:paraId="0A3394FC" w14:textId="77E74DD4" w:rsidR="00610D0F" w:rsidRDefault="00610D0F">
      <w:pPr>
        <w:rPr>
          <w:rFonts w:ascii="Times New Roman" w:hAnsi="Times New Roman" w:cs="Times New Roman"/>
          <w:color w:val="222222"/>
          <w:sz w:val="24"/>
          <w:szCs w:val="24"/>
          <w:shd w:val="clear" w:color="auto" w:fill="FFFFFF"/>
        </w:rPr>
      </w:pPr>
    </w:p>
    <w:p w14:paraId="7FA1A663" w14:textId="77792537" w:rsidR="00610D0F" w:rsidRDefault="00610D0F">
      <w:pPr>
        <w:rPr>
          <w:rFonts w:ascii="Times New Roman" w:hAnsi="Times New Roman" w:cs="Times New Roman"/>
          <w:color w:val="222222"/>
          <w:sz w:val="24"/>
          <w:szCs w:val="24"/>
          <w:shd w:val="clear" w:color="auto" w:fill="FFFFFF"/>
        </w:rPr>
      </w:pPr>
    </w:p>
    <w:p w14:paraId="7D95958E" w14:textId="6E975C0C" w:rsidR="00610D0F" w:rsidRDefault="00610D0F">
      <w:pPr>
        <w:rPr>
          <w:rFonts w:ascii="Times New Roman" w:hAnsi="Times New Roman" w:cs="Times New Roman"/>
          <w:color w:val="222222"/>
          <w:sz w:val="24"/>
          <w:szCs w:val="24"/>
          <w:shd w:val="clear" w:color="auto" w:fill="FFFFFF"/>
        </w:rPr>
      </w:pPr>
    </w:p>
    <w:p w14:paraId="69CD097D" w14:textId="2A4AC484" w:rsidR="00610D0F" w:rsidRDefault="00610D0F">
      <w:pPr>
        <w:rPr>
          <w:rFonts w:ascii="Times New Roman" w:hAnsi="Times New Roman" w:cs="Times New Roman"/>
          <w:color w:val="222222"/>
          <w:sz w:val="24"/>
          <w:szCs w:val="24"/>
          <w:shd w:val="clear" w:color="auto" w:fill="FFFFFF"/>
        </w:rPr>
      </w:pPr>
    </w:p>
    <w:p w14:paraId="2C697F04" w14:textId="77777777" w:rsidR="00302C91" w:rsidRDefault="00302C91">
      <w:pPr>
        <w:rPr>
          <w:rFonts w:ascii="Times New Roman" w:hAnsi="Times New Roman" w:cs="Times New Roman"/>
          <w:b/>
          <w:bCs/>
          <w:color w:val="222222"/>
          <w:sz w:val="32"/>
          <w:szCs w:val="32"/>
          <w:shd w:val="clear" w:color="auto" w:fill="FFFFFF"/>
        </w:rPr>
      </w:pPr>
    </w:p>
    <w:p w14:paraId="6D5D32AE" w14:textId="77777777" w:rsidR="00302C91" w:rsidRDefault="00302C91">
      <w:pPr>
        <w:rPr>
          <w:rFonts w:ascii="Times New Roman" w:hAnsi="Times New Roman" w:cs="Times New Roman"/>
          <w:b/>
          <w:bCs/>
          <w:color w:val="222222"/>
          <w:sz w:val="32"/>
          <w:szCs w:val="32"/>
          <w:shd w:val="clear" w:color="auto" w:fill="FFFFFF"/>
        </w:rPr>
      </w:pPr>
    </w:p>
    <w:p w14:paraId="3B8247EF" w14:textId="77777777" w:rsidR="00302C91" w:rsidRDefault="00302C91">
      <w:pPr>
        <w:rPr>
          <w:rFonts w:ascii="Times New Roman" w:hAnsi="Times New Roman" w:cs="Times New Roman"/>
          <w:b/>
          <w:bCs/>
          <w:color w:val="222222"/>
          <w:sz w:val="32"/>
          <w:szCs w:val="32"/>
          <w:shd w:val="clear" w:color="auto" w:fill="FFFFFF"/>
        </w:rPr>
      </w:pPr>
    </w:p>
    <w:p w14:paraId="1161C862" w14:textId="2B6E24B0" w:rsidR="000F1BB7" w:rsidRDefault="000F1BB7" w:rsidP="00302C91">
      <w:pPr>
        <w:spacing w:line="360" w:lineRule="auto"/>
        <w:jc w:val="both"/>
        <w:rPr>
          <w:rFonts w:ascii="Times New Roman" w:hAnsi="Times New Roman" w:cs="Times New Roman"/>
          <w:b/>
          <w:bCs/>
          <w:color w:val="222222"/>
          <w:sz w:val="32"/>
          <w:szCs w:val="32"/>
          <w:shd w:val="clear" w:color="auto" w:fill="FFFFFF"/>
        </w:rPr>
      </w:pPr>
      <w:r w:rsidRPr="000F1BB7">
        <w:rPr>
          <w:rFonts w:ascii="Times New Roman" w:hAnsi="Times New Roman" w:cs="Times New Roman"/>
          <w:b/>
          <w:bCs/>
          <w:color w:val="222222"/>
          <w:sz w:val="32"/>
          <w:szCs w:val="32"/>
          <w:shd w:val="clear" w:color="auto" w:fill="FFFFFF"/>
        </w:rPr>
        <w:t xml:space="preserve">Small </w:t>
      </w:r>
      <w:proofErr w:type="gramStart"/>
      <w:r w:rsidRPr="000F1BB7">
        <w:rPr>
          <w:rFonts w:ascii="Times New Roman" w:hAnsi="Times New Roman" w:cs="Times New Roman"/>
          <w:b/>
          <w:bCs/>
          <w:color w:val="222222"/>
          <w:sz w:val="32"/>
          <w:szCs w:val="32"/>
          <w:shd w:val="clear" w:color="auto" w:fill="FFFFFF"/>
        </w:rPr>
        <w:t>Enterprise :</w:t>
      </w:r>
      <w:proofErr w:type="gramEnd"/>
    </w:p>
    <w:p w14:paraId="4D8645BA" w14:textId="62E0F5D4" w:rsidR="000F1BB7" w:rsidRPr="000F1BB7" w:rsidRDefault="000F1BB7" w:rsidP="00302C9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0F1BB7">
        <w:rPr>
          <w:rFonts w:ascii="Times New Roman" w:hAnsi="Times New Roman" w:cs="Times New Roman"/>
          <w:color w:val="222222"/>
          <w:sz w:val="24"/>
          <w:szCs w:val="24"/>
          <w:shd w:val="clear" w:color="auto" w:fill="FFFFFF"/>
        </w:rPr>
        <w:t>A small enterprise is one marked by a limited number of employees and a limited flow of finances and materials.</w:t>
      </w:r>
    </w:p>
    <w:p w14:paraId="1944B1D9" w14:textId="6B43A9D1" w:rsidR="000F1BB7" w:rsidRPr="000F1BB7" w:rsidRDefault="000F1BB7" w:rsidP="00302C9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0F1BB7">
        <w:rPr>
          <w:rFonts w:ascii="Times New Roman" w:hAnsi="Times New Roman" w:cs="Times New Roman"/>
          <w:color w:val="222222"/>
          <w:sz w:val="24"/>
          <w:szCs w:val="24"/>
          <w:shd w:val="clear" w:color="auto" w:fill="FFFFFF"/>
        </w:rPr>
        <w:t>Different government agencies and private organizations rely on different sets of criteria when talking about a small enterprise.</w:t>
      </w:r>
    </w:p>
    <w:p w14:paraId="4FC44A1C" w14:textId="0B94D24E" w:rsidR="00610D0F" w:rsidRDefault="00632142">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anchor distT="0" distB="0" distL="114300" distR="114300" simplePos="0" relativeHeight="251660800" behindDoc="1" locked="0" layoutInCell="1" allowOverlap="1" wp14:anchorId="7F8BFDB6" wp14:editId="3FD4422D">
            <wp:simplePos x="0" y="0"/>
            <wp:positionH relativeFrom="column">
              <wp:posOffset>1246225</wp:posOffset>
            </wp:positionH>
            <wp:positionV relativeFrom="paragraph">
              <wp:posOffset>170855</wp:posOffset>
            </wp:positionV>
            <wp:extent cx="2946400" cy="1970405"/>
            <wp:effectExtent l="0" t="0" r="0" b="0"/>
            <wp:wrapTight wrapText="bothSides">
              <wp:wrapPolygon edited="0">
                <wp:start x="0" y="0"/>
                <wp:lineTo x="0" y="21301"/>
                <wp:lineTo x="21507" y="21301"/>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d2-kz5E--621x414@LiveMi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6400" cy="1970405"/>
                    </a:xfrm>
                    <a:prstGeom prst="rect">
                      <a:avLst/>
                    </a:prstGeom>
                  </pic:spPr>
                </pic:pic>
              </a:graphicData>
            </a:graphic>
            <wp14:sizeRelH relativeFrom="margin">
              <wp14:pctWidth>0</wp14:pctWidth>
            </wp14:sizeRelH>
            <wp14:sizeRelV relativeFrom="margin">
              <wp14:pctHeight>0</wp14:pctHeight>
            </wp14:sizeRelV>
          </wp:anchor>
        </w:drawing>
      </w:r>
    </w:p>
    <w:p w14:paraId="39E93936" w14:textId="147F7CFC" w:rsidR="00610D0F" w:rsidRDefault="00610D0F">
      <w:pPr>
        <w:rPr>
          <w:rFonts w:ascii="Times New Roman" w:hAnsi="Times New Roman" w:cs="Times New Roman"/>
          <w:color w:val="222222"/>
          <w:sz w:val="24"/>
          <w:szCs w:val="24"/>
          <w:shd w:val="clear" w:color="auto" w:fill="FFFFFF"/>
        </w:rPr>
      </w:pPr>
    </w:p>
    <w:p w14:paraId="39F7FC18" w14:textId="53E8E56B" w:rsidR="00610D0F" w:rsidRDefault="00610D0F">
      <w:pPr>
        <w:rPr>
          <w:rFonts w:ascii="Times New Roman" w:hAnsi="Times New Roman" w:cs="Times New Roman"/>
          <w:color w:val="222222"/>
          <w:sz w:val="24"/>
          <w:szCs w:val="24"/>
          <w:shd w:val="clear" w:color="auto" w:fill="FFFFFF"/>
        </w:rPr>
      </w:pPr>
    </w:p>
    <w:p w14:paraId="7B16A4A8" w14:textId="54189515" w:rsidR="00610D0F" w:rsidRDefault="00610D0F">
      <w:pPr>
        <w:rPr>
          <w:rFonts w:ascii="Times New Roman" w:hAnsi="Times New Roman" w:cs="Times New Roman"/>
          <w:color w:val="222222"/>
          <w:sz w:val="24"/>
          <w:szCs w:val="24"/>
          <w:shd w:val="clear" w:color="auto" w:fill="FFFFFF"/>
        </w:rPr>
      </w:pPr>
    </w:p>
    <w:p w14:paraId="592F7B8B" w14:textId="3114F201" w:rsidR="00610D0F" w:rsidRDefault="00610D0F">
      <w:pPr>
        <w:rPr>
          <w:rFonts w:ascii="Times New Roman" w:hAnsi="Times New Roman" w:cs="Times New Roman"/>
          <w:color w:val="222222"/>
          <w:sz w:val="24"/>
          <w:szCs w:val="24"/>
          <w:shd w:val="clear" w:color="auto" w:fill="FFFFFF"/>
        </w:rPr>
      </w:pPr>
    </w:p>
    <w:p w14:paraId="52E0F424" w14:textId="66CC0170" w:rsidR="00610D0F" w:rsidRDefault="00610D0F">
      <w:pPr>
        <w:rPr>
          <w:rFonts w:ascii="Times New Roman" w:hAnsi="Times New Roman" w:cs="Times New Roman"/>
          <w:color w:val="222222"/>
          <w:sz w:val="24"/>
          <w:szCs w:val="24"/>
          <w:shd w:val="clear" w:color="auto" w:fill="FFFFFF"/>
        </w:rPr>
      </w:pPr>
    </w:p>
    <w:p w14:paraId="5A746FC6" w14:textId="3FF0D818" w:rsidR="00610D0F" w:rsidRDefault="00610D0F">
      <w:pPr>
        <w:rPr>
          <w:rFonts w:ascii="Times New Roman" w:hAnsi="Times New Roman" w:cs="Times New Roman"/>
          <w:color w:val="222222"/>
          <w:sz w:val="24"/>
          <w:szCs w:val="24"/>
          <w:shd w:val="clear" w:color="auto" w:fill="FFFFFF"/>
        </w:rPr>
      </w:pPr>
    </w:p>
    <w:p w14:paraId="159EF068" w14:textId="58DE32DD" w:rsidR="00610D0F" w:rsidRDefault="00610D0F" w:rsidP="00302C91">
      <w:pPr>
        <w:spacing w:line="360" w:lineRule="auto"/>
        <w:jc w:val="both"/>
        <w:rPr>
          <w:rFonts w:ascii="Times New Roman" w:hAnsi="Times New Roman" w:cs="Times New Roman"/>
          <w:color w:val="222222"/>
          <w:sz w:val="24"/>
          <w:szCs w:val="24"/>
          <w:shd w:val="clear" w:color="auto" w:fill="FFFFFF"/>
        </w:rPr>
      </w:pPr>
    </w:p>
    <w:p w14:paraId="5F523FB8" w14:textId="77777777" w:rsidR="00302C91" w:rsidRDefault="00302C91" w:rsidP="00302C91">
      <w:pPr>
        <w:spacing w:line="360" w:lineRule="auto"/>
        <w:jc w:val="both"/>
        <w:rPr>
          <w:rFonts w:ascii="Times New Roman" w:hAnsi="Times New Roman" w:cs="Times New Roman"/>
          <w:color w:val="222222"/>
          <w:sz w:val="24"/>
          <w:szCs w:val="24"/>
          <w:shd w:val="clear" w:color="auto" w:fill="FFFFFF"/>
        </w:rPr>
      </w:pPr>
    </w:p>
    <w:p w14:paraId="01FDFA50" w14:textId="4E0CB73B" w:rsidR="00632142" w:rsidRPr="00632142" w:rsidRDefault="00302C91" w:rsidP="00302C91">
      <w:pPr>
        <w:pStyle w:val="emtext"/>
        <w:spacing w:before="0" w:beforeAutospacing="0" w:after="0" w:afterAutospacing="0" w:line="360" w:lineRule="auto"/>
        <w:jc w:val="both"/>
        <w:textAlignment w:val="baseline"/>
        <w:rPr>
          <w:color w:val="000000"/>
        </w:rPr>
      </w:pPr>
      <w:r>
        <w:rPr>
          <w:color w:val="000000"/>
        </w:rPr>
        <w:tab/>
      </w:r>
      <w:r w:rsidR="00632142" w:rsidRPr="00632142">
        <w:rPr>
          <w:color w:val="000000"/>
        </w:rPr>
        <w:t>The Government of India has enacted the Micro, Small and Medium Enterprises Development (MSMED) Act, 2006 in terms of which the definition of micro, small and medium enterprises is as under:</w:t>
      </w:r>
    </w:p>
    <w:p w14:paraId="07787CB3" w14:textId="77777777" w:rsidR="00632142" w:rsidRPr="00632142" w:rsidRDefault="00632142" w:rsidP="00302C91">
      <w:pPr>
        <w:numPr>
          <w:ilvl w:val="0"/>
          <w:numId w:val="1"/>
        </w:numPr>
        <w:spacing w:after="75" w:line="360" w:lineRule="auto"/>
        <w:ind w:left="0"/>
        <w:jc w:val="both"/>
        <w:textAlignment w:val="baseline"/>
        <w:rPr>
          <w:rFonts w:ascii="Times New Roman" w:hAnsi="Times New Roman" w:cs="Times New Roman"/>
          <w:color w:val="000000"/>
          <w:sz w:val="24"/>
          <w:szCs w:val="24"/>
        </w:rPr>
      </w:pPr>
      <w:r w:rsidRPr="00632142">
        <w:rPr>
          <w:rFonts w:ascii="Times New Roman" w:hAnsi="Times New Roman" w:cs="Times New Roman"/>
          <w:color w:val="000000"/>
          <w:sz w:val="24"/>
          <w:szCs w:val="24"/>
        </w:rPr>
        <w:t>Enterprises engaged in the manufacture or production, processing or preservation of goods as specified below:</w:t>
      </w:r>
    </w:p>
    <w:p w14:paraId="345483E5" w14:textId="77777777" w:rsidR="00632142" w:rsidRPr="00632142" w:rsidRDefault="00632142" w:rsidP="00302C91">
      <w:pPr>
        <w:numPr>
          <w:ilvl w:val="1"/>
          <w:numId w:val="1"/>
        </w:numPr>
        <w:spacing w:after="75" w:line="360" w:lineRule="auto"/>
        <w:ind w:left="0"/>
        <w:jc w:val="both"/>
        <w:textAlignment w:val="baseline"/>
        <w:rPr>
          <w:rFonts w:ascii="Times New Roman" w:hAnsi="Times New Roman" w:cs="Times New Roman"/>
          <w:color w:val="000000"/>
          <w:sz w:val="24"/>
          <w:szCs w:val="24"/>
        </w:rPr>
      </w:pPr>
      <w:r w:rsidRPr="00632142">
        <w:rPr>
          <w:rFonts w:ascii="Times New Roman" w:hAnsi="Times New Roman" w:cs="Times New Roman"/>
          <w:color w:val="000000"/>
          <w:sz w:val="24"/>
          <w:szCs w:val="24"/>
        </w:rPr>
        <w:t xml:space="preserve">A micro enterprise is an enterprise where investment in plant and machinery does not exceed Rs. 25 </w:t>
      </w:r>
      <w:proofErr w:type="gramStart"/>
      <w:r w:rsidRPr="00632142">
        <w:rPr>
          <w:rFonts w:ascii="Times New Roman" w:hAnsi="Times New Roman" w:cs="Times New Roman"/>
          <w:color w:val="000000"/>
          <w:sz w:val="24"/>
          <w:szCs w:val="24"/>
        </w:rPr>
        <w:t>lakh</w:t>
      </w:r>
      <w:proofErr w:type="gramEnd"/>
      <w:r w:rsidRPr="00632142">
        <w:rPr>
          <w:rFonts w:ascii="Times New Roman" w:hAnsi="Times New Roman" w:cs="Times New Roman"/>
          <w:color w:val="000000"/>
          <w:sz w:val="24"/>
          <w:szCs w:val="24"/>
        </w:rPr>
        <w:t>;</w:t>
      </w:r>
    </w:p>
    <w:p w14:paraId="2954C0C0" w14:textId="77777777" w:rsidR="00632142" w:rsidRPr="00632142" w:rsidRDefault="00632142" w:rsidP="00302C91">
      <w:pPr>
        <w:numPr>
          <w:ilvl w:val="1"/>
          <w:numId w:val="1"/>
        </w:numPr>
        <w:spacing w:after="75" w:line="360" w:lineRule="auto"/>
        <w:ind w:left="0"/>
        <w:jc w:val="both"/>
        <w:textAlignment w:val="baseline"/>
        <w:rPr>
          <w:rFonts w:ascii="Times New Roman" w:hAnsi="Times New Roman" w:cs="Times New Roman"/>
          <w:color w:val="000000"/>
          <w:sz w:val="24"/>
          <w:szCs w:val="24"/>
        </w:rPr>
      </w:pPr>
      <w:r w:rsidRPr="00632142">
        <w:rPr>
          <w:rFonts w:ascii="Times New Roman" w:hAnsi="Times New Roman" w:cs="Times New Roman"/>
          <w:color w:val="000000"/>
          <w:sz w:val="24"/>
          <w:szCs w:val="24"/>
        </w:rPr>
        <w:t xml:space="preserve">A small enterprise is an enterprise where the investment in plant and machinery is more than Rs. 25 </w:t>
      </w:r>
      <w:proofErr w:type="gramStart"/>
      <w:r w:rsidRPr="00632142">
        <w:rPr>
          <w:rFonts w:ascii="Times New Roman" w:hAnsi="Times New Roman" w:cs="Times New Roman"/>
          <w:color w:val="000000"/>
          <w:sz w:val="24"/>
          <w:szCs w:val="24"/>
        </w:rPr>
        <w:t>lakh</w:t>
      </w:r>
      <w:proofErr w:type="gramEnd"/>
      <w:r w:rsidRPr="00632142">
        <w:rPr>
          <w:rFonts w:ascii="Times New Roman" w:hAnsi="Times New Roman" w:cs="Times New Roman"/>
          <w:color w:val="000000"/>
          <w:sz w:val="24"/>
          <w:szCs w:val="24"/>
        </w:rPr>
        <w:t xml:space="preserve"> but does not exceed Rs. 5 </w:t>
      </w:r>
      <w:proofErr w:type="gramStart"/>
      <w:r w:rsidRPr="00632142">
        <w:rPr>
          <w:rFonts w:ascii="Times New Roman" w:hAnsi="Times New Roman" w:cs="Times New Roman"/>
          <w:color w:val="000000"/>
          <w:sz w:val="24"/>
          <w:szCs w:val="24"/>
        </w:rPr>
        <w:t>crore</w:t>
      </w:r>
      <w:proofErr w:type="gramEnd"/>
      <w:r w:rsidRPr="00632142">
        <w:rPr>
          <w:rFonts w:ascii="Times New Roman" w:hAnsi="Times New Roman" w:cs="Times New Roman"/>
          <w:color w:val="000000"/>
          <w:sz w:val="24"/>
          <w:szCs w:val="24"/>
        </w:rPr>
        <w:t>;</w:t>
      </w:r>
    </w:p>
    <w:p w14:paraId="337344CE" w14:textId="77777777" w:rsidR="00632142" w:rsidRPr="00632142" w:rsidRDefault="00632142" w:rsidP="00302C91">
      <w:pPr>
        <w:numPr>
          <w:ilvl w:val="1"/>
          <w:numId w:val="1"/>
        </w:numPr>
        <w:spacing w:after="0" w:line="360" w:lineRule="auto"/>
        <w:ind w:left="0"/>
        <w:jc w:val="both"/>
        <w:textAlignment w:val="baseline"/>
        <w:rPr>
          <w:rFonts w:ascii="Times New Roman" w:hAnsi="Times New Roman" w:cs="Times New Roman"/>
          <w:color w:val="000000"/>
          <w:sz w:val="24"/>
          <w:szCs w:val="24"/>
        </w:rPr>
      </w:pPr>
      <w:r w:rsidRPr="00632142">
        <w:rPr>
          <w:rFonts w:ascii="Times New Roman" w:hAnsi="Times New Roman" w:cs="Times New Roman"/>
          <w:color w:val="000000"/>
          <w:sz w:val="24"/>
          <w:szCs w:val="24"/>
        </w:rPr>
        <w:t>A medium enterprise is an enterprise where the investment in plant and machinery is more than Rs.5 crore but does not exceed Rs.10 crore.</w:t>
      </w:r>
      <w:r w:rsidRPr="00632142">
        <w:rPr>
          <w:rFonts w:ascii="Times New Roman" w:hAnsi="Times New Roman" w:cs="Times New Roman"/>
          <w:color w:val="000000"/>
          <w:sz w:val="24"/>
          <w:szCs w:val="24"/>
        </w:rPr>
        <w:br/>
        <w:t xml:space="preserve">In case of the above enterprises, investment in plant and machinery is the original cost excluding land and building and the items specified by the Ministry of Small Scale Industries </w:t>
      </w:r>
      <w:r w:rsidRPr="00632142">
        <w:rPr>
          <w:rFonts w:ascii="Times New Roman" w:hAnsi="Times New Roman" w:cs="Times New Roman"/>
          <w:color w:val="000000"/>
          <w:sz w:val="24"/>
          <w:szCs w:val="24"/>
        </w:rPr>
        <w:lastRenderedPageBreak/>
        <w:t>vide</w:t>
      </w:r>
      <w:r w:rsidRPr="00632142">
        <w:rPr>
          <w:rFonts w:ascii="Times New Roman" w:hAnsi="Times New Roman" w:cs="Times New Roman"/>
          <w:color w:val="000000"/>
          <w:sz w:val="24"/>
          <w:szCs w:val="24"/>
        </w:rPr>
        <w:br/>
        <w:t>its notification </w:t>
      </w:r>
      <w:hyperlink r:id="rId11" w:anchor="_blank" w:tooltip="External site that opens in a new window" w:history="1">
        <w:r w:rsidRPr="00632142">
          <w:rPr>
            <w:rStyle w:val="Hyperlink"/>
            <w:rFonts w:ascii="Times New Roman" w:hAnsi="Times New Roman" w:cs="Times New Roman"/>
            <w:color w:val="1B1B1B"/>
            <w:sz w:val="24"/>
            <w:szCs w:val="24"/>
          </w:rPr>
          <w:t>No.S.O.1722(E) dated October 5, 2006 </w:t>
        </w:r>
      </w:hyperlink>
      <w:r w:rsidRPr="00632142">
        <w:rPr>
          <w:rFonts w:ascii="Times New Roman" w:hAnsi="Times New Roman" w:cs="Times New Roman"/>
          <w:color w:val="000000"/>
          <w:sz w:val="24"/>
          <w:szCs w:val="24"/>
        </w:rPr>
        <w:t>.</w:t>
      </w:r>
    </w:p>
    <w:p w14:paraId="682353C2" w14:textId="77777777" w:rsidR="00632142" w:rsidRPr="00632142" w:rsidRDefault="00632142" w:rsidP="00302C91">
      <w:pPr>
        <w:numPr>
          <w:ilvl w:val="0"/>
          <w:numId w:val="1"/>
        </w:numPr>
        <w:spacing w:after="75" w:line="360" w:lineRule="auto"/>
        <w:ind w:left="0"/>
        <w:jc w:val="both"/>
        <w:textAlignment w:val="baseline"/>
        <w:rPr>
          <w:rFonts w:ascii="Times New Roman" w:hAnsi="Times New Roman" w:cs="Times New Roman"/>
          <w:color w:val="000000"/>
          <w:sz w:val="24"/>
          <w:szCs w:val="24"/>
        </w:rPr>
      </w:pPr>
      <w:r w:rsidRPr="00632142">
        <w:rPr>
          <w:rFonts w:ascii="Times New Roman" w:hAnsi="Times New Roman" w:cs="Times New Roman"/>
          <w:color w:val="000000"/>
          <w:sz w:val="24"/>
          <w:szCs w:val="24"/>
        </w:rPr>
        <w:t>Enterprises engaged in providing or rendering of services and whose investment in equipment (original cost excluding land and building and furniture, fittings and other items not directly related to the service rendered or as may be notified under the MSMED Act, 2006 are specified below.</w:t>
      </w:r>
    </w:p>
    <w:p w14:paraId="2E513586" w14:textId="77777777" w:rsidR="00632142" w:rsidRPr="00632142" w:rsidRDefault="00632142" w:rsidP="00302C91">
      <w:pPr>
        <w:numPr>
          <w:ilvl w:val="1"/>
          <w:numId w:val="1"/>
        </w:numPr>
        <w:spacing w:after="75" w:line="360" w:lineRule="auto"/>
        <w:ind w:left="0"/>
        <w:jc w:val="both"/>
        <w:textAlignment w:val="baseline"/>
        <w:rPr>
          <w:rFonts w:ascii="Times New Roman" w:hAnsi="Times New Roman" w:cs="Times New Roman"/>
          <w:color w:val="000000"/>
          <w:sz w:val="24"/>
          <w:szCs w:val="24"/>
        </w:rPr>
      </w:pPr>
      <w:r w:rsidRPr="00632142">
        <w:rPr>
          <w:rFonts w:ascii="Times New Roman" w:hAnsi="Times New Roman" w:cs="Times New Roman"/>
          <w:color w:val="000000"/>
          <w:sz w:val="24"/>
          <w:szCs w:val="24"/>
        </w:rPr>
        <w:t xml:space="preserve">A micro enterprise is an enterprise where the investment in equipment does not exceed Rs. 10 </w:t>
      </w:r>
      <w:proofErr w:type="gramStart"/>
      <w:r w:rsidRPr="00632142">
        <w:rPr>
          <w:rFonts w:ascii="Times New Roman" w:hAnsi="Times New Roman" w:cs="Times New Roman"/>
          <w:color w:val="000000"/>
          <w:sz w:val="24"/>
          <w:szCs w:val="24"/>
        </w:rPr>
        <w:t>lakh</w:t>
      </w:r>
      <w:proofErr w:type="gramEnd"/>
      <w:r w:rsidRPr="00632142">
        <w:rPr>
          <w:rFonts w:ascii="Times New Roman" w:hAnsi="Times New Roman" w:cs="Times New Roman"/>
          <w:color w:val="000000"/>
          <w:sz w:val="24"/>
          <w:szCs w:val="24"/>
        </w:rPr>
        <w:t>;</w:t>
      </w:r>
    </w:p>
    <w:p w14:paraId="7C7F1105" w14:textId="77777777" w:rsidR="00632142" w:rsidRPr="00632142" w:rsidRDefault="00632142" w:rsidP="00302C91">
      <w:pPr>
        <w:numPr>
          <w:ilvl w:val="1"/>
          <w:numId w:val="1"/>
        </w:numPr>
        <w:spacing w:after="75" w:line="360" w:lineRule="auto"/>
        <w:ind w:left="0"/>
        <w:jc w:val="both"/>
        <w:textAlignment w:val="baseline"/>
        <w:rPr>
          <w:rFonts w:ascii="Times New Roman" w:hAnsi="Times New Roman" w:cs="Times New Roman"/>
          <w:color w:val="000000"/>
          <w:sz w:val="24"/>
          <w:szCs w:val="24"/>
        </w:rPr>
      </w:pPr>
      <w:r w:rsidRPr="00632142">
        <w:rPr>
          <w:rFonts w:ascii="Times New Roman" w:hAnsi="Times New Roman" w:cs="Times New Roman"/>
          <w:color w:val="000000"/>
          <w:sz w:val="24"/>
          <w:szCs w:val="24"/>
        </w:rPr>
        <w:t xml:space="preserve">A small enterprise is an enterprise where the investment in equipment is more than Rs.10 lakh but does not exceed Rs. 2 </w:t>
      </w:r>
      <w:proofErr w:type="gramStart"/>
      <w:r w:rsidRPr="00632142">
        <w:rPr>
          <w:rFonts w:ascii="Times New Roman" w:hAnsi="Times New Roman" w:cs="Times New Roman"/>
          <w:color w:val="000000"/>
          <w:sz w:val="24"/>
          <w:szCs w:val="24"/>
        </w:rPr>
        <w:t>crore</w:t>
      </w:r>
      <w:proofErr w:type="gramEnd"/>
      <w:r w:rsidRPr="00632142">
        <w:rPr>
          <w:rFonts w:ascii="Times New Roman" w:hAnsi="Times New Roman" w:cs="Times New Roman"/>
          <w:color w:val="000000"/>
          <w:sz w:val="24"/>
          <w:szCs w:val="24"/>
        </w:rPr>
        <w:t>;</w:t>
      </w:r>
    </w:p>
    <w:p w14:paraId="3D2504A4" w14:textId="2D4F392A" w:rsidR="00E47F9D" w:rsidRDefault="00632142" w:rsidP="00302C91">
      <w:pPr>
        <w:numPr>
          <w:ilvl w:val="1"/>
          <w:numId w:val="1"/>
        </w:numPr>
        <w:spacing w:after="75" w:line="360" w:lineRule="auto"/>
        <w:ind w:left="0"/>
        <w:jc w:val="both"/>
        <w:textAlignment w:val="baseline"/>
        <w:rPr>
          <w:rFonts w:ascii="Times New Roman" w:hAnsi="Times New Roman" w:cs="Times New Roman"/>
          <w:color w:val="000000"/>
          <w:sz w:val="24"/>
          <w:szCs w:val="24"/>
        </w:rPr>
      </w:pPr>
      <w:r w:rsidRPr="00632142">
        <w:rPr>
          <w:rFonts w:ascii="Times New Roman" w:hAnsi="Times New Roman" w:cs="Times New Roman"/>
          <w:color w:val="000000"/>
          <w:sz w:val="24"/>
          <w:szCs w:val="24"/>
        </w:rPr>
        <w:t xml:space="preserve">A medium enterprise is an enterprise where the investment in equipment is more than Rs. 2 </w:t>
      </w:r>
      <w:proofErr w:type="gramStart"/>
      <w:r w:rsidRPr="00632142">
        <w:rPr>
          <w:rFonts w:ascii="Times New Roman" w:hAnsi="Times New Roman" w:cs="Times New Roman"/>
          <w:color w:val="000000"/>
          <w:sz w:val="24"/>
          <w:szCs w:val="24"/>
        </w:rPr>
        <w:t>crore</w:t>
      </w:r>
      <w:proofErr w:type="gramEnd"/>
      <w:r w:rsidRPr="00632142">
        <w:rPr>
          <w:rFonts w:ascii="Times New Roman" w:hAnsi="Times New Roman" w:cs="Times New Roman"/>
          <w:color w:val="000000"/>
          <w:sz w:val="24"/>
          <w:szCs w:val="24"/>
        </w:rPr>
        <w:t xml:space="preserve"> but does not exceed Rs. 5 </w:t>
      </w:r>
      <w:proofErr w:type="gramStart"/>
      <w:r w:rsidRPr="00632142">
        <w:rPr>
          <w:rFonts w:ascii="Times New Roman" w:hAnsi="Times New Roman" w:cs="Times New Roman"/>
          <w:color w:val="000000"/>
          <w:sz w:val="24"/>
          <w:szCs w:val="24"/>
        </w:rPr>
        <w:t>crore</w:t>
      </w:r>
      <w:proofErr w:type="gramEnd"/>
      <w:r w:rsidRPr="00632142">
        <w:rPr>
          <w:rFonts w:ascii="Times New Roman" w:hAnsi="Times New Roman" w:cs="Times New Roman"/>
          <w:color w:val="000000"/>
          <w:sz w:val="24"/>
          <w:szCs w:val="24"/>
        </w:rPr>
        <w:t>.</w:t>
      </w:r>
    </w:p>
    <w:p w14:paraId="5350D5D3" w14:textId="5F27EA20" w:rsidR="00E47F9D" w:rsidRDefault="00E47F9D" w:rsidP="00302C91">
      <w:pPr>
        <w:spacing w:after="75" w:line="360" w:lineRule="auto"/>
        <w:jc w:val="both"/>
        <w:textAlignment w:val="baseline"/>
        <w:rPr>
          <w:rFonts w:ascii="Times New Roman" w:hAnsi="Times New Roman" w:cs="Times New Roman"/>
          <w:color w:val="000000"/>
          <w:sz w:val="24"/>
          <w:szCs w:val="24"/>
        </w:rPr>
      </w:pPr>
    </w:p>
    <w:p w14:paraId="194DABBD" w14:textId="53C22A88" w:rsidR="00E47F9D" w:rsidRDefault="00E47F9D" w:rsidP="00302C91">
      <w:pPr>
        <w:spacing w:after="75" w:line="360" w:lineRule="auto"/>
        <w:jc w:val="both"/>
        <w:textAlignment w:val="baseline"/>
        <w:rPr>
          <w:rFonts w:ascii="Times New Roman" w:hAnsi="Times New Roman" w:cs="Times New Roman"/>
          <w:color w:val="000000"/>
          <w:sz w:val="24"/>
          <w:szCs w:val="24"/>
        </w:rPr>
      </w:pPr>
    </w:p>
    <w:p w14:paraId="5AE67813" w14:textId="5699547B"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534ADBE2" w14:textId="79E247D6"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78EADBAB" w14:textId="64FA23EF"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6B41688E" w14:textId="4754FC88"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2268CB72" w14:textId="29518651"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379AAA37" w14:textId="4380E330"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42986ECC" w14:textId="6CDF5116"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4E36B60C" w14:textId="23F2CA58"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34495F98" w14:textId="7DE52AF3"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5BAD9939" w14:textId="2DDBFDBE"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6BA23A49" w14:textId="49A301AC" w:rsidR="00E47F9D" w:rsidRDefault="00E47F9D" w:rsidP="00E47F9D">
      <w:pPr>
        <w:spacing w:after="75" w:line="360" w:lineRule="auto"/>
        <w:jc w:val="both"/>
        <w:textAlignment w:val="baseline"/>
        <w:rPr>
          <w:rFonts w:ascii="Times New Roman" w:hAnsi="Times New Roman" w:cs="Times New Roman"/>
          <w:color w:val="000000"/>
          <w:sz w:val="24"/>
          <w:szCs w:val="24"/>
        </w:rPr>
      </w:pPr>
    </w:p>
    <w:p w14:paraId="4200EEBD" w14:textId="71636436" w:rsidR="00302C91" w:rsidRDefault="00302C91" w:rsidP="00E47F9D">
      <w:pPr>
        <w:pStyle w:val="Heading1"/>
        <w:rPr>
          <w:rFonts w:ascii="Times New Roman" w:hAnsi="Times New Roman" w:cs="Times New Roman"/>
          <w:b/>
          <w:bCs/>
          <w:color w:val="000000" w:themeColor="text1"/>
        </w:rPr>
      </w:pPr>
    </w:p>
    <w:p w14:paraId="0D085AD0" w14:textId="1490A652" w:rsidR="00302C91" w:rsidRDefault="00302C91" w:rsidP="00302C91"/>
    <w:p w14:paraId="0C495994" w14:textId="74FE48AC" w:rsidR="00302C91" w:rsidRDefault="00302C91" w:rsidP="00302C91"/>
    <w:p w14:paraId="5A36DA61" w14:textId="77777777" w:rsidR="00302C91" w:rsidRPr="00302C91" w:rsidRDefault="00302C91" w:rsidP="00302C91"/>
    <w:p w14:paraId="7DCD33A1" w14:textId="3F0BC7E8" w:rsidR="00E47F9D" w:rsidRDefault="00E47F9D" w:rsidP="00302C91">
      <w:pPr>
        <w:pStyle w:val="Heading1"/>
        <w:spacing w:line="360" w:lineRule="auto"/>
        <w:jc w:val="both"/>
        <w:rPr>
          <w:rFonts w:ascii="Times New Roman" w:hAnsi="Times New Roman" w:cs="Times New Roman"/>
          <w:b/>
          <w:bCs/>
          <w:color w:val="000000" w:themeColor="text1"/>
        </w:rPr>
      </w:pPr>
      <w:proofErr w:type="gramStart"/>
      <w:r w:rsidRPr="00E47F9D">
        <w:rPr>
          <w:rFonts w:ascii="Times New Roman" w:hAnsi="Times New Roman" w:cs="Times New Roman"/>
          <w:b/>
          <w:bCs/>
          <w:color w:val="000000" w:themeColor="text1"/>
        </w:rPr>
        <w:lastRenderedPageBreak/>
        <w:t>Characteristics</w:t>
      </w:r>
      <w:r>
        <w:rPr>
          <w:rFonts w:ascii="Times New Roman" w:hAnsi="Times New Roman" w:cs="Times New Roman"/>
          <w:b/>
          <w:bCs/>
          <w:color w:val="000000" w:themeColor="text1"/>
        </w:rPr>
        <w:t xml:space="preserve"> :</w:t>
      </w:r>
      <w:proofErr w:type="gramEnd"/>
    </w:p>
    <w:p w14:paraId="11138BB6" w14:textId="35E38AE0" w:rsidR="00E47F9D" w:rsidRDefault="00E47F9D" w:rsidP="00302C91">
      <w:pPr>
        <w:spacing w:line="360" w:lineRule="auto"/>
        <w:jc w:val="both"/>
      </w:pPr>
    </w:p>
    <w:p w14:paraId="275FB5AA" w14:textId="270452E1" w:rsidR="00E47F9D" w:rsidRDefault="00E47F9D" w:rsidP="00302C91">
      <w:pPr>
        <w:pStyle w:val="ListParagraph"/>
        <w:numPr>
          <w:ilvl w:val="0"/>
          <w:numId w:val="2"/>
        </w:numPr>
        <w:spacing w:line="360" w:lineRule="auto"/>
        <w:jc w:val="both"/>
        <w:rPr>
          <w:rFonts w:ascii="Times New Roman" w:eastAsia="Times New Roman" w:hAnsi="Times New Roman" w:cs="Times New Roman"/>
          <w:color w:val="000000"/>
          <w:sz w:val="24"/>
          <w:szCs w:val="24"/>
          <w:shd w:val="clear" w:color="auto" w:fill="FFFFFF"/>
        </w:rPr>
      </w:pPr>
      <w:r w:rsidRPr="00E47F9D">
        <w:rPr>
          <w:rFonts w:ascii="Times New Roman" w:eastAsia="Times New Roman" w:hAnsi="Times New Roman" w:cs="Times New Roman"/>
          <w:color w:val="222222"/>
          <w:sz w:val="24"/>
          <w:szCs w:val="24"/>
          <w:shd w:val="clear" w:color="auto" w:fill="FFFFFF"/>
        </w:rPr>
        <w:t>Small-scale businesses display a distinct set of identifying characteristics that set them apart from their larger competitors.</w:t>
      </w:r>
    </w:p>
    <w:p w14:paraId="6BEC4CE4" w14:textId="77777777" w:rsidR="00E47F9D" w:rsidRPr="00E47F9D" w:rsidRDefault="00E47F9D" w:rsidP="00302C91">
      <w:pPr>
        <w:pStyle w:val="ListParagraph"/>
        <w:spacing w:line="360" w:lineRule="auto"/>
        <w:ind w:left="360"/>
        <w:jc w:val="both"/>
        <w:rPr>
          <w:rFonts w:ascii="Times New Roman" w:eastAsia="Times New Roman" w:hAnsi="Times New Roman" w:cs="Times New Roman"/>
          <w:color w:val="000000"/>
          <w:sz w:val="24"/>
          <w:szCs w:val="24"/>
          <w:shd w:val="clear" w:color="auto" w:fill="FFFFFF"/>
        </w:rPr>
      </w:pPr>
    </w:p>
    <w:p w14:paraId="1D323FD7" w14:textId="39C92EEB" w:rsidR="00E47F9D" w:rsidRPr="00D3588F" w:rsidRDefault="00E47F9D" w:rsidP="00302C91">
      <w:pPr>
        <w:pStyle w:val="ListParagraph"/>
        <w:numPr>
          <w:ilvl w:val="0"/>
          <w:numId w:val="2"/>
        </w:numPr>
        <w:spacing w:line="360" w:lineRule="auto"/>
        <w:jc w:val="both"/>
        <w:rPr>
          <w:rFonts w:ascii="Times New Roman" w:hAnsi="Times New Roman" w:cs="Times New Roman"/>
          <w:sz w:val="24"/>
          <w:szCs w:val="24"/>
        </w:rPr>
      </w:pPr>
      <w:r w:rsidRPr="00E47F9D">
        <w:rPr>
          <w:rFonts w:ascii="Times New Roman" w:eastAsia="Times New Roman" w:hAnsi="Times New Roman" w:cs="Times New Roman"/>
          <w:color w:val="000000"/>
          <w:sz w:val="24"/>
          <w:szCs w:val="24"/>
          <w:shd w:val="clear" w:color="auto" w:fill="FFFFFF"/>
        </w:rPr>
        <w:t>A </w:t>
      </w:r>
      <w:proofErr w:type="gramStart"/>
      <w:r w:rsidRPr="00E47F9D">
        <w:rPr>
          <w:rFonts w:ascii="Times New Roman" w:eastAsia="Times New Roman" w:hAnsi="Times New Roman" w:cs="Times New Roman"/>
          <w:color w:val="000000"/>
          <w:sz w:val="24"/>
          <w:szCs w:val="24"/>
          <w:shd w:val="clear" w:color="auto" w:fill="FFFFFF"/>
        </w:rPr>
        <w:t>small scale</w:t>
      </w:r>
      <w:proofErr w:type="gramEnd"/>
      <w:r w:rsidRPr="00E47F9D">
        <w:rPr>
          <w:rFonts w:ascii="Times New Roman" w:eastAsia="Times New Roman" w:hAnsi="Times New Roman" w:cs="Times New Roman"/>
          <w:color w:val="000000"/>
          <w:sz w:val="24"/>
          <w:szCs w:val="24"/>
          <w:shd w:val="clear" w:color="auto" w:fill="FFFFFF"/>
        </w:rPr>
        <w:t xml:space="preserve"> industry is generally a one man show even in cases where the small units are run by a partnership firm or a company; the activities are mainly carried out by one of the partners or directors.</w:t>
      </w:r>
    </w:p>
    <w:p w14:paraId="71BA8FF9" w14:textId="77777777" w:rsidR="00E47F9D" w:rsidRPr="00E47F9D" w:rsidRDefault="00E47F9D" w:rsidP="00302C91">
      <w:pPr>
        <w:pStyle w:val="ListParagraph"/>
        <w:spacing w:line="360" w:lineRule="auto"/>
        <w:ind w:left="360"/>
        <w:jc w:val="both"/>
        <w:rPr>
          <w:rFonts w:ascii="Times New Roman" w:hAnsi="Times New Roman" w:cs="Times New Roman"/>
          <w:sz w:val="24"/>
          <w:szCs w:val="24"/>
        </w:rPr>
      </w:pPr>
    </w:p>
    <w:p w14:paraId="27DA6ED3" w14:textId="77777777" w:rsidR="00E47F9D" w:rsidRPr="00E47F9D" w:rsidRDefault="00E47F9D" w:rsidP="00302C91">
      <w:pPr>
        <w:pStyle w:val="ListParagraph"/>
        <w:numPr>
          <w:ilvl w:val="0"/>
          <w:numId w:val="2"/>
        </w:numPr>
        <w:shd w:val="clear" w:color="auto" w:fill="FFFFFF"/>
        <w:spacing w:before="76" w:line="360" w:lineRule="auto"/>
        <w:jc w:val="both"/>
        <w:rPr>
          <w:rFonts w:ascii="Times New Roman" w:eastAsia="Times New Roman" w:hAnsi="Times New Roman" w:cs="Times New Roman"/>
          <w:color w:val="000000"/>
          <w:sz w:val="24"/>
          <w:szCs w:val="24"/>
        </w:rPr>
      </w:pPr>
      <w:r w:rsidRPr="00E47F9D">
        <w:rPr>
          <w:rStyle w:val="c24"/>
          <w:rFonts w:ascii="Times New Roman" w:hAnsi="Times New Roman" w:cs="Times New Roman"/>
          <w:color w:val="000000"/>
          <w:sz w:val="24"/>
          <w:szCs w:val="24"/>
        </w:rPr>
        <w:t xml:space="preserve">In SSIS the owner himself is a manager also and these units are managed in a personalized fashion. the owner gas not only the </w:t>
      </w:r>
      <w:proofErr w:type="spellStart"/>
      <w:r w:rsidRPr="00E47F9D">
        <w:rPr>
          <w:rStyle w:val="c24"/>
          <w:rFonts w:ascii="Times New Roman" w:hAnsi="Times New Roman" w:cs="Times New Roman"/>
          <w:color w:val="000000"/>
          <w:sz w:val="24"/>
          <w:szCs w:val="24"/>
        </w:rPr>
        <w:t>first hand</w:t>
      </w:r>
      <w:proofErr w:type="spellEnd"/>
      <w:r w:rsidRPr="00E47F9D">
        <w:rPr>
          <w:rStyle w:val="c24"/>
          <w:rFonts w:ascii="Times New Roman" w:hAnsi="Times New Roman" w:cs="Times New Roman"/>
          <w:color w:val="000000"/>
          <w:sz w:val="24"/>
          <w:szCs w:val="24"/>
        </w:rPr>
        <w:t xml:space="preserve"> knowledge of the ongoing business of the firm nut also takes effective participation in all matters of business decision taking.</w:t>
      </w:r>
    </w:p>
    <w:p w14:paraId="01DA6009" w14:textId="77777777" w:rsidR="00E47F9D" w:rsidRPr="00E47F9D" w:rsidRDefault="00E47F9D" w:rsidP="00302C91">
      <w:pPr>
        <w:pStyle w:val="ListParagraph"/>
        <w:shd w:val="clear" w:color="auto" w:fill="FFFFFF"/>
        <w:spacing w:before="76" w:line="360" w:lineRule="auto"/>
        <w:jc w:val="both"/>
        <w:rPr>
          <w:rFonts w:ascii="Times New Roman" w:eastAsia="Times New Roman" w:hAnsi="Times New Roman" w:cs="Times New Roman"/>
          <w:color w:val="000000"/>
          <w:sz w:val="24"/>
          <w:szCs w:val="24"/>
        </w:rPr>
      </w:pPr>
    </w:p>
    <w:p w14:paraId="31A2E268" w14:textId="77777777" w:rsidR="00E47F9D" w:rsidRPr="00E47F9D" w:rsidRDefault="00E47F9D" w:rsidP="00302C91">
      <w:pPr>
        <w:pStyle w:val="ListParagraph"/>
        <w:numPr>
          <w:ilvl w:val="0"/>
          <w:numId w:val="2"/>
        </w:numPr>
        <w:shd w:val="clear" w:color="auto" w:fill="FFFFFF"/>
        <w:spacing w:before="76" w:line="360" w:lineRule="auto"/>
        <w:jc w:val="both"/>
        <w:rPr>
          <w:rStyle w:val="c24"/>
          <w:rFonts w:ascii="Times New Roman" w:hAnsi="Times New Roman" w:cs="Times New Roman"/>
          <w:sz w:val="24"/>
          <w:szCs w:val="24"/>
        </w:rPr>
      </w:pPr>
      <w:r w:rsidRPr="00E47F9D">
        <w:rPr>
          <w:rStyle w:val="c24"/>
          <w:rFonts w:ascii="Times New Roman" w:hAnsi="Times New Roman" w:cs="Times New Roman"/>
          <w:color w:val="000000"/>
          <w:sz w:val="24"/>
          <w:szCs w:val="24"/>
        </w:rPr>
        <w:t>The SSIs have smaller gestation period as compared to larger SSIs that is the period after which the return of investment starts.</w:t>
      </w:r>
    </w:p>
    <w:p w14:paraId="50D47EE8" w14:textId="77777777" w:rsidR="00E47F9D" w:rsidRPr="00E47F9D" w:rsidRDefault="00E47F9D" w:rsidP="00302C91">
      <w:pPr>
        <w:pStyle w:val="ListParagraph"/>
        <w:spacing w:line="360" w:lineRule="auto"/>
        <w:jc w:val="both"/>
        <w:rPr>
          <w:rFonts w:ascii="Times New Roman" w:hAnsi="Times New Roman" w:cs="Times New Roman"/>
          <w:sz w:val="24"/>
          <w:szCs w:val="24"/>
        </w:rPr>
      </w:pPr>
    </w:p>
    <w:p w14:paraId="031573EF" w14:textId="77777777" w:rsidR="00E47F9D" w:rsidRPr="00E47F9D" w:rsidRDefault="00E47F9D" w:rsidP="00302C91">
      <w:pPr>
        <w:pStyle w:val="ListParagraph"/>
        <w:numPr>
          <w:ilvl w:val="0"/>
          <w:numId w:val="2"/>
        </w:numPr>
        <w:shd w:val="clear" w:color="auto" w:fill="FFFFFF"/>
        <w:spacing w:line="360" w:lineRule="auto"/>
        <w:jc w:val="both"/>
        <w:rPr>
          <w:rStyle w:val="c15"/>
          <w:rFonts w:ascii="Times New Roman" w:hAnsi="Times New Roman" w:cs="Times New Roman"/>
          <w:sz w:val="24"/>
          <w:szCs w:val="24"/>
        </w:rPr>
      </w:pPr>
      <w:r w:rsidRPr="00E47F9D">
        <w:rPr>
          <w:rStyle w:val="c15"/>
          <w:rFonts w:ascii="Times New Roman" w:eastAsia="Times New Roman" w:hAnsi="Times New Roman" w:cs="Times New Roman"/>
          <w:color w:val="000000"/>
          <w:sz w:val="24"/>
          <w:szCs w:val="24"/>
        </w:rPr>
        <w:t>Scope of SSI is generally localized catering the needs of local and regional demands.</w:t>
      </w:r>
    </w:p>
    <w:p w14:paraId="3EB55325" w14:textId="77777777" w:rsidR="00E47F9D" w:rsidRPr="00E47F9D" w:rsidRDefault="00E47F9D" w:rsidP="00302C91">
      <w:pPr>
        <w:pStyle w:val="ListParagraph"/>
        <w:shd w:val="clear" w:color="auto" w:fill="FFFFFF"/>
        <w:spacing w:line="360" w:lineRule="auto"/>
        <w:ind w:left="360"/>
        <w:jc w:val="both"/>
        <w:rPr>
          <w:rFonts w:ascii="Times New Roman" w:eastAsia="Times New Roman" w:hAnsi="Times New Roman" w:cs="Times New Roman"/>
          <w:color w:val="000000"/>
          <w:sz w:val="24"/>
          <w:szCs w:val="24"/>
        </w:rPr>
      </w:pPr>
    </w:p>
    <w:p w14:paraId="168FD16C" w14:textId="4A01CC26" w:rsidR="00E47F9D" w:rsidRPr="00D3588F" w:rsidRDefault="00E47F9D" w:rsidP="00302C91">
      <w:pPr>
        <w:pStyle w:val="ListParagraph"/>
        <w:numPr>
          <w:ilvl w:val="0"/>
          <w:numId w:val="2"/>
        </w:numPr>
        <w:shd w:val="clear" w:color="auto" w:fill="FFFFFF"/>
        <w:spacing w:before="80" w:line="360" w:lineRule="auto"/>
        <w:jc w:val="both"/>
        <w:rPr>
          <w:rFonts w:ascii="Times New Roman" w:eastAsia="Times New Roman" w:hAnsi="Times New Roman" w:cs="Times New Roman"/>
          <w:color w:val="000000"/>
          <w:sz w:val="24"/>
          <w:szCs w:val="24"/>
        </w:rPr>
      </w:pPr>
      <w:r w:rsidRPr="00E47F9D">
        <w:rPr>
          <w:rStyle w:val="c15"/>
          <w:rFonts w:ascii="Times New Roman" w:eastAsia="Times New Roman" w:hAnsi="Times New Roman" w:cs="Times New Roman"/>
          <w:color w:val="000000"/>
          <w:sz w:val="24"/>
          <w:szCs w:val="24"/>
        </w:rPr>
        <w:t>SSIs can be located anywhere use indigenous resources subject to the availability of these resources like raw material labor etc.</w:t>
      </w:r>
    </w:p>
    <w:p w14:paraId="7AAE94CF" w14:textId="77777777" w:rsidR="00E47F9D" w:rsidRPr="00E47F9D" w:rsidRDefault="00E47F9D" w:rsidP="00302C91">
      <w:pPr>
        <w:pStyle w:val="ListParagraph"/>
        <w:shd w:val="clear" w:color="auto" w:fill="FFFFFF"/>
        <w:spacing w:before="80" w:line="360" w:lineRule="auto"/>
        <w:ind w:left="360"/>
        <w:jc w:val="both"/>
        <w:rPr>
          <w:rFonts w:ascii="Times New Roman" w:eastAsia="Times New Roman" w:hAnsi="Times New Roman" w:cs="Times New Roman"/>
          <w:color w:val="000000"/>
          <w:sz w:val="24"/>
          <w:szCs w:val="24"/>
        </w:rPr>
      </w:pPr>
    </w:p>
    <w:p w14:paraId="447C8B66" w14:textId="77777777" w:rsidR="00E47F9D" w:rsidRPr="00E47F9D" w:rsidRDefault="00E47F9D" w:rsidP="00302C91">
      <w:pPr>
        <w:pStyle w:val="ListParagraph"/>
        <w:numPr>
          <w:ilvl w:val="0"/>
          <w:numId w:val="2"/>
        </w:numPr>
        <w:shd w:val="clear" w:color="auto" w:fill="FFFFFF"/>
        <w:spacing w:before="80" w:line="360" w:lineRule="auto"/>
        <w:jc w:val="both"/>
        <w:rPr>
          <w:rStyle w:val="c15"/>
          <w:rFonts w:ascii="Times New Roman" w:hAnsi="Times New Roman" w:cs="Times New Roman"/>
          <w:sz w:val="24"/>
          <w:szCs w:val="24"/>
        </w:rPr>
      </w:pPr>
      <w:r w:rsidRPr="00E47F9D">
        <w:rPr>
          <w:rStyle w:val="c15"/>
          <w:rFonts w:ascii="Times New Roman" w:eastAsia="Times New Roman" w:hAnsi="Times New Roman" w:cs="Times New Roman"/>
          <w:color w:val="000000"/>
          <w:sz w:val="24"/>
          <w:szCs w:val="24"/>
        </w:rPr>
        <w:t>SSIs are fairly labor intensive with comparatively smaller capital investment as small as 600- 700 rupees for an artisan and his family to begin with than the larger units.</w:t>
      </w:r>
    </w:p>
    <w:p w14:paraId="78FC8E1C" w14:textId="77777777" w:rsidR="00E47F9D" w:rsidRPr="00E47F9D" w:rsidRDefault="00E47F9D" w:rsidP="00302C91">
      <w:pPr>
        <w:pStyle w:val="ListParagraph"/>
        <w:shd w:val="clear" w:color="auto" w:fill="FFFFFF"/>
        <w:spacing w:before="80" w:line="360" w:lineRule="auto"/>
        <w:ind w:left="360"/>
        <w:jc w:val="both"/>
        <w:rPr>
          <w:rStyle w:val="c15"/>
          <w:rFonts w:ascii="Times New Roman" w:eastAsia="Times New Roman" w:hAnsi="Times New Roman" w:cs="Times New Roman"/>
          <w:color w:val="000000"/>
          <w:sz w:val="24"/>
          <w:szCs w:val="24"/>
        </w:rPr>
      </w:pPr>
    </w:p>
    <w:p w14:paraId="0BE4C202" w14:textId="77777777" w:rsidR="00E47F9D" w:rsidRPr="00E47F9D" w:rsidRDefault="00E47F9D" w:rsidP="00302C91">
      <w:pPr>
        <w:pStyle w:val="ListParagraph"/>
        <w:numPr>
          <w:ilvl w:val="0"/>
          <w:numId w:val="2"/>
        </w:numPr>
        <w:shd w:val="clear" w:color="auto" w:fill="FFFFFF"/>
        <w:spacing w:line="360" w:lineRule="auto"/>
        <w:jc w:val="both"/>
        <w:rPr>
          <w:rFonts w:ascii="Times New Roman" w:hAnsi="Times New Roman" w:cs="Times New Roman"/>
          <w:sz w:val="24"/>
          <w:szCs w:val="24"/>
        </w:rPr>
      </w:pPr>
      <w:r w:rsidRPr="00E47F9D">
        <w:rPr>
          <w:rStyle w:val="c15"/>
          <w:rFonts w:ascii="Times New Roman" w:eastAsia="Times New Roman" w:hAnsi="Times New Roman" w:cs="Times New Roman"/>
          <w:color w:val="000000"/>
          <w:sz w:val="24"/>
          <w:szCs w:val="24"/>
        </w:rPr>
        <w:t xml:space="preserve">The development of the </w:t>
      </w:r>
      <w:proofErr w:type="gramStart"/>
      <w:r w:rsidRPr="00E47F9D">
        <w:rPr>
          <w:rStyle w:val="c15"/>
          <w:rFonts w:ascii="Times New Roman" w:eastAsia="Times New Roman" w:hAnsi="Times New Roman" w:cs="Times New Roman"/>
          <w:color w:val="000000"/>
          <w:sz w:val="24"/>
          <w:szCs w:val="24"/>
        </w:rPr>
        <w:t>small scale</w:t>
      </w:r>
      <w:proofErr w:type="gramEnd"/>
      <w:r w:rsidRPr="00E47F9D">
        <w:rPr>
          <w:rStyle w:val="c15"/>
          <w:rFonts w:ascii="Times New Roman" w:eastAsia="Times New Roman" w:hAnsi="Times New Roman" w:cs="Times New Roman"/>
          <w:color w:val="000000"/>
          <w:sz w:val="24"/>
          <w:szCs w:val="24"/>
        </w:rPr>
        <w:t xml:space="preserve"> industries in rural areas promotes balanced regional development due to the decentralization and utilization local resources and also prevents influx of job seekers from cities and urbanization.</w:t>
      </w:r>
    </w:p>
    <w:p w14:paraId="61F387B0" w14:textId="77777777" w:rsidR="00E47F9D" w:rsidRPr="00E47F9D" w:rsidRDefault="00E47F9D" w:rsidP="00302C91">
      <w:pPr>
        <w:pStyle w:val="ListParagraph"/>
        <w:shd w:val="clear" w:color="auto" w:fill="FFFFFF"/>
        <w:spacing w:before="80" w:line="360" w:lineRule="auto"/>
        <w:ind w:left="360"/>
        <w:jc w:val="both"/>
        <w:rPr>
          <w:rFonts w:ascii="Times New Roman" w:eastAsia="Times New Roman" w:hAnsi="Times New Roman" w:cs="Times New Roman"/>
          <w:color w:val="000000"/>
          <w:sz w:val="24"/>
          <w:szCs w:val="24"/>
        </w:rPr>
      </w:pPr>
    </w:p>
    <w:p w14:paraId="39865806" w14:textId="63CFD6E0" w:rsidR="00E47F9D" w:rsidRDefault="00E47F9D" w:rsidP="00302C91">
      <w:pPr>
        <w:pStyle w:val="ListParagraph"/>
        <w:numPr>
          <w:ilvl w:val="0"/>
          <w:numId w:val="2"/>
        </w:numPr>
        <w:shd w:val="clear" w:color="auto" w:fill="FFFFFF"/>
        <w:spacing w:before="80" w:line="360" w:lineRule="auto"/>
        <w:jc w:val="both"/>
        <w:rPr>
          <w:rStyle w:val="c15"/>
          <w:rFonts w:ascii="Times New Roman" w:hAnsi="Times New Roman" w:cs="Times New Roman"/>
          <w:sz w:val="24"/>
          <w:szCs w:val="24"/>
        </w:rPr>
      </w:pPr>
      <w:r w:rsidRPr="00E47F9D">
        <w:rPr>
          <w:rStyle w:val="c15"/>
          <w:rFonts w:ascii="Times New Roman" w:eastAsia="Times New Roman" w:hAnsi="Times New Roman" w:cs="Times New Roman"/>
          <w:color w:val="000000"/>
          <w:sz w:val="24"/>
          <w:szCs w:val="24"/>
        </w:rPr>
        <w:t>The </w:t>
      </w:r>
      <w:proofErr w:type="gramStart"/>
      <w:r w:rsidRPr="00E47F9D">
        <w:rPr>
          <w:rStyle w:val="c15"/>
          <w:rFonts w:ascii="Times New Roman" w:eastAsia="Times New Roman" w:hAnsi="Times New Roman" w:cs="Times New Roman"/>
          <w:color w:val="000000"/>
          <w:sz w:val="24"/>
          <w:szCs w:val="24"/>
        </w:rPr>
        <w:t>small scale</w:t>
      </w:r>
      <w:proofErr w:type="gramEnd"/>
      <w:r w:rsidRPr="00E47F9D">
        <w:rPr>
          <w:rStyle w:val="c15"/>
          <w:rFonts w:ascii="Times New Roman" w:eastAsia="Times New Roman" w:hAnsi="Times New Roman" w:cs="Times New Roman"/>
          <w:color w:val="000000"/>
          <w:sz w:val="24"/>
          <w:szCs w:val="24"/>
        </w:rPr>
        <w:t xml:space="preserve"> industries are more susceptible to change, highly reactive and receptive to socio-economic conditions.</w:t>
      </w:r>
    </w:p>
    <w:p w14:paraId="590C48A0" w14:textId="77777777" w:rsidR="00E47F9D" w:rsidRPr="00E47F9D" w:rsidRDefault="00E47F9D" w:rsidP="00302C91">
      <w:pPr>
        <w:pStyle w:val="ListParagraph"/>
        <w:spacing w:line="360" w:lineRule="auto"/>
        <w:jc w:val="both"/>
        <w:rPr>
          <w:rFonts w:ascii="Times New Roman" w:hAnsi="Times New Roman" w:cs="Times New Roman"/>
          <w:sz w:val="24"/>
          <w:szCs w:val="24"/>
        </w:rPr>
      </w:pPr>
    </w:p>
    <w:p w14:paraId="577774DC" w14:textId="77777777" w:rsidR="00D3588F" w:rsidRDefault="00D3588F" w:rsidP="00302C91">
      <w:pPr>
        <w:pStyle w:val="ListParagraph"/>
        <w:shd w:val="clear" w:color="auto" w:fill="FFFFFF"/>
        <w:spacing w:before="80" w:line="360" w:lineRule="auto"/>
        <w:ind w:left="360"/>
        <w:jc w:val="both"/>
        <w:rPr>
          <w:rFonts w:ascii="Times New Roman" w:eastAsia="Times New Roman" w:hAnsi="Times New Roman" w:cs="Times New Roman"/>
          <w:b/>
          <w:bCs/>
          <w:color w:val="464646"/>
          <w:sz w:val="32"/>
          <w:szCs w:val="32"/>
          <w:shd w:val="clear" w:color="auto" w:fill="FFFFFF"/>
        </w:rPr>
      </w:pPr>
    </w:p>
    <w:p w14:paraId="4C04BF37" w14:textId="4201BB33" w:rsidR="00E47F9D" w:rsidRPr="00E47F9D" w:rsidRDefault="00E47F9D" w:rsidP="00302C91">
      <w:pPr>
        <w:pStyle w:val="ListParagraph"/>
        <w:shd w:val="clear" w:color="auto" w:fill="FFFFFF"/>
        <w:spacing w:before="80" w:line="360" w:lineRule="auto"/>
        <w:ind w:left="360"/>
        <w:jc w:val="both"/>
        <w:rPr>
          <w:rFonts w:ascii="Times New Roman" w:eastAsia="Times New Roman" w:hAnsi="Times New Roman" w:cs="Times New Roman"/>
          <w:b/>
          <w:bCs/>
          <w:color w:val="464646"/>
          <w:sz w:val="32"/>
          <w:szCs w:val="32"/>
          <w:shd w:val="clear" w:color="auto" w:fill="FFFFFF"/>
        </w:rPr>
      </w:pPr>
      <w:r w:rsidRPr="00E47F9D">
        <w:rPr>
          <w:rFonts w:ascii="Times New Roman" w:eastAsia="Times New Roman" w:hAnsi="Times New Roman" w:cs="Times New Roman"/>
          <w:b/>
          <w:bCs/>
          <w:color w:val="464646"/>
          <w:sz w:val="32"/>
          <w:szCs w:val="32"/>
          <w:shd w:val="clear" w:color="auto" w:fill="FFFFFF"/>
        </w:rPr>
        <w:lastRenderedPageBreak/>
        <w:t>Advantages:</w:t>
      </w:r>
    </w:p>
    <w:p w14:paraId="5CBDC284" w14:textId="77777777" w:rsidR="00E47F9D" w:rsidRPr="00E47F9D" w:rsidRDefault="00E47F9D" w:rsidP="00302C91">
      <w:pPr>
        <w:pStyle w:val="ListParagraph"/>
        <w:shd w:val="clear" w:color="auto" w:fill="FFFFFF"/>
        <w:spacing w:before="80" w:line="360" w:lineRule="auto"/>
        <w:ind w:left="360"/>
        <w:jc w:val="both"/>
        <w:rPr>
          <w:rFonts w:ascii="Times New Roman" w:eastAsia="Times New Roman" w:hAnsi="Times New Roman" w:cs="Times New Roman"/>
          <w:b/>
          <w:bCs/>
          <w:color w:val="464646"/>
          <w:sz w:val="32"/>
          <w:szCs w:val="32"/>
          <w:u w:val="single"/>
          <w:shd w:val="clear" w:color="auto" w:fill="FFFFFF"/>
        </w:rPr>
      </w:pPr>
    </w:p>
    <w:p w14:paraId="79506C28" w14:textId="77777777" w:rsidR="00E47F9D" w:rsidRPr="00E47F9D" w:rsidRDefault="00E47F9D" w:rsidP="00302C91">
      <w:pPr>
        <w:pStyle w:val="ListParagraph"/>
        <w:numPr>
          <w:ilvl w:val="0"/>
          <w:numId w:val="2"/>
        </w:numPr>
        <w:shd w:val="clear" w:color="auto" w:fill="FFFFFF"/>
        <w:spacing w:line="360" w:lineRule="auto"/>
        <w:jc w:val="both"/>
        <w:rPr>
          <w:rStyle w:val="c22"/>
          <w:rFonts w:ascii="Times New Roman" w:eastAsia="Times New Roman" w:hAnsi="Times New Roman" w:cs="Times New Roman"/>
          <w:color w:val="000000"/>
          <w:sz w:val="24"/>
          <w:szCs w:val="24"/>
        </w:rPr>
      </w:pPr>
      <w:r w:rsidRPr="00E47F9D">
        <w:rPr>
          <w:rStyle w:val="c22"/>
          <w:rFonts w:ascii="Times New Roman" w:eastAsia="Times New Roman" w:hAnsi="Times New Roman" w:cs="Times New Roman"/>
          <w:color w:val="000000"/>
          <w:sz w:val="24"/>
          <w:szCs w:val="24"/>
        </w:rPr>
        <w:t>Many small businesses can be started at a low cost and on a part-time basis, while a person continues a regular job with an employer or provides care for family members in the home.</w:t>
      </w:r>
    </w:p>
    <w:p w14:paraId="1D524560" w14:textId="77777777" w:rsidR="00E47F9D" w:rsidRPr="00E47F9D" w:rsidRDefault="00E47F9D" w:rsidP="00302C91">
      <w:pPr>
        <w:pStyle w:val="ListParagraph"/>
        <w:shd w:val="clear" w:color="auto" w:fill="FFFFFF"/>
        <w:spacing w:line="360" w:lineRule="auto"/>
        <w:ind w:left="360"/>
        <w:jc w:val="both"/>
        <w:rPr>
          <w:rFonts w:ascii="Times New Roman" w:hAnsi="Times New Roman" w:cs="Times New Roman"/>
          <w:sz w:val="24"/>
          <w:szCs w:val="24"/>
        </w:rPr>
      </w:pPr>
    </w:p>
    <w:p w14:paraId="3A1712D4" w14:textId="32A30494" w:rsidR="00E47F9D" w:rsidRPr="00E47F9D" w:rsidRDefault="00E47F9D" w:rsidP="00302C91">
      <w:pPr>
        <w:pStyle w:val="ListParagraph"/>
        <w:numPr>
          <w:ilvl w:val="0"/>
          <w:numId w:val="2"/>
        </w:numPr>
        <w:shd w:val="clear" w:color="auto" w:fill="FFFFFF"/>
        <w:spacing w:before="80" w:line="360" w:lineRule="auto"/>
        <w:jc w:val="both"/>
        <w:rPr>
          <w:rStyle w:val="c22"/>
          <w:rFonts w:ascii="Times New Roman" w:hAnsi="Times New Roman" w:cs="Times New Roman"/>
          <w:sz w:val="24"/>
          <w:szCs w:val="24"/>
        </w:rPr>
      </w:pPr>
      <w:r w:rsidRPr="00E47F9D">
        <w:rPr>
          <w:rStyle w:val="c22"/>
          <w:rFonts w:ascii="Times New Roman" w:eastAsia="Times New Roman" w:hAnsi="Times New Roman" w:cs="Times New Roman"/>
          <w:color w:val="000000"/>
          <w:sz w:val="24"/>
          <w:szCs w:val="24"/>
        </w:rPr>
        <w:t>In developing countries, many small businesses are sole-proprietor operations such as selling produce at a market stall or preparing hot food to sell on the street, that provide a small income.</w:t>
      </w:r>
    </w:p>
    <w:p w14:paraId="3CC05923" w14:textId="35946BFE" w:rsidR="00E47F9D" w:rsidRPr="00E47F9D" w:rsidRDefault="00E47F9D" w:rsidP="00302C91">
      <w:pPr>
        <w:pStyle w:val="ListParagraph"/>
        <w:numPr>
          <w:ilvl w:val="0"/>
          <w:numId w:val="5"/>
        </w:numPr>
        <w:shd w:val="clear" w:color="auto" w:fill="FFFFFF"/>
        <w:spacing w:line="360" w:lineRule="auto"/>
        <w:jc w:val="both"/>
        <w:rPr>
          <w:rFonts w:ascii="Times New Roman" w:hAnsi="Times New Roman" w:cs="Times New Roman"/>
          <w:color w:val="auto"/>
          <w:sz w:val="24"/>
          <w:szCs w:val="24"/>
        </w:rPr>
      </w:pPr>
      <w:r w:rsidRPr="00E47F9D">
        <w:rPr>
          <w:rStyle w:val="c18"/>
          <w:rFonts w:ascii="Times New Roman" w:eastAsia="Times New Roman" w:hAnsi="Times New Roman" w:cs="Times New Roman"/>
          <w:color w:val="000000"/>
          <w:sz w:val="24"/>
          <w:szCs w:val="24"/>
        </w:rPr>
        <w:t>A small business is also well suited to Internet marketing because, it can easily serve specialized niche, something that would have been more difficult prior to the Internet revolution.</w:t>
      </w:r>
    </w:p>
    <w:p w14:paraId="19FFD2BE" w14:textId="77777777" w:rsidR="00E47F9D" w:rsidRPr="00E47F9D" w:rsidRDefault="00E47F9D" w:rsidP="00302C91">
      <w:pPr>
        <w:pStyle w:val="ListParagraph"/>
        <w:shd w:val="clear" w:color="auto" w:fill="FFFFFF"/>
        <w:spacing w:line="360" w:lineRule="auto"/>
        <w:ind w:left="340"/>
        <w:jc w:val="both"/>
        <w:rPr>
          <w:rFonts w:ascii="Times New Roman" w:hAnsi="Times New Roman" w:cs="Times New Roman"/>
          <w:color w:val="auto"/>
          <w:sz w:val="24"/>
          <w:szCs w:val="24"/>
        </w:rPr>
      </w:pPr>
    </w:p>
    <w:p w14:paraId="3995AE10" w14:textId="3C95F638" w:rsidR="00E47F9D" w:rsidRDefault="00E47F9D" w:rsidP="00302C91">
      <w:pPr>
        <w:pStyle w:val="ListParagraph"/>
        <w:numPr>
          <w:ilvl w:val="0"/>
          <w:numId w:val="3"/>
        </w:numPr>
        <w:shd w:val="clear" w:color="auto" w:fill="FFFFFF"/>
        <w:spacing w:before="80" w:line="360" w:lineRule="auto"/>
        <w:jc w:val="both"/>
        <w:rPr>
          <w:rStyle w:val="c15"/>
          <w:rFonts w:ascii="Times New Roman" w:eastAsia="Times New Roman" w:hAnsi="Times New Roman" w:cs="Times New Roman"/>
          <w:color w:val="000000"/>
          <w:sz w:val="24"/>
          <w:szCs w:val="24"/>
        </w:rPr>
      </w:pPr>
      <w:r w:rsidRPr="00E47F9D">
        <w:rPr>
          <w:rStyle w:val="c15"/>
          <w:rFonts w:ascii="Times New Roman" w:eastAsia="Times New Roman" w:hAnsi="Times New Roman" w:cs="Times New Roman"/>
          <w:color w:val="000000"/>
          <w:sz w:val="24"/>
          <w:szCs w:val="24"/>
        </w:rPr>
        <w:t>Small business owners possess the flexibility and freedom to making their own decisions within the constraints imposed by economic and other environmental factors.</w:t>
      </w:r>
    </w:p>
    <w:p w14:paraId="60138A6C" w14:textId="77777777" w:rsidR="00E47F9D" w:rsidRPr="00E47F9D" w:rsidRDefault="00E47F9D" w:rsidP="00302C91">
      <w:pPr>
        <w:pStyle w:val="ListParagraph"/>
        <w:shd w:val="clear" w:color="auto" w:fill="FFFFFF"/>
        <w:spacing w:before="80" w:line="360" w:lineRule="auto"/>
        <w:ind w:left="320"/>
        <w:jc w:val="both"/>
        <w:rPr>
          <w:rFonts w:ascii="Times New Roman" w:eastAsia="Times New Roman" w:hAnsi="Times New Roman" w:cs="Times New Roman"/>
          <w:color w:val="000000"/>
          <w:sz w:val="24"/>
          <w:szCs w:val="24"/>
        </w:rPr>
      </w:pPr>
    </w:p>
    <w:p w14:paraId="3E4378E0" w14:textId="77777777" w:rsidR="00E47F9D" w:rsidRPr="00E47F9D" w:rsidRDefault="00E47F9D" w:rsidP="00302C91">
      <w:pPr>
        <w:pStyle w:val="ListParagraph"/>
        <w:numPr>
          <w:ilvl w:val="0"/>
          <w:numId w:val="4"/>
        </w:numPr>
        <w:shd w:val="clear" w:color="auto" w:fill="FFFFFF"/>
        <w:spacing w:before="80" w:line="360" w:lineRule="auto"/>
        <w:jc w:val="both"/>
        <w:rPr>
          <w:rStyle w:val="c15"/>
          <w:rFonts w:ascii="Times New Roman" w:hAnsi="Times New Roman" w:cs="Times New Roman"/>
          <w:sz w:val="24"/>
          <w:szCs w:val="24"/>
        </w:rPr>
      </w:pPr>
      <w:r w:rsidRPr="00E47F9D">
        <w:rPr>
          <w:rStyle w:val="c15"/>
          <w:rFonts w:ascii="Times New Roman" w:eastAsia="Times New Roman" w:hAnsi="Times New Roman" w:cs="Times New Roman"/>
          <w:color w:val="000000"/>
          <w:sz w:val="24"/>
          <w:szCs w:val="24"/>
        </w:rPr>
        <w:t>Independence is another advantage of owning a small business.</w:t>
      </w:r>
    </w:p>
    <w:p w14:paraId="3D80F3C7" w14:textId="77777777" w:rsidR="00E47F9D" w:rsidRPr="00E47F9D" w:rsidRDefault="00E47F9D" w:rsidP="00302C91">
      <w:pPr>
        <w:pStyle w:val="ListParagraph"/>
        <w:shd w:val="clear" w:color="auto" w:fill="FFFFFF"/>
        <w:spacing w:before="80" w:line="360" w:lineRule="auto"/>
        <w:ind w:left="320"/>
        <w:jc w:val="both"/>
        <w:rPr>
          <w:rStyle w:val="c15"/>
          <w:rFonts w:ascii="Times New Roman" w:eastAsia="Times New Roman" w:hAnsi="Times New Roman" w:cs="Times New Roman"/>
          <w:color w:val="000000"/>
          <w:sz w:val="24"/>
          <w:szCs w:val="24"/>
        </w:rPr>
      </w:pPr>
    </w:p>
    <w:p w14:paraId="1BDF7895" w14:textId="5EDB00C3" w:rsidR="00E47F9D" w:rsidRPr="00E47F9D" w:rsidRDefault="00E47F9D" w:rsidP="00302C91">
      <w:pPr>
        <w:pStyle w:val="ListParagraph"/>
        <w:numPr>
          <w:ilvl w:val="0"/>
          <w:numId w:val="4"/>
        </w:numPr>
        <w:shd w:val="clear" w:color="auto" w:fill="FFFFFF"/>
        <w:spacing w:before="80" w:line="360" w:lineRule="auto"/>
        <w:rPr>
          <w:rFonts w:ascii="Times New Roman" w:hAnsi="Times New Roman" w:cs="Times New Roman"/>
          <w:sz w:val="24"/>
          <w:szCs w:val="24"/>
        </w:rPr>
      </w:pPr>
      <w:r w:rsidRPr="00E47F9D">
        <w:rPr>
          <w:rStyle w:val="c15"/>
          <w:rFonts w:ascii="Times New Roman" w:eastAsia="Times New Roman" w:hAnsi="Times New Roman" w:cs="Times New Roman"/>
          <w:color w:val="000000"/>
          <w:sz w:val="24"/>
          <w:szCs w:val="24"/>
        </w:rPr>
        <w:t>A small business owner does not have to report to a supervisor or manager. In addition, many people desire to make their own decisions, take their own risks, and reap the rewards of their efforts.</w:t>
      </w:r>
      <w:r w:rsidRPr="00E47F9D">
        <w:rPr>
          <w:rFonts w:ascii="Times New Roman" w:eastAsia="Times New Roman" w:hAnsi="Times New Roman" w:cs="Times New Roman"/>
          <w:color w:val="000000"/>
          <w:sz w:val="24"/>
          <w:szCs w:val="24"/>
        </w:rPr>
        <w:br/>
      </w:r>
    </w:p>
    <w:p w14:paraId="6721B9E7" w14:textId="77777777" w:rsidR="00E47F9D" w:rsidRPr="00E47F9D" w:rsidRDefault="00E47F9D" w:rsidP="00302C91">
      <w:pPr>
        <w:pStyle w:val="ListParagraph"/>
        <w:numPr>
          <w:ilvl w:val="0"/>
          <w:numId w:val="4"/>
        </w:numPr>
        <w:shd w:val="clear" w:color="auto" w:fill="FFFFFF"/>
        <w:spacing w:before="80" w:line="360" w:lineRule="auto"/>
        <w:jc w:val="both"/>
        <w:rPr>
          <w:rFonts w:ascii="Times New Roman" w:eastAsia="Times New Roman" w:hAnsi="Times New Roman" w:cs="Times New Roman"/>
          <w:color w:val="000000"/>
          <w:sz w:val="24"/>
          <w:szCs w:val="24"/>
        </w:rPr>
      </w:pPr>
      <w:r w:rsidRPr="00E47F9D">
        <w:rPr>
          <w:rStyle w:val="c15"/>
          <w:rFonts w:ascii="Times New Roman" w:eastAsia="Times New Roman" w:hAnsi="Times New Roman" w:cs="Times New Roman"/>
          <w:color w:val="000000"/>
          <w:sz w:val="24"/>
          <w:szCs w:val="24"/>
        </w:rPr>
        <w:t>The small enterprises are closed to the absorption of new knowledge and employing new labor from outside.</w:t>
      </w:r>
    </w:p>
    <w:p w14:paraId="13E5C197" w14:textId="77777777" w:rsidR="00E47F9D" w:rsidRDefault="00E47F9D" w:rsidP="00302C91">
      <w:pPr>
        <w:shd w:val="clear" w:color="auto" w:fill="FFFFFF"/>
        <w:spacing w:before="80" w:line="360" w:lineRule="auto"/>
        <w:jc w:val="both"/>
        <w:rPr>
          <w:rStyle w:val="c15"/>
        </w:rPr>
      </w:pPr>
    </w:p>
    <w:p w14:paraId="70407C31" w14:textId="4EB12790" w:rsidR="00E47F9D" w:rsidRDefault="00E47F9D" w:rsidP="00302C91">
      <w:pPr>
        <w:shd w:val="clear" w:color="auto" w:fill="FFFFFF"/>
        <w:spacing w:before="80" w:line="360" w:lineRule="auto"/>
        <w:jc w:val="both"/>
        <w:rPr>
          <w:rStyle w:val="c15"/>
          <w:rFonts w:eastAsia="Times New Roman"/>
          <w:color w:val="000000"/>
          <w:sz w:val="28"/>
          <w:szCs w:val="28"/>
        </w:rPr>
      </w:pPr>
    </w:p>
    <w:p w14:paraId="7D47A8E2" w14:textId="4126E3AE" w:rsidR="00302C91" w:rsidRDefault="00302C91" w:rsidP="00302C91">
      <w:pPr>
        <w:shd w:val="clear" w:color="auto" w:fill="FFFFFF"/>
        <w:spacing w:before="80" w:line="360" w:lineRule="auto"/>
        <w:jc w:val="both"/>
        <w:rPr>
          <w:rStyle w:val="c15"/>
          <w:rFonts w:eastAsia="Times New Roman"/>
          <w:color w:val="000000"/>
          <w:sz w:val="28"/>
          <w:szCs w:val="28"/>
        </w:rPr>
      </w:pPr>
    </w:p>
    <w:p w14:paraId="0BF9748A" w14:textId="1CCAF3E4" w:rsidR="00302C91" w:rsidRDefault="00302C91" w:rsidP="00302C91">
      <w:pPr>
        <w:shd w:val="clear" w:color="auto" w:fill="FFFFFF"/>
        <w:spacing w:before="80" w:line="360" w:lineRule="auto"/>
        <w:jc w:val="both"/>
        <w:rPr>
          <w:rStyle w:val="c15"/>
          <w:rFonts w:eastAsia="Times New Roman"/>
          <w:color w:val="000000"/>
          <w:sz w:val="28"/>
          <w:szCs w:val="28"/>
        </w:rPr>
      </w:pPr>
    </w:p>
    <w:p w14:paraId="30FB2EBF" w14:textId="239889F7" w:rsidR="00D3588F" w:rsidRDefault="00D3588F" w:rsidP="00302C91">
      <w:pPr>
        <w:shd w:val="clear" w:color="auto" w:fill="FFFFFF"/>
        <w:spacing w:before="80" w:line="360" w:lineRule="auto"/>
        <w:jc w:val="both"/>
        <w:rPr>
          <w:rStyle w:val="c15"/>
          <w:rFonts w:eastAsia="Times New Roman"/>
          <w:color w:val="000000"/>
          <w:sz w:val="28"/>
          <w:szCs w:val="28"/>
        </w:rPr>
      </w:pPr>
    </w:p>
    <w:p w14:paraId="2DF18DAA" w14:textId="26D490CB" w:rsidR="0099022B" w:rsidRDefault="0099022B" w:rsidP="00302C91">
      <w:pPr>
        <w:shd w:val="clear" w:color="auto" w:fill="FFFFFF"/>
        <w:spacing w:before="80" w:line="360" w:lineRule="auto"/>
        <w:jc w:val="both"/>
        <w:rPr>
          <w:rStyle w:val="c15"/>
          <w:rFonts w:eastAsia="Times New Roman"/>
          <w:color w:val="000000"/>
          <w:sz w:val="28"/>
          <w:szCs w:val="28"/>
        </w:rPr>
      </w:pPr>
    </w:p>
    <w:p w14:paraId="43C39403" w14:textId="41120FE1" w:rsidR="0099022B" w:rsidRDefault="0099022B" w:rsidP="00302C91">
      <w:pPr>
        <w:shd w:val="clear" w:color="auto" w:fill="FFFFFF"/>
        <w:spacing w:before="80" w:line="360" w:lineRule="auto"/>
        <w:jc w:val="both"/>
        <w:rPr>
          <w:rStyle w:val="c15"/>
          <w:rFonts w:eastAsia="Times New Roman"/>
          <w:color w:val="000000"/>
          <w:sz w:val="28"/>
          <w:szCs w:val="28"/>
        </w:rPr>
      </w:pPr>
    </w:p>
    <w:p w14:paraId="6CF80DF1" w14:textId="77777777" w:rsidR="0099022B" w:rsidRDefault="0099022B" w:rsidP="00302C91">
      <w:pPr>
        <w:shd w:val="clear" w:color="auto" w:fill="FFFFFF"/>
        <w:spacing w:before="80" w:line="360" w:lineRule="auto"/>
        <w:jc w:val="both"/>
        <w:rPr>
          <w:rStyle w:val="c15"/>
          <w:rFonts w:eastAsia="Times New Roman"/>
          <w:color w:val="000000"/>
          <w:sz w:val="28"/>
          <w:szCs w:val="28"/>
        </w:rPr>
      </w:pPr>
      <w:bookmarkStart w:id="0" w:name="_GoBack"/>
      <w:bookmarkEnd w:id="0"/>
    </w:p>
    <w:p w14:paraId="06B7B408" w14:textId="50824489" w:rsidR="00302C91" w:rsidRDefault="00302C91" w:rsidP="00302C91">
      <w:pPr>
        <w:shd w:val="clear" w:color="auto" w:fill="FFFFFF"/>
        <w:spacing w:before="80" w:line="360" w:lineRule="auto"/>
        <w:jc w:val="both"/>
        <w:rPr>
          <w:rStyle w:val="c15"/>
          <w:rFonts w:eastAsia="Times New Roman"/>
          <w:color w:val="000000"/>
          <w:sz w:val="28"/>
          <w:szCs w:val="28"/>
        </w:rPr>
      </w:pPr>
    </w:p>
    <w:tbl>
      <w:tblPr>
        <w:tblStyle w:val="TableGrid"/>
        <w:tblpPr w:leftFromText="180" w:rightFromText="180" w:horzAnchor="page" w:tblpX="2601" w:tblpY="1460"/>
        <w:tblW w:w="0" w:type="auto"/>
        <w:tblLook w:val="04A0" w:firstRow="1" w:lastRow="0" w:firstColumn="1" w:lastColumn="0" w:noHBand="0" w:noVBand="1"/>
      </w:tblPr>
      <w:tblGrid>
        <w:gridCol w:w="2830"/>
        <w:gridCol w:w="2552"/>
      </w:tblGrid>
      <w:tr w:rsidR="00A247A7" w14:paraId="741D8916" w14:textId="77777777" w:rsidTr="0099022B">
        <w:tc>
          <w:tcPr>
            <w:tcW w:w="2830" w:type="dxa"/>
          </w:tcPr>
          <w:p w14:paraId="40ED2D15" w14:textId="329489FB" w:rsidR="00A247A7" w:rsidRPr="00A247A7" w:rsidRDefault="00A247A7" w:rsidP="0099022B">
            <w:pPr>
              <w:spacing w:before="80" w:line="360" w:lineRule="auto"/>
              <w:jc w:val="both"/>
              <w:rPr>
                <w:rStyle w:val="c15"/>
                <w:rFonts w:ascii="Times New Roman" w:eastAsia="Times New Roman" w:hAnsi="Times New Roman" w:cs="Times New Roman"/>
                <w:color w:val="000000"/>
                <w:sz w:val="24"/>
                <w:szCs w:val="24"/>
              </w:rPr>
            </w:pPr>
            <w:r>
              <w:rPr>
                <w:rStyle w:val="c15"/>
                <w:rFonts w:ascii="Times New Roman" w:eastAsia="Times New Roman" w:hAnsi="Times New Roman" w:cs="Times New Roman"/>
                <w:color w:val="000000"/>
                <w:sz w:val="24"/>
                <w:szCs w:val="24"/>
              </w:rPr>
              <w:t>Name</w:t>
            </w:r>
          </w:p>
        </w:tc>
        <w:tc>
          <w:tcPr>
            <w:tcW w:w="2552" w:type="dxa"/>
          </w:tcPr>
          <w:p w14:paraId="65E743B6" w14:textId="193A0EC0" w:rsidR="00A247A7" w:rsidRPr="00A247A7" w:rsidRDefault="00D3588F" w:rsidP="0099022B">
            <w:pPr>
              <w:spacing w:before="80" w:line="360" w:lineRule="auto"/>
              <w:jc w:val="both"/>
              <w:rPr>
                <w:rStyle w:val="c15"/>
                <w:rFonts w:ascii="Times New Roman" w:eastAsia="Times New Roman" w:hAnsi="Times New Roman" w:cs="Times New Roman"/>
                <w:color w:val="000000"/>
                <w:sz w:val="28"/>
                <w:szCs w:val="28"/>
              </w:rPr>
            </w:pPr>
            <w:r>
              <w:rPr>
                <w:rStyle w:val="c15"/>
                <w:rFonts w:ascii="Times New Roman" w:eastAsia="Times New Roman" w:hAnsi="Times New Roman" w:cs="Times New Roman"/>
                <w:color w:val="000000"/>
                <w:sz w:val="28"/>
                <w:szCs w:val="28"/>
              </w:rPr>
              <w:t>Signature</w:t>
            </w:r>
          </w:p>
        </w:tc>
      </w:tr>
      <w:tr w:rsidR="00A247A7" w14:paraId="45C2C774" w14:textId="77777777" w:rsidTr="0099022B">
        <w:tc>
          <w:tcPr>
            <w:tcW w:w="2830" w:type="dxa"/>
          </w:tcPr>
          <w:p w14:paraId="2C210761" w14:textId="6DF4DF38" w:rsidR="00A247A7" w:rsidRDefault="00A247A7" w:rsidP="0099022B">
            <w:pPr>
              <w:spacing w:before="80" w:line="360" w:lineRule="auto"/>
              <w:jc w:val="both"/>
              <w:rPr>
                <w:rStyle w:val="c15"/>
                <w:rFonts w:eastAsia="Times New Roman"/>
                <w:color w:val="000000"/>
                <w:sz w:val="28"/>
                <w:szCs w:val="28"/>
              </w:rPr>
            </w:pPr>
            <w:r>
              <w:rPr>
                <w:rStyle w:val="c15"/>
                <w:rFonts w:eastAsia="Times New Roman"/>
                <w:color w:val="000000"/>
                <w:sz w:val="28"/>
                <w:szCs w:val="28"/>
              </w:rPr>
              <w:t xml:space="preserve">Anusha </w:t>
            </w:r>
            <w:proofErr w:type="spellStart"/>
            <w:r>
              <w:rPr>
                <w:rStyle w:val="c15"/>
                <w:rFonts w:eastAsia="Times New Roman"/>
                <w:color w:val="000000"/>
                <w:sz w:val="28"/>
                <w:szCs w:val="28"/>
              </w:rPr>
              <w:t>Hullatti</w:t>
            </w:r>
            <w:proofErr w:type="spellEnd"/>
          </w:p>
        </w:tc>
        <w:tc>
          <w:tcPr>
            <w:tcW w:w="2552" w:type="dxa"/>
          </w:tcPr>
          <w:p w14:paraId="0A24EDC8"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56415B8D" w14:textId="77777777" w:rsidTr="0099022B">
        <w:tc>
          <w:tcPr>
            <w:tcW w:w="2830" w:type="dxa"/>
          </w:tcPr>
          <w:p w14:paraId="5C6A9703" w14:textId="6782E058" w:rsidR="00A247A7" w:rsidRDefault="00A247A7" w:rsidP="0099022B">
            <w:pPr>
              <w:spacing w:before="80" w:line="360" w:lineRule="auto"/>
              <w:jc w:val="both"/>
              <w:rPr>
                <w:rStyle w:val="c15"/>
                <w:rFonts w:eastAsia="Times New Roman"/>
                <w:color w:val="000000"/>
                <w:sz w:val="28"/>
                <w:szCs w:val="28"/>
              </w:rPr>
            </w:pPr>
            <w:proofErr w:type="spellStart"/>
            <w:r>
              <w:rPr>
                <w:rStyle w:val="c15"/>
                <w:rFonts w:eastAsia="Times New Roman"/>
                <w:color w:val="000000"/>
                <w:sz w:val="28"/>
                <w:szCs w:val="28"/>
              </w:rPr>
              <w:t>Harshitha</w:t>
            </w:r>
            <w:proofErr w:type="spellEnd"/>
            <w:r>
              <w:rPr>
                <w:rStyle w:val="c15"/>
                <w:rFonts w:eastAsia="Times New Roman"/>
                <w:color w:val="000000"/>
                <w:sz w:val="28"/>
                <w:szCs w:val="28"/>
              </w:rPr>
              <w:t xml:space="preserve"> B</w:t>
            </w:r>
          </w:p>
        </w:tc>
        <w:tc>
          <w:tcPr>
            <w:tcW w:w="2552" w:type="dxa"/>
          </w:tcPr>
          <w:p w14:paraId="0030412F"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28591486" w14:textId="77777777" w:rsidTr="0099022B">
        <w:tc>
          <w:tcPr>
            <w:tcW w:w="2830" w:type="dxa"/>
          </w:tcPr>
          <w:p w14:paraId="246201E6" w14:textId="0D5B9653" w:rsidR="00A247A7" w:rsidRDefault="00A247A7" w:rsidP="0099022B">
            <w:pPr>
              <w:spacing w:before="80" w:line="360" w:lineRule="auto"/>
              <w:jc w:val="both"/>
              <w:rPr>
                <w:rStyle w:val="c15"/>
                <w:rFonts w:eastAsia="Times New Roman"/>
                <w:color w:val="000000"/>
                <w:sz w:val="28"/>
                <w:szCs w:val="28"/>
              </w:rPr>
            </w:pPr>
            <w:r>
              <w:rPr>
                <w:rStyle w:val="c15"/>
                <w:rFonts w:eastAsia="Times New Roman"/>
                <w:color w:val="000000"/>
                <w:sz w:val="28"/>
                <w:szCs w:val="28"/>
              </w:rPr>
              <w:t>Madhura B S</w:t>
            </w:r>
          </w:p>
        </w:tc>
        <w:tc>
          <w:tcPr>
            <w:tcW w:w="2552" w:type="dxa"/>
          </w:tcPr>
          <w:p w14:paraId="5EEF95F7"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177A1004" w14:textId="77777777" w:rsidTr="0099022B">
        <w:tc>
          <w:tcPr>
            <w:tcW w:w="2830" w:type="dxa"/>
          </w:tcPr>
          <w:p w14:paraId="7C7532D1" w14:textId="1C2F2D14" w:rsidR="00A247A7" w:rsidRDefault="00A247A7" w:rsidP="0099022B">
            <w:pPr>
              <w:spacing w:before="80" w:line="360" w:lineRule="auto"/>
              <w:jc w:val="both"/>
              <w:rPr>
                <w:rStyle w:val="c15"/>
                <w:rFonts w:eastAsia="Times New Roman"/>
                <w:color w:val="000000"/>
                <w:sz w:val="28"/>
                <w:szCs w:val="28"/>
              </w:rPr>
            </w:pPr>
            <w:proofErr w:type="spellStart"/>
            <w:r>
              <w:rPr>
                <w:rStyle w:val="c15"/>
                <w:rFonts w:eastAsia="Times New Roman"/>
                <w:color w:val="000000"/>
                <w:sz w:val="28"/>
                <w:szCs w:val="28"/>
              </w:rPr>
              <w:t>Navile</w:t>
            </w:r>
            <w:proofErr w:type="spellEnd"/>
            <w:r>
              <w:rPr>
                <w:rStyle w:val="c15"/>
                <w:rFonts w:eastAsia="Times New Roman"/>
                <w:color w:val="000000"/>
                <w:sz w:val="28"/>
                <w:szCs w:val="28"/>
              </w:rPr>
              <w:t xml:space="preserve"> M</w:t>
            </w:r>
          </w:p>
        </w:tc>
        <w:tc>
          <w:tcPr>
            <w:tcW w:w="2552" w:type="dxa"/>
          </w:tcPr>
          <w:p w14:paraId="372B6979"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6A8D122A" w14:textId="77777777" w:rsidTr="0099022B">
        <w:tc>
          <w:tcPr>
            <w:tcW w:w="2830" w:type="dxa"/>
          </w:tcPr>
          <w:p w14:paraId="40C520C0" w14:textId="3E5D8B9D" w:rsidR="00A247A7" w:rsidRDefault="00A247A7" w:rsidP="0099022B">
            <w:pPr>
              <w:spacing w:before="80" w:line="360" w:lineRule="auto"/>
              <w:jc w:val="both"/>
              <w:rPr>
                <w:rStyle w:val="c15"/>
                <w:rFonts w:eastAsia="Times New Roman"/>
                <w:color w:val="000000"/>
                <w:sz w:val="28"/>
                <w:szCs w:val="28"/>
              </w:rPr>
            </w:pPr>
            <w:r>
              <w:rPr>
                <w:rStyle w:val="c15"/>
                <w:rFonts w:eastAsia="Times New Roman"/>
                <w:color w:val="000000"/>
                <w:sz w:val="28"/>
                <w:szCs w:val="28"/>
              </w:rPr>
              <w:t>Niharika M P</w:t>
            </w:r>
          </w:p>
        </w:tc>
        <w:tc>
          <w:tcPr>
            <w:tcW w:w="2552" w:type="dxa"/>
          </w:tcPr>
          <w:p w14:paraId="65864189"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1939D992" w14:textId="77777777" w:rsidTr="0099022B">
        <w:tc>
          <w:tcPr>
            <w:tcW w:w="2830" w:type="dxa"/>
          </w:tcPr>
          <w:p w14:paraId="40FEB697" w14:textId="3CA49D8C" w:rsidR="00A247A7" w:rsidRDefault="00A247A7" w:rsidP="0099022B">
            <w:pPr>
              <w:spacing w:before="80" w:line="360" w:lineRule="auto"/>
              <w:jc w:val="both"/>
              <w:rPr>
                <w:rStyle w:val="c15"/>
                <w:rFonts w:eastAsia="Times New Roman"/>
                <w:color w:val="000000"/>
                <w:sz w:val="28"/>
                <w:szCs w:val="28"/>
              </w:rPr>
            </w:pPr>
            <w:r>
              <w:rPr>
                <w:rStyle w:val="c15"/>
                <w:rFonts w:eastAsia="Times New Roman"/>
                <w:color w:val="000000"/>
                <w:sz w:val="28"/>
                <w:szCs w:val="28"/>
              </w:rPr>
              <w:t>Niharika M S</w:t>
            </w:r>
          </w:p>
        </w:tc>
        <w:tc>
          <w:tcPr>
            <w:tcW w:w="2552" w:type="dxa"/>
          </w:tcPr>
          <w:p w14:paraId="06AF96D3"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35AA8DCB" w14:textId="77777777" w:rsidTr="0099022B">
        <w:tc>
          <w:tcPr>
            <w:tcW w:w="2830" w:type="dxa"/>
          </w:tcPr>
          <w:p w14:paraId="5B5C835D" w14:textId="2777FCC7" w:rsidR="00A247A7" w:rsidRDefault="00A247A7" w:rsidP="0099022B">
            <w:pPr>
              <w:spacing w:before="80" w:line="360" w:lineRule="auto"/>
              <w:jc w:val="both"/>
              <w:rPr>
                <w:rStyle w:val="c15"/>
                <w:rFonts w:eastAsia="Times New Roman"/>
                <w:color w:val="000000"/>
                <w:sz w:val="28"/>
                <w:szCs w:val="28"/>
              </w:rPr>
            </w:pPr>
            <w:proofErr w:type="spellStart"/>
            <w:r>
              <w:rPr>
                <w:rStyle w:val="c15"/>
                <w:rFonts w:eastAsia="Times New Roman"/>
                <w:color w:val="000000"/>
                <w:sz w:val="28"/>
                <w:szCs w:val="28"/>
              </w:rPr>
              <w:t>Nischitha</w:t>
            </w:r>
            <w:proofErr w:type="spellEnd"/>
            <w:r>
              <w:rPr>
                <w:rStyle w:val="c15"/>
                <w:rFonts w:eastAsia="Times New Roman"/>
                <w:color w:val="000000"/>
                <w:sz w:val="28"/>
                <w:szCs w:val="28"/>
              </w:rPr>
              <w:t xml:space="preserve"> N</w:t>
            </w:r>
          </w:p>
        </w:tc>
        <w:tc>
          <w:tcPr>
            <w:tcW w:w="2552" w:type="dxa"/>
          </w:tcPr>
          <w:p w14:paraId="07287203"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1CEEBEEF" w14:textId="77777777" w:rsidTr="0099022B">
        <w:tc>
          <w:tcPr>
            <w:tcW w:w="2830" w:type="dxa"/>
          </w:tcPr>
          <w:p w14:paraId="6B0E8121" w14:textId="6E223423" w:rsidR="00A247A7" w:rsidRDefault="00A247A7" w:rsidP="0099022B">
            <w:pPr>
              <w:spacing w:before="80" w:line="360" w:lineRule="auto"/>
              <w:jc w:val="both"/>
              <w:rPr>
                <w:rStyle w:val="c15"/>
                <w:rFonts w:eastAsia="Times New Roman"/>
                <w:color w:val="000000"/>
                <w:sz w:val="28"/>
                <w:szCs w:val="28"/>
              </w:rPr>
            </w:pPr>
            <w:proofErr w:type="spellStart"/>
            <w:r>
              <w:rPr>
                <w:rStyle w:val="c15"/>
                <w:rFonts w:eastAsia="Times New Roman"/>
                <w:color w:val="000000"/>
                <w:sz w:val="28"/>
                <w:szCs w:val="28"/>
              </w:rPr>
              <w:t>Prathiksha</w:t>
            </w:r>
            <w:proofErr w:type="spellEnd"/>
            <w:r>
              <w:rPr>
                <w:rStyle w:val="c15"/>
                <w:rFonts w:eastAsia="Times New Roman"/>
                <w:color w:val="000000"/>
                <w:sz w:val="28"/>
                <w:szCs w:val="28"/>
              </w:rPr>
              <w:t xml:space="preserve"> S Murthy</w:t>
            </w:r>
          </w:p>
        </w:tc>
        <w:tc>
          <w:tcPr>
            <w:tcW w:w="2552" w:type="dxa"/>
          </w:tcPr>
          <w:p w14:paraId="267CCDC5"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5C4630B0" w14:textId="77777777" w:rsidTr="0099022B">
        <w:tc>
          <w:tcPr>
            <w:tcW w:w="2830" w:type="dxa"/>
          </w:tcPr>
          <w:p w14:paraId="0E1F8B6D" w14:textId="59F991AF" w:rsidR="00A247A7" w:rsidRDefault="00D3588F" w:rsidP="0099022B">
            <w:pPr>
              <w:spacing w:before="80" w:line="360" w:lineRule="auto"/>
              <w:jc w:val="both"/>
              <w:rPr>
                <w:rStyle w:val="c15"/>
                <w:rFonts w:eastAsia="Times New Roman"/>
                <w:color w:val="000000"/>
                <w:sz w:val="28"/>
                <w:szCs w:val="28"/>
              </w:rPr>
            </w:pPr>
            <w:proofErr w:type="spellStart"/>
            <w:r>
              <w:rPr>
                <w:rStyle w:val="c15"/>
                <w:rFonts w:eastAsia="Times New Roman"/>
                <w:color w:val="000000"/>
                <w:sz w:val="28"/>
                <w:szCs w:val="28"/>
              </w:rPr>
              <w:t>Nishchitha</w:t>
            </w:r>
            <w:proofErr w:type="spellEnd"/>
            <w:r>
              <w:rPr>
                <w:rStyle w:val="c15"/>
                <w:rFonts w:eastAsia="Times New Roman"/>
                <w:color w:val="000000"/>
                <w:sz w:val="28"/>
                <w:szCs w:val="28"/>
              </w:rPr>
              <w:t xml:space="preserve"> Raj T G</w:t>
            </w:r>
          </w:p>
        </w:tc>
        <w:tc>
          <w:tcPr>
            <w:tcW w:w="2552" w:type="dxa"/>
          </w:tcPr>
          <w:p w14:paraId="6B349BB4"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657375E2" w14:textId="77777777" w:rsidTr="0099022B">
        <w:tc>
          <w:tcPr>
            <w:tcW w:w="2830" w:type="dxa"/>
          </w:tcPr>
          <w:p w14:paraId="0BC6CA26" w14:textId="1743982D" w:rsidR="00A247A7" w:rsidRDefault="00D3588F" w:rsidP="0099022B">
            <w:pPr>
              <w:spacing w:before="80" w:line="360" w:lineRule="auto"/>
              <w:jc w:val="both"/>
              <w:rPr>
                <w:rStyle w:val="c15"/>
                <w:rFonts w:eastAsia="Times New Roman"/>
                <w:color w:val="000000"/>
                <w:sz w:val="28"/>
                <w:szCs w:val="28"/>
              </w:rPr>
            </w:pPr>
            <w:r>
              <w:rPr>
                <w:rStyle w:val="c15"/>
                <w:rFonts w:eastAsia="Times New Roman"/>
                <w:color w:val="000000"/>
                <w:sz w:val="28"/>
                <w:szCs w:val="28"/>
              </w:rPr>
              <w:t>Rashmi H A</w:t>
            </w:r>
          </w:p>
        </w:tc>
        <w:tc>
          <w:tcPr>
            <w:tcW w:w="2552" w:type="dxa"/>
          </w:tcPr>
          <w:p w14:paraId="6445D118"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r w:rsidR="00A247A7" w14:paraId="60A3928C" w14:textId="77777777" w:rsidTr="0099022B">
        <w:tc>
          <w:tcPr>
            <w:tcW w:w="2830" w:type="dxa"/>
          </w:tcPr>
          <w:p w14:paraId="7F701466" w14:textId="658BBB40" w:rsidR="00A247A7" w:rsidRDefault="00D3588F" w:rsidP="0099022B">
            <w:pPr>
              <w:spacing w:before="80" w:line="360" w:lineRule="auto"/>
              <w:jc w:val="both"/>
              <w:rPr>
                <w:rStyle w:val="c15"/>
                <w:rFonts w:eastAsia="Times New Roman"/>
                <w:color w:val="000000"/>
                <w:sz w:val="28"/>
                <w:szCs w:val="28"/>
              </w:rPr>
            </w:pPr>
            <w:r>
              <w:rPr>
                <w:rStyle w:val="c15"/>
                <w:rFonts w:eastAsia="Times New Roman"/>
                <w:color w:val="000000"/>
                <w:sz w:val="28"/>
                <w:szCs w:val="28"/>
              </w:rPr>
              <w:t>Bhoomika B S</w:t>
            </w:r>
          </w:p>
        </w:tc>
        <w:tc>
          <w:tcPr>
            <w:tcW w:w="2552" w:type="dxa"/>
          </w:tcPr>
          <w:p w14:paraId="09CB8B16" w14:textId="77777777" w:rsidR="00A247A7" w:rsidRPr="00A247A7" w:rsidRDefault="00A247A7" w:rsidP="0099022B">
            <w:pPr>
              <w:spacing w:before="80" w:line="360" w:lineRule="auto"/>
              <w:jc w:val="both"/>
              <w:rPr>
                <w:rStyle w:val="c15"/>
                <w:rFonts w:ascii="Times New Roman" w:eastAsia="Times New Roman" w:hAnsi="Times New Roman" w:cs="Times New Roman"/>
                <w:color w:val="000000"/>
                <w:sz w:val="28"/>
                <w:szCs w:val="28"/>
              </w:rPr>
            </w:pPr>
          </w:p>
        </w:tc>
      </w:tr>
    </w:tbl>
    <w:p w14:paraId="3DD43FFA" w14:textId="12E87A65" w:rsidR="00011646" w:rsidRPr="003025F3" w:rsidRDefault="00011646" w:rsidP="003025F3">
      <w:pPr>
        <w:pStyle w:val="ListParagraph"/>
        <w:shd w:val="clear" w:color="auto" w:fill="FFFFFF"/>
        <w:spacing w:line="0" w:lineRule="auto"/>
        <w:ind w:left="320"/>
        <w:rPr>
          <w:rFonts w:eastAsia="Times New Roman"/>
          <w:color w:val="000000"/>
          <w:sz w:val="24"/>
          <w:szCs w:val="24"/>
        </w:rPr>
      </w:pPr>
    </w:p>
    <w:sectPr w:rsidR="00011646" w:rsidRPr="003025F3" w:rsidSect="0030104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40471" w14:textId="77777777" w:rsidR="009902DB" w:rsidRDefault="009902DB" w:rsidP="00326D92">
      <w:pPr>
        <w:spacing w:after="0" w:line="240" w:lineRule="auto"/>
      </w:pPr>
      <w:r>
        <w:separator/>
      </w:r>
    </w:p>
  </w:endnote>
  <w:endnote w:type="continuationSeparator" w:id="0">
    <w:p w14:paraId="286427CC" w14:textId="77777777" w:rsidR="009902DB" w:rsidRDefault="009902DB" w:rsidP="00326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41A3E" w14:textId="77777777" w:rsidR="009902DB" w:rsidRDefault="009902DB" w:rsidP="00326D92">
      <w:pPr>
        <w:spacing w:after="0" w:line="240" w:lineRule="auto"/>
      </w:pPr>
      <w:r>
        <w:separator/>
      </w:r>
    </w:p>
  </w:footnote>
  <w:footnote w:type="continuationSeparator" w:id="0">
    <w:p w14:paraId="37DE1C5A" w14:textId="77777777" w:rsidR="009902DB" w:rsidRDefault="009902DB" w:rsidP="00326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760AC"/>
    <w:multiLevelType w:val="hybridMultilevel"/>
    <w:tmpl w:val="CD54867A"/>
    <w:lvl w:ilvl="0" w:tplc="40090001">
      <w:start w:val="1"/>
      <w:numFmt w:val="bullet"/>
      <w:lvlText w:val=""/>
      <w:lvlJc w:val="left"/>
      <w:pPr>
        <w:ind w:left="340" w:hanging="360"/>
      </w:pPr>
      <w:rPr>
        <w:rFonts w:ascii="Symbol" w:hAnsi="Symbol" w:hint="default"/>
      </w:rPr>
    </w:lvl>
    <w:lvl w:ilvl="1" w:tplc="40090003" w:tentative="1">
      <w:start w:val="1"/>
      <w:numFmt w:val="bullet"/>
      <w:lvlText w:val="o"/>
      <w:lvlJc w:val="left"/>
      <w:pPr>
        <w:ind w:left="1060" w:hanging="360"/>
      </w:pPr>
      <w:rPr>
        <w:rFonts w:ascii="Courier New" w:hAnsi="Courier New" w:cs="Courier New" w:hint="default"/>
      </w:rPr>
    </w:lvl>
    <w:lvl w:ilvl="2" w:tplc="40090005" w:tentative="1">
      <w:start w:val="1"/>
      <w:numFmt w:val="bullet"/>
      <w:lvlText w:val=""/>
      <w:lvlJc w:val="left"/>
      <w:pPr>
        <w:ind w:left="1780" w:hanging="360"/>
      </w:pPr>
      <w:rPr>
        <w:rFonts w:ascii="Wingdings" w:hAnsi="Wingdings" w:hint="default"/>
      </w:rPr>
    </w:lvl>
    <w:lvl w:ilvl="3" w:tplc="40090001" w:tentative="1">
      <w:start w:val="1"/>
      <w:numFmt w:val="bullet"/>
      <w:lvlText w:val=""/>
      <w:lvlJc w:val="left"/>
      <w:pPr>
        <w:ind w:left="2500" w:hanging="360"/>
      </w:pPr>
      <w:rPr>
        <w:rFonts w:ascii="Symbol" w:hAnsi="Symbol" w:hint="default"/>
      </w:rPr>
    </w:lvl>
    <w:lvl w:ilvl="4" w:tplc="40090003" w:tentative="1">
      <w:start w:val="1"/>
      <w:numFmt w:val="bullet"/>
      <w:lvlText w:val="o"/>
      <w:lvlJc w:val="left"/>
      <w:pPr>
        <w:ind w:left="3220" w:hanging="360"/>
      </w:pPr>
      <w:rPr>
        <w:rFonts w:ascii="Courier New" w:hAnsi="Courier New" w:cs="Courier New" w:hint="default"/>
      </w:rPr>
    </w:lvl>
    <w:lvl w:ilvl="5" w:tplc="40090005" w:tentative="1">
      <w:start w:val="1"/>
      <w:numFmt w:val="bullet"/>
      <w:lvlText w:val=""/>
      <w:lvlJc w:val="left"/>
      <w:pPr>
        <w:ind w:left="3940" w:hanging="360"/>
      </w:pPr>
      <w:rPr>
        <w:rFonts w:ascii="Wingdings" w:hAnsi="Wingdings" w:hint="default"/>
      </w:rPr>
    </w:lvl>
    <w:lvl w:ilvl="6" w:tplc="40090001" w:tentative="1">
      <w:start w:val="1"/>
      <w:numFmt w:val="bullet"/>
      <w:lvlText w:val=""/>
      <w:lvlJc w:val="left"/>
      <w:pPr>
        <w:ind w:left="4660" w:hanging="360"/>
      </w:pPr>
      <w:rPr>
        <w:rFonts w:ascii="Symbol" w:hAnsi="Symbol" w:hint="default"/>
      </w:rPr>
    </w:lvl>
    <w:lvl w:ilvl="7" w:tplc="40090003" w:tentative="1">
      <w:start w:val="1"/>
      <w:numFmt w:val="bullet"/>
      <w:lvlText w:val="o"/>
      <w:lvlJc w:val="left"/>
      <w:pPr>
        <w:ind w:left="5380" w:hanging="360"/>
      </w:pPr>
      <w:rPr>
        <w:rFonts w:ascii="Courier New" w:hAnsi="Courier New" w:cs="Courier New" w:hint="default"/>
      </w:rPr>
    </w:lvl>
    <w:lvl w:ilvl="8" w:tplc="40090005" w:tentative="1">
      <w:start w:val="1"/>
      <w:numFmt w:val="bullet"/>
      <w:lvlText w:val=""/>
      <w:lvlJc w:val="left"/>
      <w:pPr>
        <w:ind w:left="6100" w:hanging="360"/>
      </w:pPr>
      <w:rPr>
        <w:rFonts w:ascii="Wingdings" w:hAnsi="Wingdings" w:hint="default"/>
      </w:rPr>
    </w:lvl>
  </w:abstractNum>
  <w:abstractNum w:abstractNumId="1" w15:restartNumberingAfterBreak="0">
    <w:nsid w:val="3A30012B"/>
    <w:multiLevelType w:val="hybridMultilevel"/>
    <w:tmpl w:val="8D629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423651B1"/>
    <w:multiLevelType w:val="hybridMultilevel"/>
    <w:tmpl w:val="9CD29796"/>
    <w:lvl w:ilvl="0" w:tplc="04090001">
      <w:start w:val="1"/>
      <w:numFmt w:val="bullet"/>
      <w:lvlText w:val=""/>
      <w:lvlJc w:val="left"/>
      <w:pPr>
        <w:ind w:left="320" w:hanging="360"/>
      </w:pPr>
      <w:rPr>
        <w:rFonts w:ascii="Symbol" w:hAnsi="Symbol" w:hint="default"/>
      </w:rPr>
    </w:lvl>
    <w:lvl w:ilvl="1" w:tplc="04090003">
      <w:start w:val="1"/>
      <w:numFmt w:val="bullet"/>
      <w:lvlText w:val="o"/>
      <w:lvlJc w:val="left"/>
      <w:pPr>
        <w:ind w:left="1040" w:hanging="360"/>
      </w:pPr>
      <w:rPr>
        <w:rFonts w:ascii="Courier New" w:hAnsi="Courier New" w:cs="Courier New" w:hint="default"/>
      </w:rPr>
    </w:lvl>
    <w:lvl w:ilvl="2" w:tplc="04090005">
      <w:start w:val="1"/>
      <w:numFmt w:val="bullet"/>
      <w:lvlText w:val=""/>
      <w:lvlJc w:val="left"/>
      <w:pPr>
        <w:ind w:left="1760" w:hanging="360"/>
      </w:pPr>
      <w:rPr>
        <w:rFonts w:ascii="Wingdings" w:hAnsi="Wingdings" w:hint="default"/>
      </w:rPr>
    </w:lvl>
    <w:lvl w:ilvl="3" w:tplc="04090001">
      <w:start w:val="1"/>
      <w:numFmt w:val="bullet"/>
      <w:lvlText w:val=""/>
      <w:lvlJc w:val="left"/>
      <w:pPr>
        <w:ind w:left="2480" w:hanging="360"/>
      </w:pPr>
      <w:rPr>
        <w:rFonts w:ascii="Symbol" w:hAnsi="Symbol" w:hint="default"/>
      </w:rPr>
    </w:lvl>
    <w:lvl w:ilvl="4" w:tplc="04090003">
      <w:start w:val="1"/>
      <w:numFmt w:val="bullet"/>
      <w:lvlText w:val="o"/>
      <w:lvlJc w:val="left"/>
      <w:pPr>
        <w:ind w:left="3200" w:hanging="360"/>
      </w:pPr>
      <w:rPr>
        <w:rFonts w:ascii="Courier New" w:hAnsi="Courier New" w:cs="Courier New" w:hint="default"/>
      </w:rPr>
    </w:lvl>
    <w:lvl w:ilvl="5" w:tplc="04090005">
      <w:start w:val="1"/>
      <w:numFmt w:val="bullet"/>
      <w:lvlText w:val=""/>
      <w:lvlJc w:val="left"/>
      <w:pPr>
        <w:ind w:left="3920" w:hanging="360"/>
      </w:pPr>
      <w:rPr>
        <w:rFonts w:ascii="Wingdings" w:hAnsi="Wingdings" w:hint="default"/>
      </w:rPr>
    </w:lvl>
    <w:lvl w:ilvl="6" w:tplc="04090001">
      <w:start w:val="1"/>
      <w:numFmt w:val="bullet"/>
      <w:lvlText w:val=""/>
      <w:lvlJc w:val="left"/>
      <w:pPr>
        <w:ind w:left="4640" w:hanging="360"/>
      </w:pPr>
      <w:rPr>
        <w:rFonts w:ascii="Symbol" w:hAnsi="Symbol" w:hint="default"/>
      </w:rPr>
    </w:lvl>
    <w:lvl w:ilvl="7" w:tplc="04090003">
      <w:start w:val="1"/>
      <w:numFmt w:val="bullet"/>
      <w:lvlText w:val="o"/>
      <w:lvlJc w:val="left"/>
      <w:pPr>
        <w:ind w:left="5360" w:hanging="360"/>
      </w:pPr>
      <w:rPr>
        <w:rFonts w:ascii="Courier New" w:hAnsi="Courier New" w:cs="Courier New" w:hint="default"/>
      </w:rPr>
    </w:lvl>
    <w:lvl w:ilvl="8" w:tplc="04090005">
      <w:start w:val="1"/>
      <w:numFmt w:val="bullet"/>
      <w:lvlText w:val=""/>
      <w:lvlJc w:val="left"/>
      <w:pPr>
        <w:ind w:left="6080" w:hanging="360"/>
      </w:pPr>
      <w:rPr>
        <w:rFonts w:ascii="Wingdings" w:hAnsi="Wingdings" w:hint="default"/>
      </w:rPr>
    </w:lvl>
  </w:abstractNum>
  <w:abstractNum w:abstractNumId="3" w15:restartNumberingAfterBreak="0">
    <w:nsid w:val="502739D0"/>
    <w:multiLevelType w:val="multilevel"/>
    <w:tmpl w:val="6338E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A7239"/>
    <w:multiLevelType w:val="hybridMultilevel"/>
    <w:tmpl w:val="E084DF2A"/>
    <w:lvl w:ilvl="0" w:tplc="04090001">
      <w:start w:val="1"/>
      <w:numFmt w:val="bullet"/>
      <w:lvlText w:val=""/>
      <w:lvlJc w:val="left"/>
      <w:pPr>
        <w:ind w:left="320" w:hanging="360"/>
      </w:pPr>
      <w:rPr>
        <w:rFonts w:ascii="Symbol" w:hAnsi="Symbol" w:hint="default"/>
      </w:rPr>
    </w:lvl>
    <w:lvl w:ilvl="1" w:tplc="04090003">
      <w:start w:val="1"/>
      <w:numFmt w:val="bullet"/>
      <w:lvlText w:val="o"/>
      <w:lvlJc w:val="left"/>
      <w:pPr>
        <w:ind w:left="1040" w:hanging="360"/>
      </w:pPr>
      <w:rPr>
        <w:rFonts w:ascii="Courier New" w:hAnsi="Courier New" w:cs="Courier New" w:hint="default"/>
      </w:rPr>
    </w:lvl>
    <w:lvl w:ilvl="2" w:tplc="04090005">
      <w:start w:val="1"/>
      <w:numFmt w:val="bullet"/>
      <w:lvlText w:val=""/>
      <w:lvlJc w:val="left"/>
      <w:pPr>
        <w:ind w:left="1760" w:hanging="360"/>
      </w:pPr>
      <w:rPr>
        <w:rFonts w:ascii="Wingdings" w:hAnsi="Wingdings" w:hint="default"/>
      </w:rPr>
    </w:lvl>
    <w:lvl w:ilvl="3" w:tplc="04090001">
      <w:start w:val="1"/>
      <w:numFmt w:val="bullet"/>
      <w:lvlText w:val=""/>
      <w:lvlJc w:val="left"/>
      <w:pPr>
        <w:ind w:left="2480" w:hanging="360"/>
      </w:pPr>
      <w:rPr>
        <w:rFonts w:ascii="Symbol" w:hAnsi="Symbol" w:hint="default"/>
      </w:rPr>
    </w:lvl>
    <w:lvl w:ilvl="4" w:tplc="04090003">
      <w:start w:val="1"/>
      <w:numFmt w:val="bullet"/>
      <w:lvlText w:val="o"/>
      <w:lvlJc w:val="left"/>
      <w:pPr>
        <w:ind w:left="3200" w:hanging="360"/>
      </w:pPr>
      <w:rPr>
        <w:rFonts w:ascii="Courier New" w:hAnsi="Courier New" w:cs="Courier New" w:hint="default"/>
      </w:rPr>
    </w:lvl>
    <w:lvl w:ilvl="5" w:tplc="04090005">
      <w:start w:val="1"/>
      <w:numFmt w:val="bullet"/>
      <w:lvlText w:val=""/>
      <w:lvlJc w:val="left"/>
      <w:pPr>
        <w:ind w:left="3920" w:hanging="360"/>
      </w:pPr>
      <w:rPr>
        <w:rFonts w:ascii="Wingdings" w:hAnsi="Wingdings" w:hint="default"/>
      </w:rPr>
    </w:lvl>
    <w:lvl w:ilvl="6" w:tplc="04090001">
      <w:start w:val="1"/>
      <w:numFmt w:val="bullet"/>
      <w:lvlText w:val=""/>
      <w:lvlJc w:val="left"/>
      <w:pPr>
        <w:ind w:left="4640" w:hanging="360"/>
      </w:pPr>
      <w:rPr>
        <w:rFonts w:ascii="Symbol" w:hAnsi="Symbol" w:hint="default"/>
      </w:rPr>
    </w:lvl>
    <w:lvl w:ilvl="7" w:tplc="04090003">
      <w:start w:val="1"/>
      <w:numFmt w:val="bullet"/>
      <w:lvlText w:val="o"/>
      <w:lvlJc w:val="left"/>
      <w:pPr>
        <w:ind w:left="5360" w:hanging="360"/>
      </w:pPr>
      <w:rPr>
        <w:rFonts w:ascii="Courier New" w:hAnsi="Courier New" w:cs="Courier New" w:hint="default"/>
      </w:rPr>
    </w:lvl>
    <w:lvl w:ilvl="8" w:tplc="04090005">
      <w:start w:val="1"/>
      <w:numFmt w:val="bullet"/>
      <w:lvlText w:val=""/>
      <w:lvlJc w:val="left"/>
      <w:pPr>
        <w:ind w:left="60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1D"/>
    <w:rsid w:val="00011646"/>
    <w:rsid w:val="0003517B"/>
    <w:rsid w:val="000A16CC"/>
    <w:rsid w:val="000F1BB7"/>
    <w:rsid w:val="00101899"/>
    <w:rsid w:val="00210026"/>
    <w:rsid w:val="002B019A"/>
    <w:rsid w:val="00301049"/>
    <w:rsid w:val="003025F3"/>
    <w:rsid w:val="00302C91"/>
    <w:rsid w:val="00326D92"/>
    <w:rsid w:val="00610D0F"/>
    <w:rsid w:val="00632142"/>
    <w:rsid w:val="006C08F2"/>
    <w:rsid w:val="007A784E"/>
    <w:rsid w:val="0099022B"/>
    <w:rsid w:val="009902DB"/>
    <w:rsid w:val="009A2065"/>
    <w:rsid w:val="00A22051"/>
    <w:rsid w:val="00A247A7"/>
    <w:rsid w:val="00A73B1D"/>
    <w:rsid w:val="00BE0B09"/>
    <w:rsid w:val="00D3588F"/>
    <w:rsid w:val="00DE1DE1"/>
    <w:rsid w:val="00E00FA5"/>
    <w:rsid w:val="00E47F9D"/>
    <w:rsid w:val="00EA51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57C0"/>
  <w15:chartTrackingRefBased/>
  <w15:docId w15:val="{1724D500-11DC-4D87-BDB9-74E568C5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16CC"/>
  </w:style>
  <w:style w:type="paragraph" w:styleId="Heading1">
    <w:name w:val="heading 1"/>
    <w:basedOn w:val="Normal"/>
    <w:next w:val="Normal"/>
    <w:link w:val="Heading1Char"/>
    <w:uiPriority w:val="9"/>
    <w:qFormat/>
    <w:rsid w:val="00E47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16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3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1646"/>
    <w:rPr>
      <w:color w:val="0000FF"/>
      <w:u w:val="single"/>
    </w:rPr>
  </w:style>
  <w:style w:type="character" w:customStyle="1" w:styleId="Heading2Char">
    <w:name w:val="Heading 2 Char"/>
    <w:basedOn w:val="DefaultParagraphFont"/>
    <w:link w:val="Heading2"/>
    <w:uiPriority w:val="9"/>
    <w:rsid w:val="00011646"/>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326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D92"/>
  </w:style>
  <w:style w:type="paragraph" w:styleId="Footer">
    <w:name w:val="footer"/>
    <w:basedOn w:val="Normal"/>
    <w:link w:val="FooterChar"/>
    <w:uiPriority w:val="99"/>
    <w:unhideWhenUsed/>
    <w:rsid w:val="00326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D92"/>
  </w:style>
  <w:style w:type="paragraph" w:customStyle="1" w:styleId="emtext">
    <w:name w:val="em_text"/>
    <w:basedOn w:val="Normal"/>
    <w:rsid w:val="006321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47F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F9D"/>
    <w:pPr>
      <w:spacing w:after="120" w:line="256" w:lineRule="auto"/>
      <w:ind w:left="720"/>
      <w:contextualSpacing/>
    </w:pPr>
    <w:rPr>
      <w:color w:val="595959" w:themeColor="text1" w:themeTint="A6"/>
      <w:sz w:val="30"/>
      <w:szCs w:val="30"/>
      <w:lang w:val="en-US" w:eastAsia="ja-JP"/>
    </w:rPr>
  </w:style>
  <w:style w:type="character" w:customStyle="1" w:styleId="c24">
    <w:name w:val="c24"/>
    <w:basedOn w:val="DefaultParagraphFont"/>
    <w:rsid w:val="00E47F9D"/>
  </w:style>
  <w:style w:type="character" w:customStyle="1" w:styleId="c15">
    <w:name w:val="c15"/>
    <w:basedOn w:val="DefaultParagraphFont"/>
    <w:rsid w:val="00E47F9D"/>
  </w:style>
  <w:style w:type="character" w:customStyle="1" w:styleId="c22">
    <w:name w:val="c22"/>
    <w:basedOn w:val="DefaultParagraphFont"/>
    <w:rsid w:val="00E47F9D"/>
  </w:style>
  <w:style w:type="character" w:customStyle="1" w:styleId="c20">
    <w:name w:val="c20"/>
    <w:basedOn w:val="DefaultParagraphFont"/>
    <w:rsid w:val="00E47F9D"/>
  </w:style>
  <w:style w:type="character" w:customStyle="1" w:styleId="c18">
    <w:name w:val="c18"/>
    <w:basedOn w:val="DefaultParagraphFont"/>
    <w:rsid w:val="00E47F9D"/>
  </w:style>
  <w:style w:type="table" w:styleId="TableGrid">
    <w:name w:val="Table Grid"/>
    <w:basedOn w:val="TableNormal"/>
    <w:uiPriority w:val="39"/>
    <w:rsid w:val="0030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47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5803">
      <w:bodyDiv w:val="1"/>
      <w:marLeft w:val="0"/>
      <w:marRight w:val="0"/>
      <w:marTop w:val="0"/>
      <w:marBottom w:val="0"/>
      <w:divBdr>
        <w:top w:val="none" w:sz="0" w:space="0" w:color="auto"/>
        <w:left w:val="none" w:sz="0" w:space="0" w:color="auto"/>
        <w:bottom w:val="none" w:sz="0" w:space="0" w:color="auto"/>
        <w:right w:val="none" w:sz="0" w:space="0" w:color="auto"/>
      </w:divBdr>
    </w:div>
    <w:div w:id="373846605">
      <w:bodyDiv w:val="1"/>
      <w:marLeft w:val="0"/>
      <w:marRight w:val="0"/>
      <w:marTop w:val="0"/>
      <w:marBottom w:val="0"/>
      <w:divBdr>
        <w:top w:val="none" w:sz="0" w:space="0" w:color="auto"/>
        <w:left w:val="none" w:sz="0" w:space="0" w:color="auto"/>
        <w:bottom w:val="none" w:sz="0" w:space="0" w:color="auto"/>
        <w:right w:val="none" w:sz="0" w:space="0" w:color="auto"/>
      </w:divBdr>
    </w:div>
    <w:div w:id="967005118">
      <w:bodyDiv w:val="1"/>
      <w:marLeft w:val="0"/>
      <w:marRight w:val="0"/>
      <w:marTop w:val="0"/>
      <w:marBottom w:val="0"/>
      <w:divBdr>
        <w:top w:val="none" w:sz="0" w:space="0" w:color="auto"/>
        <w:left w:val="none" w:sz="0" w:space="0" w:color="auto"/>
        <w:bottom w:val="none" w:sz="0" w:space="0" w:color="auto"/>
        <w:right w:val="none" w:sz="0" w:space="0" w:color="auto"/>
      </w:divBdr>
      <w:divsChild>
        <w:div w:id="2089419077">
          <w:marLeft w:val="0"/>
          <w:marRight w:val="0"/>
          <w:marTop w:val="240"/>
          <w:marBottom w:val="240"/>
          <w:divBdr>
            <w:top w:val="single" w:sz="6" w:space="2" w:color="EAECF0"/>
            <w:left w:val="single" w:sz="6" w:space="6" w:color="EAECF0"/>
            <w:bottom w:val="single" w:sz="6" w:space="2" w:color="EAECF0"/>
            <w:right w:val="single" w:sz="6" w:space="6" w:color="EAECF0"/>
          </w:divBdr>
          <w:divsChild>
            <w:div w:id="6906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0842">
      <w:bodyDiv w:val="1"/>
      <w:marLeft w:val="0"/>
      <w:marRight w:val="0"/>
      <w:marTop w:val="0"/>
      <w:marBottom w:val="0"/>
      <w:divBdr>
        <w:top w:val="none" w:sz="0" w:space="0" w:color="auto"/>
        <w:left w:val="none" w:sz="0" w:space="0" w:color="auto"/>
        <w:bottom w:val="none" w:sz="0" w:space="0" w:color="auto"/>
        <w:right w:val="none" w:sz="0" w:space="0" w:color="auto"/>
      </w:divBdr>
    </w:div>
    <w:div w:id="1481966961">
      <w:bodyDiv w:val="1"/>
      <w:marLeft w:val="0"/>
      <w:marRight w:val="0"/>
      <w:marTop w:val="0"/>
      <w:marBottom w:val="0"/>
      <w:divBdr>
        <w:top w:val="none" w:sz="0" w:space="0" w:color="auto"/>
        <w:left w:val="none" w:sz="0" w:space="0" w:color="auto"/>
        <w:bottom w:val="none" w:sz="0" w:space="0" w:color="auto"/>
        <w:right w:val="none" w:sz="0" w:space="0" w:color="auto"/>
      </w:divBdr>
    </w:div>
    <w:div w:id="1568149781">
      <w:bodyDiv w:val="1"/>
      <w:marLeft w:val="0"/>
      <w:marRight w:val="0"/>
      <w:marTop w:val="0"/>
      <w:marBottom w:val="0"/>
      <w:divBdr>
        <w:top w:val="none" w:sz="0" w:space="0" w:color="auto"/>
        <w:left w:val="none" w:sz="0" w:space="0" w:color="auto"/>
        <w:bottom w:val="none" w:sz="0" w:space="0" w:color="auto"/>
        <w:right w:val="none" w:sz="0" w:space="0" w:color="auto"/>
      </w:divBdr>
    </w:div>
    <w:div w:id="164878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re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bi.org.in/Scripts/bs_viewcontent.aspx?Id=577" TargetMode="Externa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Gowda</dc:creator>
  <cp:keywords/>
  <dc:description/>
  <cp:lastModifiedBy>Niharika Gowda</cp:lastModifiedBy>
  <cp:revision>6</cp:revision>
  <dcterms:created xsi:type="dcterms:W3CDTF">2019-09-30T11:57:00Z</dcterms:created>
  <dcterms:modified xsi:type="dcterms:W3CDTF">2019-09-30T18:58:00Z</dcterms:modified>
</cp:coreProperties>
</file>