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0D6F43" w:rsidRPr="000D6F43" w:rsidTr="000D6F43">
        <w:tc>
          <w:tcPr>
            <w:tcW w:w="0" w:type="auto"/>
            <w:shd w:val="clear" w:color="auto" w:fill="FFFFFF"/>
            <w:vAlign w:val="center"/>
            <w:hideMark/>
          </w:tcPr>
          <w:p w:rsidR="000D6F43" w:rsidRPr="000D6F43" w:rsidRDefault="000D6F43" w:rsidP="000D6F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0D6F43" w:rsidRDefault="000D6F43" w:rsidP="000D6F43">
      <w:r>
        <w:t>A gerência de projetos se preocupa em entregar o sistema de software no prazo e de acordo com os requisitos estabelecidos, levando em conta sempre as limitações de orçamento e tempo.</w:t>
      </w:r>
    </w:p>
    <w:p w:rsidR="000D6F43" w:rsidRDefault="000D6F43" w:rsidP="000D6F43">
      <w:r>
        <w:t>A gerência de projetos de software se caracteriza por tratar sobre um produto intangível, muito flexível e com processo de desenvolvimento com baixa padronização.</w:t>
      </w:r>
    </w:p>
    <w:p w:rsidR="000D6F43" w:rsidRDefault="000D6F43" w:rsidP="000D6F43">
      <w:r>
        <w:t>O planejamento de um projeto de desenvolvimento de software inclui:</w:t>
      </w:r>
    </w:p>
    <w:p w:rsidR="000D6F43" w:rsidRDefault="000D6F43" w:rsidP="000D6F43">
      <w:r>
        <w:t xml:space="preserve">  Análise Econômica de Sistemas de Informações</w:t>
      </w:r>
    </w:p>
    <w:p w:rsidR="000D6F43" w:rsidRDefault="000D6F43" w:rsidP="000D6F43">
      <w:r>
        <w:t xml:space="preserve">  organização do projeto (incluindo equipes e responsabilidades)</w:t>
      </w:r>
    </w:p>
    <w:p w:rsidR="000D6F43" w:rsidRDefault="000D6F43" w:rsidP="000D6F43">
      <w:r>
        <w:t xml:space="preserve">  estruturação das tarefas (do inglês WBS -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</w:t>
      </w:r>
    </w:p>
    <w:p w:rsidR="000D6F43" w:rsidRDefault="000D6F43" w:rsidP="000D6F43">
      <w:r>
        <w:t xml:space="preserve">  cronograma do projeto (do inglês </w:t>
      </w:r>
      <w:proofErr w:type="spellStart"/>
      <w:r>
        <w:t>project</w:t>
      </w:r>
      <w:proofErr w:type="spellEnd"/>
      <w:r>
        <w:t xml:space="preserve"> schedule)</w:t>
      </w:r>
    </w:p>
    <w:p w:rsidR="000D6F43" w:rsidRDefault="000D6F43" w:rsidP="000D6F43">
      <w:r>
        <w:t xml:space="preserve">  análise e gestão de risco</w:t>
      </w:r>
    </w:p>
    <w:p w:rsidR="000D6F43" w:rsidRDefault="000D6F43" w:rsidP="000D6F43">
      <w:r>
        <w:t>estimativa de custos</w:t>
      </w:r>
    </w:p>
    <w:p w:rsidR="000D6F43" w:rsidRDefault="000D6F43" w:rsidP="000D6F43">
      <w:r>
        <w:t>Essas atividades sofrem com dificuldades típicas de desenvolvimento de software. A produtividade não é linear em relação ao tamanho da equipe e o aumento de produtividade não é imediato devido aos custos de aprendizado de novos membros. A diminuição de qualidade para acelerar o desenvolvimento constantemente prejudica futuramente a produtividade.</w:t>
      </w:r>
    </w:p>
    <w:p w:rsidR="000D6F43" w:rsidRDefault="000D6F43" w:rsidP="000D6F43">
      <w:r>
        <w:t>A estimativa de dificuldades e custos de desenvolvimentos são muito difíceis, além do surgimento de problemas técnicos. Esses fatores requerem uma análise de riscos cuidadosa.</w:t>
      </w:r>
    </w:p>
    <w:p w:rsidR="0089249E" w:rsidRDefault="000D6F43" w:rsidP="000D6F43">
      <w:r>
        <w:t>Além da própria identificação dos riscos, há que ter em conta a sua gestão. Seja evitando, seja resolvendo, os riscos necessitam ser identificados (estimando o seu impacto) e devem ser criados planos para resolução de problemas.</w:t>
      </w:r>
      <w:bookmarkStart w:id="0" w:name="_GoBack"/>
      <w:bookmarkEnd w:id="0"/>
    </w:p>
    <w:sectPr w:rsidR="00892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43"/>
    <w:rsid w:val="000D6F43"/>
    <w:rsid w:val="00685A0D"/>
    <w:rsid w:val="00BF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5C4B"/>
  <w15:chartTrackingRefBased/>
  <w15:docId w15:val="{9F70A020-F9C5-4929-952F-CDBEBE336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2018-03-03T00:37:00Z</dcterms:created>
  <dcterms:modified xsi:type="dcterms:W3CDTF">2018-03-03T00:38:00Z</dcterms:modified>
</cp:coreProperties>
</file>