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0C" w:rsidRDefault="005C538D">
      <w:pPr>
        <w:pStyle w:val="Title"/>
        <w:spacing w:before="64" w:line="424" w:lineRule="auto"/>
      </w:pPr>
      <w:r>
        <w:t xml:space="preserve">KCES’s College of Engineering and Management </w:t>
      </w:r>
      <w:proofErr w:type="spellStart"/>
      <w:r>
        <w:t>Jalgaon</w:t>
      </w:r>
      <w:proofErr w:type="spellEnd"/>
      <w:r>
        <w:rPr>
          <w:spacing w:val="-67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 Engineering</w:t>
      </w:r>
    </w:p>
    <w:p w:rsidR="00C9070C" w:rsidRDefault="005C538D">
      <w:pPr>
        <w:pStyle w:val="Title"/>
        <w:spacing w:line="320" w:lineRule="exact"/>
        <w:ind w:left="3351" w:right="3370"/>
      </w:pPr>
      <w:r>
        <w:t>2022-23</w:t>
      </w:r>
      <w:r>
        <w:rPr>
          <w:spacing w:val="-1"/>
        </w:rPr>
        <w:t xml:space="preserve"> </w:t>
      </w:r>
      <w:r>
        <w:t>(SEM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VII)</w:t>
      </w:r>
    </w:p>
    <w:p w:rsidR="00C9070C" w:rsidRDefault="00C9070C">
      <w:pPr>
        <w:pStyle w:val="BodyText"/>
        <w:rPr>
          <w:b/>
          <w:sz w:val="30"/>
        </w:rPr>
      </w:pPr>
    </w:p>
    <w:p w:rsidR="00C9070C" w:rsidRDefault="005C538D">
      <w:pPr>
        <w:spacing w:before="222"/>
        <w:ind w:left="100"/>
      </w:pPr>
      <w:r>
        <w:t>Group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M4</w:t>
      </w:r>
    </w:p>
    <w:p w:rsidR="00C9070C" w:rsidRDefault="00C9070C">
      <w:pPr>
        <w:pStyle w:val="BodyText"/>
        <w:spacing w:before="7"/>
        <w:rPr>
          <w:sz w:val="20"/>
        </w:rPr>
      </w:pPr>
    </w:p>
    <w:p w:rsidR="00C9070C" w:rsidRDefault="005C538D">
      <w:pPr>
        <w:pStyle w:val="BodyText"/>
        <w:ind w:left="10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Members:</w:t>
      </w:r>
    </w:p>
    <w:p w:rsidR="00C9070C" w:rsidRDefault="00C9070C">
      <w:pPr>
        <w:pStyle w:val="BodyText"/>
        <w:spacing w:before="10"/>
        <w:rPr>
          <w:sz w:val="20"/>
        </w:rPr>
      </w:pPr>
    </w:p>
    <w:p w:rsidR="00C9070C" w:rsidRDefault="005C538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Pratham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Mahajan</w:t>
      </w:r>
    </w:p>
    <w:p w:rsidR="00C9070C" w:rsidRDefault="005C538D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ind w:hanging="361"/>
        <w:rPr>
          <w:sz w:val="24"/>
        </w:rPr>
      </w:pPr>
      <w:proofErr w:type="spellStart"/>
      <w:r>
        <w:rPr>
          <w:sz w:val="24"/>
        </w:rPr>
        <w:t>Chetan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Chaudhari</w:t>
      </w:r>
      <w:proofErr w:type="spellEnd"/>
    </w:p>
    <w:p w:rsidR="00C9070C" w:rsidRDefault="005C538D">
      <w:pPr>
        <w:pStyle w:val="ListParagraph"/>
        <w:numPr>
          <w:ilvl w:val="0"/>
          <w:numId w:val="2"/>
        </w:numPr>
        <w:tabs>
          <w:tab w:val="left" w:pos="821"/>
        </w:tabs>
        <w:spacing w:before="43"/>
        <w:ind w:hanging="361"/>
        <w:rPr>
          <w:sz w:val="24"/>
        </w:rPr>
      </w:pPr>
      <w:proofErr w:type="spellStart"/>
      <w:r>
        <w:rPr>
          <w:sz w:val="24"/>
        </w:rPr>
        <w:t>Kunal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Bhangale</w:t>
      </w:r>
      <w:proofErr w:type="spellEnd"/>
    </w:p>
    <w:p w:rsidR="00C9070C" w:rsidRDefault="005C538D">
      <w:pPr>
        <w:pStyle w:val="ListParagraph"/>
        <w:numPr>
          <w:ilvl w:val="0"/>
          <w:numId w:val="2"/>
        </w:numPr>
        <w:tabs>
          <w:tab w:val="left" w:pos="821"/>
        </w:tabs>
        <w:spacing w:line="448" w:lineRule="auto"/>
        <w:ind w:left="100" w:right="6873" w:firstLine="360"/>
        <w:rPr>
          <w:sz w:val="24"/>
        </w:rPr>
      </w:pPr>
      <w:r>
        <w:rPr>
          <w:sz w:val="24"/>
        </w:rPr>
        <w:t>Aditya Mahajan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C9070C" w:rsidRDefault="005C538D">
      <w:pPr>
        <w:pStyle w:val="BodyText"/>
        <w:spacing w:before="2"/>
        <w:ind w:left="820"/>
      </w:pPr>
      <w:r>
        <w:t>Weather</w:t>
      </w:r>
      <w:r>
        <w:rPr>
          <w:spacing w:val="-3"/>
        </w:rPr>
        <w:t xml:space="preserve"> </w:t>
      </w:r>
      <w:r>
        <w:t>Forecasting</w:t>
      </w:r>
    </w:p>
    <w:p w:rsidR="00C9070C" w:rsidRDefault="00C9070C">
      <w:pPr>
        <w:pStyle w:val="BodyText"/>
        <w:spacing w:before="1"/>
        <w:rPr>
          <w:sz w:val="21"/>
        </w:rPr>
      </w:pPr>
    </w:p>
    <w:p w:rsidR="00C9070C" w:rsidRDefault="005C538D">
      <w:pPr>
        <w:pStyle w:val="Heading1"/>
      </w:pPr>
      <w:proofErr w:type="gramStart"/>
      <w:r>
        <w:t>Introduction</w:t>
      </w:r>
      <w:r>
        <w:rPr>
          <w:spacing w:val="-2"/>
        </w:rPr>
        <w:t xml:space="preserve"> </w:t>
      </w:r>
      <w:r>
        <w:t>:</w:t>
      </w:r>
      <w:proofErr w:type="gramEnd"/>
    </w:p>
    <w:p w:rsidR="00C9070C" w:rsidRDefault="00C9070C">
      <w:pPr>
        <w:pStyle w:val="BodyText"/>
        <w:spacing w:before="10"/>
        <w:rPr>
          <w:b/>
          <w:sz w:val="20"/>
        </w:rPr>
      </w:pPr>
    </w:p>
    <w:p w:rsidR="00C9070C" w:rsidRDefault="005C538D">
      <w:pPr>
        <w:pStyle w:val="BodyText"/>
        <w:spacing w:line="276" w:lineRule="auto"/>
        <w:ind w:left="100" w:right="115"/>
        <w:jc w:val="both"/>
      </w:pPr>
      <w:r>
        <w:t>The forecasting of weather conditions and in particular the prediction of precipitation 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hydro-power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Mechanistic</w:t>
      </w:r>
      <w:r>
        <w:rPr>
          <w:spacing w:val="1"/>
        </w:rPr>
        <w:t xml:space="preserve"> </w:t>
      </w:r>
      <w:proofErr w:type="spellStart"/>
      <w:r>
        <w:t>meteorol-ogy</w:t>
      </w:r>
      <w:proofErr w:type="spellEnd"/>
      <w:r>
        <w:rPr>
          <w:spacing w:val="1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CFD/</w:t>
      </w:r>
      <w:proofErr w:type="spellStart"/>
      <w:r>
        <w:t>Navier</w:t>
      </w:r>
      <w:proofErr w:type="spellEnd"/>
      <w:r>
        <w:rPr>
          <w:spacing w:val="-3"/>
        </w:rPr>
        <w:t xml:space="preserve"> </w:t>
      </w:r>
      <w:r>
        <w:t>Stokes</w:t>
      </w:r>
      <w:r>
        <w:rPr>
          <w:spacing w:val="-4"/>
        </w:rPr>
        <w:t xml:space="preserve"> </w:t>
      </w:r>
      <w:r>
        <w:t>equations</w:t>
      </w:r>
      <w:r>
        <w:rPr>
          <w:spacing w:val="-4"/>
        </w:rPr>
        <w:t xml:space="preserve"> </w:t>
      </w:r>
      <w:r>
        <w:t>(</w:t>
      </w:r>
      <w:proofErr w:type="spellStart"/>
      <w:r>
        <w:t>Thibault</w:t>
      </w:r>
      <w:proofErr w:type="spellEnd"/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Senocak</w:t>
      </w:r>
      <w:proofErr w:type="spellEnd"/>
      <w:r>
        <w:t>,</w:t>
      </w:r>
      <w:r>
        <w:rPr>
          <w:spacing w:val="-4"/>
        </w:rPr>
        <w:t xml:space="preserve"> </w:t>
      </w:r>
      <w:r>
        <w:t>2009)</w:t>
      </w:r>
      <w:r>
        <w:rPr>
          <w:spacing w:val="-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de-</w:t>
      </w:r>
      <w:proofErr w:type="spellStart"/>
      <w:r>
        <w:t>manding</w:t>
      </w:r>
      <w:proofErr w:type="spellEnd"/>
      <w:r>
        <w:rPr>
          <w:spacing w:val="-5"/>
        </w:rPr>
        <w:t xml:space="preserve"> </w:t>
      </w:r>
      <w:proofErr w:type="spellStart"/>
      <w:r>
        <w:t>wrt</w:t>
      </w:r>
      <w:proofErr w:type="spellEnd"/>
      <w:r>
        <w:t>.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power.</w:t>
      </w:r>
      <w:r>
        <w:rPr>
          <w:spacing w:val="-6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14</w:t>
      </w:r>
      <w:r>
        <w:rPr>
          <w:spacing w:val="-4"/>
        </w:rPr>
        <w:t xml:space="preserve"> </w:t>
      </w:r>
      <w:r>
        <w:t>day</w:t>
      </w:r>
      <w:proofErr w:type="gramEnd"/>
      <w:r>
        <w:rPr>
          <w:spacing w:val="-5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57"/>
        </w:rPr>
        <w:t xml:space="preserve"> </w:t>
      </w:r>
      <w:r>
        <w:t>take 12 hours even on fast computers. Machine Learning (ML), Big Data, and use of Internet</w:t>
      </w:r>
      <w:r>
        <w:rPr>
          <w:spacing w:val="1"/>
        </w:rPr>
        <w:t xml:space="preserve"> </w:t>
      </w:r>
      <w:r>
        <w:t>of Things (</w:t>
      </w:r>
      <w:proofErr w:type="spellStart"/>
      <w:r>
        <w:t>IoT</w:t>
      </w:r>
      <w:proofErr w:type="spellEnd"/>
      <w:r>
        <w:t>) are receiving increased in</w:t>
      </w:r>
      <w:r>
        <w:t>terest from the industry. It is well known that large</w:t>
      </w:r>
      <w:r>
        <w:rPr>
          <w:spacing w:val="1"/>
        </w:rPr>
        <w:t xml:space="preserve"> </w:t>
      </w:r>
      <w:r>
        <w:t>amounts of data coupled with novel ML methods can produce results on par with traditional</w:t>
      </w:r>
      <w:r>
        <w:rPr>
          <w:spacing w:val="1"/>
        </w:rPr>
        <w:t xml:space="preserve"> </w:t>
      </w:r>
      <w:r>
        <w:t>physics</w:t>
      </w:r>
      <w:r>
        <w:rPr>
          <w:spacing w:val="-1"/>
        </w:rPr>
        <w:t xml:space="preserve"> </w:t>
      </w:r>
      <w:r>
        <w:t>based models.</w:t>
      </w:r>
    </w:p>
    <w:p w:rsidR="00C9070C" w:rsidRDefault="00C9070C">
      <w:pPr>
        <w:pStyle w:val="BodyText"/>
        <w:rPr>
          <w:sz w:val="26"/>
        </w:rPr>
      </w:pPr>
    </w:p>
    <w:p w:rsidR="00C9070C" w:rsidRDefault="00C9070C">
      <w:pPr>
        <w:pStyle w:val="BodyText"/>
        <w:spacing w:before="5"/>
        <w:rPr>
          <w:sz w:val="36"/>
        </w:rPr>
      </w:pPr>
    </w:p>
    <w:p w:rsidR="00C9070C" w:rsidRDefault="005C538D">
      <w:pPr>
        <w:pStyle w:val="BodyText"/>
        <w:spacing w:line="276" w:lineRule="auto"/>
        <w:ind w:left="100" w:right="116"/>
        <w:jc w:val="both"/>
      </w:pPr>
      <w:r>
        <w:rPr>
          <w:spacing w:val="-1"/>
        </w:rPr>
        <w:t>Due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interest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weather</w:t>
      </w:r>
      <w:r>
        <w:rPr>
          <w:spacing w:val="-14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gen-</w:t>
      </w:r>
      <w:proofErr w:type="spellStart"/>
      <w:r>
        <w:t>eral</w:t>
      </w:r>
      <w:proofErr w:type="spellEnd"/>
      <w:r>
        <w:rPr>
          <w:spacing w:val="-12"/>
        </w:rPr>
        <w:t xml:space="preserve"> </w:t>
      </w:r>
      <w:r>
        <w:t>public,</w:t>
      </w:r>
      <w:r>
        <w:rPr>
          <w:spacing w:val="-11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weather</w:t>
      </w:r>
      <w:r>
        <w:rPr>
          <w:spacing w:val="-57"/>
        </w:rPr>
        <w:t xml:space="preserve"> </w:t>
      </w:r>
      <w:r>
        <w:t>stations are connected to the internet, and are thus available as cheap, distributed sensors.</w:t>
      </w:r>
      <w:r>
        <w:rPr>
          <w:spacing w:val="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meteorological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offer</w:t>
      </w:r>
      <w:r>
        <w:rPr>
          <w:spacing w:val="-58"/>
        </w:rPr>
        <w:t xml:space="preserve"> </w:t>
      </w:r>
      <w:r>
        <w:t>online data servers with accessible Application Program-</w:t>
      </w:r>
      <w:proofErr w:type="spellStart"/>
      <w:r>
        <w:t>ming</w:t>
      </w:r>
      <w:proofErr w:type="spellEnd"/>
      <w:r>
        <w:t xml:space="preserve"> Interfaces (API) such as the</w:t>
      </w:r>
      <w:r>
        <w:rPr>
          <w:spacing w:val="1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GET/REST</w:t>
      </w:r>
      <w:r>
        <w:rPr>
          <w:spacing w:val="-4"/>
        </w:rPr>
        <w:t xml:space="preserve"> </w:t>
      </w:r>
      <w:r>
        <w:t>protocols.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simplify</w:t>
      </w:r>
      <w:r>
        <w:rPr>
          <w:spacing w:val="-2"/>
        </w:rPr>
        <w:t xml:space="preserve"> </w:t>
      </w:r>
      <w:r>
        <w:t>experimentation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sev-eral</w:t>
      </w:r>
      <w:proofErr w:type="spellEnd"/>
      <w:r>
        <w:rPr>
          <w:spacing w:val="-1"/>
        </w:rPr>
        <w:t xml:space="preserve"> </w:t>
      </w:r>
      <w:r>
        <w:t>sources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meteorological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interest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de-</w:t>
      </w:r>
      <w:proofErr w:type="spellStart"/>
      <w:r>
        <w:t>velop</w:t>
      </w:r>
      <w:proofErr w:type="spellEnd"/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unified</w:t>
      </w:r>
      <w:r>
        <w:rPr>
          <w:spacing w:val="-15"/>
        </w:rPr>
        <w:t xml:space="preserve"> </w:t>
      </w:r>
      <w:r>
        <w:t>API,</w:t>
      </w:r>
      <w:r>
        <w:rPr>
          <w:spacing w:val="-15"/>
        </w:rPr>
        <w:t xml:space="preserve"> </w:t>
      </w:r>
      <w:r>
        <w:t>hence</w:t>
      </w:r>
      <w:r>
        <w:rPr>
          <w:spacing w:val="-16"/>
        </w:rPr>
        <w:t xml:space="preserve"> </w:t>
      </w:r>
      <w:r>
        <w:t>facilitating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extraction</w:t>
      </w:r>
      <w:r>
        <w:rPr>
          <w:spacing w:val="-57"/>
        </w:rPr>
        <w:t xml:space="preserve"> </w:t>
      </w:r>
      <w:r>
        <w:t>of data from different sources. With large quantities of data, both historical and current</w:t>
      </w:r>
      <w:r>
        <w:rPr>
          <w:spacing w:val="1"/>
        </w:rPr>
        <w:t xml:space="preserve"> </w:t>
      </w:r>
      <w:r>
        <w:t xml:space="preserve">measurements, it is an </w:t>
      </w:r>
      <w:proofErr w:type="spellStart"/>
      <w:r>
        <w:t>attrac-tive</w:t>
      </w:r>
      <w:proofErr w:type="spellEnd"/>
      <w:r>
        <w:t xml:space="preserve"> solution to use machine learning in order to predict weather</w:t>
      </w:r>
      <w:r>
        <w:rPr>
          <w:spacing w:val="1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relatively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sources.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</w:t>
      </w:r>
      <w:r>
        <w:t>ge</w:t>
      </w:r>
      <w:r>
        <w:rPr>
          <w:spacing w:val="-6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together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compensate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meteorological</w:t>
      </w:r>
      <w:r>
        <w:rPr>
          <w:spacing w:val="-1"/>
        </w:rPr>
        <w:t xml:space="preserve"> </w:t>
      </w:r>
      <w:r>
        <w:t>models and yield usable</w:t>
      </w:r>
      <w:r>
        <w:rPr>
          <w:spacing w:val="-1"/>
        </w:rPr>
        <w:t xml:space="preserve"> </w:t>
      </w:r>
      <w:r>
        <w:t>fore-casts with less computing</w:t>
      </w:r>
      <w:r>
        <w:rPr>
          <w:spacing w:val="-1"/>
        </w:rPr>
        <w:t xml:space="preserve"> </w:t>
      </w:r>
      <w:r>
        <w:t>time.</w:t>
      </w:r>
    </w:p>
    <w:p w:rsidR="00C9070C" w:rsidRDefault="00C9070C">
      <w:pPr>
        <w:spacing w:line="276" w:lineRule="auto"/>
        <w:jc w:val="both"/>
        <w:sectPr w:rsidR="00C9070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9070C" w:rsidRDefault="005C538D">
      <w:pPr>
        <w:pStyle w:val="BodyText"/>
        <w:spacing w:before="61" w:line="276" w:lineRule="auto"/>
        <w:ind w:left="100" w:right="116"/>
        <w:jc w:val="both"/>
      </w:pPr>
      <w:r>
        <w:lastRenderedPageBreak/>
        <w:t>Simple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re-</w:t>
      </w:r>
      <w:proofErr w:type="spellStart"/>
      <w:r>
        <w:t>gressive</w:t>
      </w:r>
      <w:proofErr w:type="spellEnd"/>
      <w:r>
        <w:rPr>
          <w:spacing w:val="-5"/>
        </w:rPr>
        <w:t xml:space="preserve"> </w:t>
      </w:r>
      <w:r>
        <w:t>(AR)</w:t>
      </w:r>
      <w:r>
        <w:rPr>
          <w:spacing w:val="-5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where,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current temper-</w:t>
      </w:r>
      <w:proofErr w:type="spellStart"/>
      <w:r>
        <w:t>ature</w:t>
      </w:r>
      <w:proofErr w:type="spellEnd"/>
      <w:r>
        <w:t xml:space="preserve"> in a location is correlated with several past temper-</w:t>
      </w:r>
      <w:proofErr w:type="spellStart"/>
      <w:r>
        <w:t>atures</w:t>
      </w:r>
      <w:proofErr w:type="spellEnd"/>
      <w:r>
        <w:t xml:space="preserve"> in the same</w:t>
      </w:r>
      <w:r>
        <w:rPr>
          <w:spacing w:val="1"/>
        </w:rPr>
        <w:t xml:space="preserve"> </w:t>
      </w:r>
      <w:r>
        <w:t>location. In a slightly more advanced auto regressive structure, a set of properties, e.g., the</w:t>
      </w:r>
      <w:r>
        <w:rPr>
          <w:spacing w:val="1"/>
        </w:rPr>
        <w:t xml:space="preserve"> </w:t>
      </w:r>
      <w:r>
        <w:t>tuple (temperature, hum</w:t>
      </w:r>
      <w:r>
        <w:t xml:space="preserve">idity, and precipitation) could be </w:t>
      </w:r>
      <w:proofErr w:type="spellStart"/>
      <w:r>
        <w:t>corre-lated</w:t>
      </w:r>
      <w:proofErr w:type="spellEnd"/>
      <w:r>
        <w:t xml:space="preserve"> with several past values</w:t>
      </w:r>
      <w:r>
        <w:rPr>
          <w:spacing w:val="1"/>
        </w:rPr>
        <w:t xml:space="preserve"> </w:t>
      </w:r>
      <w:r>
        <w:t>of the same tuple. An even more advanced structure is the auto regressive structure with</w:t>
      </w:r>
      <w:r>
        <w:rPr>
          <w:spacing w:val="1"/>
        </w:rPr>
        <w:t xml:space="preserve"> </w:t>
      </w:r>
      <w:r>
        <w:t>exogenous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(ARX).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model,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(local)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correlated</w:t>
      </w:r>
      <w:r>
        <w:rPr>
          <w:spacing w:val="-7"/>
        </w:rPr>
        <w:t xml:space="preserve"> </w:t>
      </w:r>
      <w:r>
        <w:t>wit</w:t>
      </w:r>
      <w:r>
        <w:t>h</w:t>
      </w:r>
      <w:r>
        <w:rPr>
          <w:spacing w:val="-58"/>
        </w:rPr>
        <w:t xml:space="preserve"> </w:t>
      </w:r>
      <w:r>
        <w:t>both past values of the same (local) set, but also with other values from the same location or</w:t>
      </w:r>
      <w:r>
        <w:rPr>
          <w:spacing w:val="1"/>
        </w:rPr>
        <w:t xml:space="preserve"> </w:t>
      </w:r>
      <w:r>
        <w:t>values of the same properties from other locations at</w:t>
      </w:r>
      <w:r>
        <w:rPr>
          <w:spacing w:val="1"/>
        </w:rPr>
        <w:t xml:space="preserve"> </w:t>
      </w:r>
      <w:r>
        <w:rPr>
          <w:i/>
        </w:rPr>
        <w:t>current time</w:t>
      </w:r>
      <w:r>
        <w:t>. Finally, in ARMAX</w:t>
      </w:r>
      <w:r>
        <w:rPr>
          <w:spacing w:val="1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exogenous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 xml:space="preserve">at </w:t>
      </w:r>
      <w:r>
        <w:rPr>
          <w:i/>
        </w:rPr>
        <w:t>different</w:t>
      </w:r>
      <w:r>
        <w:rPr>
          <w:i/>
          <w:spacing w:val="-1"/>
        </w:rPr>
        <w:t xml:space="preserve"> </w:t>
      </w:r>
      <w:r>
        <w:rPr>
          <w:i/>
        </w:rPr>
        <w:t>times</w:t>
      </w:r>
      <w:r>
        <w:rPr>
          <w:i/>
          <w:spacing w:val="-1"/>
        </w:rPr>
        <w:t xml:space="preserve"> </w:t>
      </w:r>
      <w:r>
        <w:t>(=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average)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correlation.</w:t>
      </w:r>
    </w:p>
    <w:p w:rsidR="003416AA" w:rsidRDefault="005C538D" w:rsidP="003416AA">
      <w:pPr>
        <w:pStyle w:val="Heading1"/>
        <w:spacing w:before="199"/>
        <w:jc w:val="both"/>
      </w:pPr>
      <w:r>
        <w:t>Problem</w:t>
      </w:r>
      <w:r>
        <w:rPr>
          <w:spacing w:val="-2"/>
        </w:rPr>
        <w:t xml:space="preserve"> </w:t>
      </w:r>
      <w:proofErr w:type="gramStart"/>
      <w:r>
        <w:t>Definition</w:t>
      </w:r>
      <w:r>
        <w:rPr>
          <w:spacing w:val="-1"/>
        </w:rPr>
        <w:t xml:space="preserve"> </w:t>
      </w:r>
      <w:r>
        <w:t>:</w:t>
      </w:r>
      <w:proofErr w:type="gramEnd"/>
    </w:p>
    <w:p w:rsidR="003416AA" w:rsidRDefault="003416AA" w:rsidP="003416AA">
      <w:pPr>
        <w:pStyle w:val="Heading1"/>
        <w:spacing w:before="199"/>
        <w:jc w:val="both"/>
        <w:rPr>
          <w:b w:val="0"/>
        </w:rPr>
      </w:pPr>
      <w:r>
        <w:t xml:space="preserve">            </w:t>
      </w:r>
      <w:r>
        <w:rPr>
          <w:b w:val="0"/>
        </w:rPr>
        <w:t xml:space="preserve"> P</w:t>
      </w:r>
      <w:r w:rsidRPr="003416AA">
        <w:rPr>
          <w:b w:val="0"/>
        </w:rPr>
        <w:t>eriod of time depending on the initial state of the atmosphere. As a consequence, the numerical weather prediction community began to consider the use of probabilistic methods for forecasting, especially beyond the deterministic limit of one week or so</w:t>
      </w:r>
    </w:p>
    <w:p w:rsidR="003416AA" w:rsidRDefault="003416AA" w:rsidP="003416AA">
      <w:pPr>
        <w:pStyle w:val="Heading1"/>
        <w:spacing w:before="199"/>
        <w:jc w:val="both"/>
        <w:rPr>
          <w:b w:val="0"/>
        </w:rPr>
      </w:pPr>
      <w:r>
        <w:rPr>
          <w:b w:val="0"/>
        </w:rPr>
        <w:t xml:space="preserve">             </w:t>
      </w:r>
      <w:r w:rsidRPr="003416AA">
        <w:rPr>
          <w:b w:val="0"/>
        </w:rPr>
        <w:t xml:space="preserve">Early implementation of probabilistic methods for numerical weather prediction was based on applying small, random perturbations to the atmospheric state variables (temperature, humidity, winds and pressure) in the </w:t>
      </w:r>
      <w:proofErr w:type="spellStart"/>
      <w:r w:rsidRPr="003416AA">
        <w:rPr>
          <w:b w:val="0"/>
        </w:rPr>
        <w:t>analysed</w:t>
      </w:r>
      <w:proofErr w:type="spellEnd"/>
      <w:r w:rsidRPr="003416AA">
        <w:rPr>
          <w:b w:val="0"/>
        </w:rPr>
        <w:t xml:space="preserve"> initial condition.</w:t>
      </w:r>
    </w:p>
    <w:p w:rsidR="00C9070C" w:rsidRDefault="005C538D">
      <w:pPr>
        <w:pStyle w:val="Heading1"/>
        <w:spacing w:before="201"/>
        <w:jc w:val="both"/>
      </w:pPr>
      <w:r w:rsidRPr="003416AA">
        <w:t>L</w:t>
      </w:r>
      <w:r>
        <w:t>iterature</w:t>
      </w:r>
      <w:r>
        <w:rPr>
          <w:spacing w:val="-3"/>
        </w:rPr>
        <w:t xml:space="preserve"> </w:t>
      </w:r>
      <w:proofErr w:type="gramStart"/>
      <w:r>
        <w:t>survey</w:t>
      </w:r>
      <w:r>
        <w:rPr>
          <w:spacing w:val="-1"/>
        </w:rPr>
        <w:t xml:space="preserve"> </w:t>
      </w:r>
      <w:r>
        <w:t>:</w:t>
      </w:r>
      <w:proofErr w:type="gramEnd"/>
    </w:p>
    <w:p w:rsidR="00C9070C" w:rsidRDefault="00C9070C">
      <w:pPr>
        <w:pStyle w:val="BodyText"/>
        <w:spacing w:before="10"/>
        <w:rPr>
          <w:b/>
          <w:sz w:val="20"/>
        </w:rPr>
      </w:pPr>
    </w:p>
    <w:p w:rsidR="00C9070C" w:rsidRDefault="005C538D">
      <w:pPr>
        <w:pStyle w:val="BodyText"/>
        <w:spacing w:line="276" w:lineRule="auto"/>
        <w:ind w:left="100" w:right="115"/>
        <w:jc w:val="both"/>
      </w:pPr>
      <w:r>
        <w:t>Weather</w:t>
      </w:r>
      <w:r>
        <w:rPr>
          <w:spacing w:val="-14"/>
        </w:rPr>
        <w:t xml:space="preserve"> </w:t>
      </w:r>
      <w:r>
        <w:t>forecasting</w:t>
      </w:r>
      <w:r>
        <w:rPr>
          <w:spacing w:val="-1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challenging</w:t>
      </w:r>
      <w:r>
        <w:rPr>
          <w:spacing w:val="-12"/>
        </w:rPr>
        <w:t xml:space="preserve"> </w:t>
      </w:r>
      <w:r>
        <w:t>difficulties</w:t>
      </w:r>
      <w:r>
        <w:rPr>
          <w:spacing w:val="-13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t>of both its practical value in popular scope for scientific study and meteorology. Weath</w:t>
      </w:r>
      <w:r>
        <w:t>er is a</w:t>
      </w:r>
      <w:r>
        <w:rPr>
          <w:spacing w:val="1"/>
        </w:rPr>
        <w:t xml:space="preserve"> </w:t>
      </w:r>
      <w:r>
        <w:t>continuous,</w:t>
      </w:r>
      <w:r>
        <w:rPr>
          <w:spacing w:val="1"/>
        </w:rPr>
        <w:t xml:space="preserve"> </w:t>
      </w:r>
      <w:proofErr w:type="gramStart"/>
      <w:r>
        <w:t>dynamic</w:t>
      </w:r>
      <w:r>
        <w:rPr>
          <w:spacing w:val="1"/>
        </w:rPr>
        <w:t xml:space="preserve"> </w:t>
      </w:r>
      <w:r>
        <w:t>,multidimensional</w:t>
      </w:r>
      <w:proofErr w:type="gramEnd"/>
      <w:r>
        <w:rPr>
          <w:spacing w:val="1"/>
        </w:rPr>
        <w:t xml:space="preserve"> </w:t>
      </w:r>
      <w:r>
        <w:t>chaotic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data-intensive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properties make weather forecasting a stimulating challenge. It is one of the most imperious</w:t>
      </w:r>
      <w:r>
        <w:rPr>
          <w:spacing w:val="1"/>
        </w:rPr>
        <w:t xml:space="preserve"> </w:t>
      </w:r>
      <w:r>
        <w:t xml:space="preserve">and demanding operational responsibilities that must be carried out by </w:t>
      </w:r>
      <w:r>
        <w:t>many meteorological</w:t>
      </w:r>
      <w:r>
        <w:rPr>
          <w:spacing w:val="1"/>
        </w:rPr>
        <w:t xml:space="preserve"> </w:t>
      </w:r>
      <w:r>
        <w:t>services all over the globe. Various organizations / workers in India and abroad have done</w:t>
      </w:r>
      <w:r>
        <w:rPr>
          <w:spacing w:val="1"/>
        </w:rPr>
        <w:t xml:space="preserve"> </w:t>
      </w:r>
      <w:r>
        <w:t>demonstrating using supported time series data manipulation. The various methodologies viz.</w:t>
      </w:r>
      <w:r>
        <w:rPr>
          <w:spacing w:val="-57"/>
        </w:rPr>
        <w:t xml:space="preserve"> </w:t>
      </w:r>
      <w:r>
        <w:t>statistic decomposition models, Exponential smoothing</w:t>
      </w:r>
      <w:r>
        <w:t xml:space="preserve"> models, ARIMA models and their</w:t>
      </w:r>
      <w:r>
        <w:rPr>
          <w:spacing w:val="1"/>
        </w:rPr>
        <w:t xml:space="preserve"> </w:t>
      </w:r>
      <w:r>
        <w:t>dissimilarities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seasonal</w:t>
      </w:r>
      <w:r>
        <w:rPr>
          <w:spacing w:val="-8"/>
        </w:rPr>
        <w:t xml:space="preserve"> </w:t>
      </w:r>
      <w:r>
        <w:t>ARIMA</w:t>
      </w:r>
      <w:r>
        <w:rPr>
          <w:spacing w:val="-10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ARIMA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flexible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series,</w:t>
      </w:r>
      <w:r>
        <w:rPr>
          <w:spacing w:val="-58"/>
        </w:rPr>
        <w:t xml:space="preserve"> </w:t>
      </w:r>
      <w:r>
        <w:t>ARMAX models i.e. ARIMA with following informative variables etc., which has been used</w:t>
      </w:r>
      <w:r>
        <w:rPr>
          <w:spacing w:val="1"/>
        </w:rPr>
        <w:t xml:space="preserve"> </w:t>
      </w:r>
      <w:r>
        <w:t>for forecasting purposes. Many trainings have taken place within the analysis of pattern and</w:t>
      </w:r>
      <w:r>
        <w:rPr>
          <w:spacing w:val="1"/>
        </w:rPr>
        <w:t xml:space="preserve"> </w:t>
      </w:r>
      <w:r>
        <w:t>circulation of rainfall in many regions of the world. Totally altered time series methods with</w:t>
      </w:r>
      <w:r>
        <w:rPr>
          <w:spacing w:val="1"/>
        </w:rPr>
        <w:t xml:space="preserve"> </w:t>
      </w:r>
      <w:r>
        <w:t>different purposes are used to investigate weather information in ma</w:t>
      </w:r>
      <w:r>
        <w:t>ny different literatures.</w:t>
      </w:r>
      <w:r>
        <w:rPr>
          <w:spacing w:val="1"/>
        </w:rPr>
        <w:t xml:space="preserve"> </w:t>
      </w:r>
      <w:r>
        <w:t>Accurate and timely weather forecasting is a major challenge for the scientific research.</w:t>
      </w:r>
      <w:r>
        <w:rPr>
          <w:spacing w:val="1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observations</w:t>
      </w:r>
      <w:r>
        <w:rPr>
          <w:spacing w:val="-58"/>
        </w:rPr>
        <w:t xml:space="preserve"> </w:t>
      </w:r>
      <w:r>
        <w:t>and acquaintance of trends and designs. Using thes</w:t>
      </w:r>
      <w:r>
        <w:t>e methods, practically accurate forecasts</w:t>
      </w:r>
      <w:r>
        <w:rPr>
          <w:spacing w:val="1"/>
        </w:rPr>
        <w:t xml:space="preserve"> </w:t>
      </w:r>
      <w:r>
        <w:t>can be made up. Regression is a statistical experimental technique and it must be widely 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business,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behavioural</w:t>
      </w:r>
      <w:proofErr w:type="spellEnd"/>
      <w:r>
        <w:rPr>
          <w:spacing w:val="-3"/>
        </w:rPr>
        <w:t xml:space="preserve"> </w:t>
      </w:r>
      <w:r>
        <w:t>sciences,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recasting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areas.</w:t>
      </w:r>
      <w:r>
        <w:rPr>
          <w:spacing w:val="-58"/>
        </w:rPr>
        <w:t xml:space="preserve"> </w:t>
      </w:r>
      <w:r>
        <w:t>(1980) explained the phen</w:t>
      </w:r>
      <w:r>
        <w:t>omena for time series regression models for forecasting the yield of</w:t>
      </w:r>
      <w:r>
        <w:rPr>
          <w:spacing w:val="-57"/>
        </w:rPr>
        <w:t xml:space="preserve"> </w:t>
      </w:r>
      <w:r>
        <w:t xml:space="preserve">rice in Raipur district on weekly data using weather </w:t>
      </w:r>
      <w:proofErr w:type="gramStart"/>
      <w:r>
        <w:t>parameters .</w:t>
      </w:r>
      <w:proofErr w:type="gramEnd"/>
      <w:r>
        <w:t xml:space="preserve"> In</w:t>
      </w:r>
      <w:r>
        <w:rPr>
          <w:spacing w:val="1"/>
        </w:rPr>
        <w:t xml:space="preserve"> </w:t>
      </w:r>
      <w:r>
        <w:t xml:space="preserve">the author </w:t>
      </w:r>
      <w:proofErr w:type="spellStart"/>
      <w:r>
        <w:t>Kuo</w:t>
      </w:r>
      <w:proofErr w:type="spellEnd"/>
      <w:r>
        <w:t xml:space="preserve"> and Sun,</w:t>
      </w:r>
      <w:r>
        <w:rPr>
          <w:spacing w:val="1"/>
        </w:rPr>
        <w:t xml:space="preserve"> </w:t>
      </w:r>
      <w:r>
        <w:t>(1993) was used to Associate in having intervention model for average10 days stream flow</w:t>
      </w:r>
      <w:r>
        <w:rPr>
          <w:spacing w:val="1"/>
        </w:rPr>
        <w:t xml:space="preserve"> </w:t>
      </w:r>
      <w:r>
        <w:t>forecast and synthesis that was investigated by to effect the extraordinary phenomena caused</w:t>
      </w:r>
      <w:r>
        <w:rPr>
          <w:spacing w:val="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typhoons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serious</w:t>
      </w:r>
      <w:r>
        <w:rPr>
          <w:spacing w:val="-11"/>
        </w:rPr>
        <w:t xml:space="preserve"> </w:t>
      </w:r>
      <w:r>
        <w:t>irregularities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Tanshui</w:t>
      </w:r>
      <w:proofErr w:type="spellEnd"/>
      <w:r>
        <w:rPr>
          <w:spacing w:val="-11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Taiwan.</w:t>
      </w:r>
      <w:r>
        <w:rPr>
          <w:spacing w:val="34"/>
        </w:rPr>
        <w:t xml:space="preserve"> </w:t>
      </w:r>
      <w:r>
        <w:t>In</w:t>
      </w:r>
      <w:r>
        <w:rPr>
          <w:spacing w:val="32"/>
        </w:rPr>
        <w:t xml:space="preserve"> </w:t>
      </w:r>
      <w:proofErr w:type="spellStart"/>
      <w:r>
        <w:t>Chiew</w:t>
      </w:r>
      <w:proofErr w:type="spellEnd"/>
      <w:r>
        <w:rPr>
          <w:spacing w:val="31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al,</w:t>
      </w:r>
      <w:r>
        <w:rPr>
          <w:spacing w:val="32"/>
        </w:rPr>
        <w:t xml:space="preserve"> </w:t>
      </w:r>
      <w:r>
        <w:t>(1993)</w:t>
      </w:r>
      <w:r>
        <w:rPr>
          <w:spacing w:val="31"/>
        </w:rPr>
        <w:t xml:space="preserve"> </w:t>
      </w:r>
      <w:r>
        <w:t>conducted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comparison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six</w:t>
      </w:r>
      <w:r>
        <w:rPr>
          <w:spacing w:val="33"/>
        </w:rPr>
        <w:t xml:space="preserve"> </w:t>
      </w:r>
      <w:r>
        <w:t>ra</w:t>
      </w:r>
      <w:r>
        <w:t>infall-runoff</w:t>
      </w:r>
      <w:r>
        <w:rPr>
          <w:spacing w:val="31"/>
        </w:rPr>
        <w:t xml:space="preserve"> </w:t>
      </w:r>
      <w:r>
        <w:t>modeling</w:t>
      </w:r>
    </w:p>
    <w:p w:rsidR="00C9070C" w:rsidRDefault="00C9070C">
      <w:pPr>
        <w:spacing w:line="276" w:lineRule="auto"/>
        <w:jc w:val="both"/>
        <w:sectPr w:rsidR="00C9070C">
          <w:pgSz w:w="11910" w:h="16840"/>
          <w:pgMar w:top="1360" w:right="1320" w:bottom="280" w:left="1340" w:header="720" w:footer="720" w:gutter="0"/>
          <w:cols w:space="720"/>
        </w:sectPr>
      </w:pPr>
    </w:p>
    <w:p w:rsidR="00C9070C" w:rsidRDefault="005C538D">
      <w:pPr>
        <w:pStyle w:val="BodyText"/>
        <w:spacing w:before="61" w:line="276" w:lineRule="auto"/>
        <w:ind w:left="100" w:right="116"/>
        <w:jc w:val="both"/>
        <w:rPr>
          <w:sz w:val="22"/>
        </w:rPr>
      </w:pPr>
      <w:r>
        <w:lastRenderedPageBreak/>
        <w:t>approaches to pretend daily, monthly and annual flows in eight tolerant catchments. They</w:t>
      </w:r>
      <w:r>
        <w:rPr>
          <w:spacing w:val="1"/>
        </w:rPr>
        <w:t xml:space="preserve"> </w:t>
      </w:r>
      <w:r>
        <w:t>concluded that time-series approaches will agreement adequate estimates of monthly and</w:t>
      </w:r>
      <w:r>
        <w:rPr>
          <w:spacing w:val="1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yields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capitals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catchments.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Langu</w:t>
      </w:r>
      <w:proofErr w:type="spellEnd"/>
      <w:r>
        <w:t>,</w:t>
      </w:r>
      <w:r>
        <w:rPr>
          <w:spacing w:val="-6"/>
        </w:rPr>
        <w:t xml:space="preserve"> </w:t>
      </w:r>
      <w:r>
        <w:t>(1993)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approach</w:t>
      </w:r>
      <w:r>
        <w:rPr>
          <w:spacing w:val="-5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observe</w:t>
      </w:r>
      <w:r>
        <w:rPr>
          <w:spacing w:val="-13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runoff</w:t>
      </w:r>
      <w:r>
        <w:rPr>
          <w:spacing w:val="-11"/>
        </w:rPr>
        <w:t xml:space="preserve"> </w:t>
      </w:r>
      <w:r>
        <w:t>patterns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for important changes inside the parts of variety of weather statistic. Box and Jenkins (1994),</w:t>
      </w:r>
      <w:r>
        <w:rPr>
          <w:spacing w:val="1"/>
        </w:rPr>
        <w:t xml:space="preserve"> </w:t>
      </w:r>
      <w:r>
        <w:t>in early 1970's, pioneered in developing methodologies for statistic indicating within the</w:t>
      </w:r>
      <w:r>
        <w:rPr>
          <w:spacing w:val="1"/>
        </w:rPr>
        <w:t xml:space="preserve"> </w:t>
      </w:r>
      <w:r>
        <w:t>univariate case often</w:t>
      </w:r>
      <w:r>
        <w:rPr>
          <w:spacing w:val="1"/>
        </w:rPr>
        <w:t xml:space="preserve"> </w:t>
      </w:r>
      <w:r>
        <w:t>known to</w:t>
      </w:r>
      <w:r>
        <w:rPr>
          <w:spacing w:val="1"/>
        </w:rPr>
        <w:t xml:space="preserve"> </w:t>
      </w:r>
      <w:r>
        <w:t>Univariate Box-Jenkins</w:t>
      </w:r>
      <w:r>
        <w:rPr>
          <w:spacing w:val="1"/>
        </w:rPr>
        <w:t xml:space="preserve"> </w:t>
      </w:r>
      <w:r>
        <w:t>(UBJ) ARIMA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 xml:space="preserve">approach of the </w:t>
      </w:r>
      <w:proofErr w:type="spellStart"/>
      <w:r>
        <w:t>author.The</w:t>
      </w:r>
      <w:proofErr w:type="spellEnd"/>
      <w:r>
        <w:t xml:space="preserve"> variables which describes weather conditions vary conti</w:t>
      </w:r>
      <w:r>
        <w:t>nuously</w:t>
      </w:r>
      <w:r>
        <w:rPr>
          <w:spacing w:val="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explanation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</w:t>
      </w:r>
      <w:r>
        <w:rPr>
          <w:spacing w:val="-11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describing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every</w:t>
      </w:r>
      <w:r>
        <w:rPr>
          <w:spacing w:val="-57"/>
        </w:rPr>
        <w:t xml:space="preserve"> </w:t>
      </w:r>
      <w:r>
        <w:t>parameter and can be used to develop a forecasting model either statistically or using some</w:t>
      </w:r>
      <w:r>
        <w:rPr>
          <w:spacing w:val="1"/>
        </w:rPr>
        <w:t xml:space="preserve"> </w:t>
      </w:r>
      <w:r>
        <w:t>new means that uses this time series data (Chatfield 1994; Montgomery and Lynwood 1996).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authors have</w:t>
      </w:r>
      <w:r>
        <w:rPr>
          <w:spacing w:val="-1"/>
        </w:rPr>
        <w:t xml:space="preserve"> </w:t>
      </w:r>
      <w:r>
        <w:t>discussed the</w:t>
      </w:r>
      <w:r>
        <w:rPr>
          <w:spacing w:val="-1"/>
        </w:rPr>
        <w:t xml:space="preserve"> </w:t>
      </w:r>
      <w:r>
        <w:t>fuzziness associated with the</w:t>
      </w:r>
      <w:r>
        <w:rPr>
          <w:spacing w:val="-1"/>
        </w:rPr>
        <w:t xml:space="preserve"> </w:t>
      </w:r>
      <w:r>
        <w:t>weather systems</w:t>
      </w:r>
      <w:r>
        <w:rPr>
          <w:sz w:val="22"/>
        </w:rPr>
        <w:t>.</w:t>
      </w:r>
    </w:p>
    <w:p w:rsidR="00C9070C" w:rsidRPr="00AA3443" w:rsidRDefault="00B31826" w:rsidP="00AA3443">
      <w:pPr>
        <w:pStyle w:val="BodyText"/>
        <w:spacing w:before="61"/>
        <w:ind w:left="100"/>
      </w:pPr>
      <w:r>
        <w:rPr>
          <w:b/>
          <w:sz w:val="21"/>
        </w:rPr>
        <w:t xml:space="preserve">         </w:t>
      </w:r>
    </w:p>
    <w:p w:rsidR="00C9070C" w:rsidRDefault="005C538D">
      <w:pPr>
        <w:pStyle w:val="Heading1"/>
        <w:spacing w:before="219"/>
      </w:pPr>
      <w:r>
        <w:t>Proposed</w:t>
      </w:r>
      <w:r>
        <w:rPr>
          <w:spacing w:val="-2"/>
        </w:rPr>
        <w:t xml:space="preserve"> </w:t>
      </w:r>
      <w:proofErr w:type="gramStart"/>
      <w:r>
        <w:t>System</w:t>
      </w:r>
      <w:r>
        <w:rPr>
          <w:spacing w:val="-1"/>
        </w:rPr>
        <w:t xml:space="preserve"> </w:t>
      </w:r>
      <w:r>
        <w:t>:</w:t>
      </w:r>
      <w:proofErr w:type="gramEnd"/>
    </w:p>
    <w:p w:rsidR="00C9070C" w:rsidRDefault="00C9070C">
      <w:pPr>
        <w:pStyle w:val="BodyText"/>
        <w:spacing w:before="4"/>
        <w:rPr>
          <w:sz w:val="20"/>
        </w:rPr>
      </w:pPr>
    </w:p>
    <w:p w:rsidR="00AA3443" w:rsidRDefault="00AA3443" w:rsidP="00AA3443">
      <w:pPr>
        <w:pStyle w:val="BodyText"/>
        <w:spacing w:before="61"/>
        <w:ind w:left="100"/>
      </w:pPr>
      <w:r>
        <w:t>Python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 Collection:</w:t>
      </w:r>
    </w:p>
    <w:p w:rsidR="00AA3443" w:rsidRDefault="00AA3443" w:rsidP="00AA3443">
      <w:pPr>
        <w:pStyle w:val="BodyText"/>
        <w:spacing w:before="1"/>
        <w:rPr>
          <w:sz w:val="21"/>
        </w:rPr>
      </w:pPr>
    </w:p>
    <w:p w:rsidR="00AA3443" w:rsidRDefault="00AA3443" w:rsidP="00AA3443">
      <w:pPr>
        <w:pStyle w:val="BodyText"/>
        <w:spacing w:line="276" w:lineRule="auto"/>
        <w:ind w:left="100" w:right="115"/>
        <w:jc w:val="both"/>
      </w:pPr>
      <w:r>
        <w:t xml:space="preserve">          A Python API wrapper is an easy way to obtain free weather data from APIs and open data. A</w:t>
      </w:r>
      <w:r>
        <w:rPr>
          <w:spacing w:val="-57"/>
        </w:rPr>
        <w:t xml:space="preserve"> </w:t>
      </w:r>
      <w:r>
        <w:t>wrapper was designed to support multiple weather data suppliers, so it is possible to add more</w:t>
      </w:r>
      <w:r>
        <w:rPr>
          <w:spacing w:val="-57"/>
        </w:rPr>
        <w:t xml:space="preserve"> </w:t>
      </w:r>
      <w:r>
        <w:t>suppliers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future.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suppliers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 xml:space="preserve">Currently the Norwegian Meteorological Institute data service frost.met.no and </w:t>
      </w:r>
      <w:proofErr w:type="spellStart"/>
      <w:r>
        <w:rPr>
          <w:i/>
        </w:rPr>
        <w:t>Netatmo</w:t>
      </w:r>
      <w:proofErr w:type="spellEnd"/>
      <w:r>
        <w:rPr>
          <w:i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either 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specified latitude and longitude coordinate or within a specified rectangle as specified in</w:t>
      </w:r>
      <w:r>
        <w:rPr>
          <w:spacing w:val="1"/>
        </w:rPr>
        <w:t xml:space="preserve"> </w:t>
      </w:r>
      <w:r>
        <w:t>kilometers centered on a given latitude and longitude co-ordinate. The wrapper uses HTTP</w:t>
      </w:r>
      <w:r>
        <w:rPr>
          <w:spacing w:val="1"/>
        </w:rPr>
        <w:t xml:space="preserve"> </w:t>
      </w:r>
      <w:r>
        <w:t>GET requests to obtain the data from the data suppliers and returns a list where each element</w:t>
      </w:r>
      <w:r>
        <w:rPr>
          <w:spacing w:val="1"/>
        </w:rPr>
        <w:t xml:space="preserve"> </w:t>
      </w:r>
      <w:r>
        <w:t xml:space="preserve">is a 3 item list with </w:t>
      </w:r>
      <w:proofErr w:type="spellStart"/>
      <w:r>
        <w:t>stationID</w:t>
      </w:r>
      <w:proofErr w:type="spellEnd"/>
      <w:r>
        <w:t>, timestamp, and measured value. The returned data can then be</w:t>
      </w:r>
      <w:r>
        <w:rPr>
          <w:spacing w:val="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to a file</w:t>
      </w:r>
      <w:r>
        <w:rPr>
          <w:spacing w:val="-1"/>
        </w:rPr>
        <w:t xml:space="preserve"> </w:t>
      </w:r>
      <w:r>
        <w:t>or database.</w:t>
      </w:r>
    </w:p>
    <w:p w:rsidR="00C9070C" w:rsidRDefault="00C9070C" w:rsidP="00AA3443">
      <w:pPr>
        <w:spacing w:line="273" w:lineRule="auto"/>
      </w:pPr>
    </w:p>
    <w:p w:rsidR="00AA3443" w:rsidRDefault="00AA3443" w:rsidP="00AA3443">
      <w:pPr>
        <w:spacing w:line="273" w:lineRule="auto"/>
      </w:pPr>
    </w:p>
    <w:p w:rsidR="00AA3443" w:rsidRDefault="00AA3443" w:rsidP="00AA3443">
      <w:pPr>
        <w:spacing w:line="273" w:lineRule="auto"/>
      </w:pPr>
    </w:p>
    <w:p w:rsidR="00AA3443" w:rsidRPr="00AA3443" w:rsidRDefault="00AA3443" w:rsidP="00AA3443">
      <w:pPr>
        <w:spacing w:line="273" w:lineRule="auto"/>
        <w:rPr>
          <w:b/>
          <w:sz w:val="28"/>
          <w:szCs w:val="28"/>
          <w:lang w:val="en-IN" w:eastAsia="en-IN"/>
        </w:rPr>
      </w:pPr>
      <w:r w:rsidRPr="00AA3443">
        <w:rPr>
          <w:b/>
          <w:sz w:val="28"/>
          <w:szCs w:val="28"/>
          <w:lang w:val="en-IN" w:eastAsia="en-IN"/>
        </w:rPr>
        <w:t xml:space="preserve">  Data Set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 xml:space="preserve">The dataset is a public weather dataset from Austin, Texas available on </w:t>
      </w:r>
      <w:proofErr w:type="spellStart"/>
      <w:r w:rsidRPr="00AA3443">
        <w:rPr>
          <w:sz w:val="24"/>
          <w:szCs w:val="24"/>
          <w:lang w:val="en-IN" w:eastAsia="en-IN"/>
        </w:rPr>
        <w:t>Kaggle</w:t>
      </w:r>
      <w:proofErr w:type="spellEnd"/>
      <w:r w:rsidRPr="00AA3443">
        <w:rPr>
          <w:sz w:val="24"/>
          <w:szCs w:val="24"/>
          <w:lang w:val="en-IN" w:eastAsia="en-IN"/>
        </w:rPr>
        <w:t>.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austin_weather.csv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Columns: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Date-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The date of the collection (YYYY-MM-DD)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TempHighF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 temperature, in degrees Fahrenheit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TempAvgF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Average temperature, in degrees Fahrenheit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TempLowF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Low temperature, in degrees Fahrenheit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DewPointHighF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 dew point, in degrees Fahrenheit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DewPointAvgF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Average dew point, in degrees Fahrenheit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lastRenderedPageBreak/>
        <w:t>DewPointLowF</w:t>
      </w:r>
      <w:proofErr w:type="spellEnd"/>
      <w:r w:rsidRPr="00AA3443">
        <w:rPr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Low dew point, in degrees Fahrenheit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HumidityHighPercent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 humidity, as a percentage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HumidityAvgPercent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Average humidity, as a percentage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HumidityLowPercent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Low humidity, as a percentage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SeaLevelPressureHighInches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 sea level pressure, in inches of mercury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SeaLevelPressureAvgInches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Average sea level pressure, in inches of mercury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SeaLevelPressureLowInches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Low sea level pressure, in inches of mercury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VisibilityHighMiles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 visibility, in miles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VisibilityAvgMiles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Average visibility, in miles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VisibilityLowMiles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Low visibility, in miles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WindHighMPH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 wind speed, in miles per hour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WindAvgMPH</w:t>
      </w:r>
      <w:proofErr w:type="spellEnd"/>
      <w:r w:rsidRPr="00AA3443">
        <w:rPr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Average wind speed, in miles per hour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WindGustMPH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Highest wind speed gust, in miles per hour</w:t>
      </w:r>
    </w:p>
    <w:p w:rsidR="00AA3443" w:rsidRPr="00AA3443" w:rsidRDefault="00AA3443" w:rsidP="00AA3443">
      <w:pPr>
        <w:spacing w:line="273" w:lineRule="auto"/>
        <w:rPr>
          <w:b/>
          <w:sz w:val="24"/>
          <w:szCs w:val="24"/>
          <w:lang w:val="en-IN" w:eastAsia="en-IN"/>
        </w:rPr>
      </w:pPr>
      <w:proofErr w:type="spellStart"/>
      <w:r w:rsidRPr="00AA3443">
        <w:rPr>
          <w:b/>
          <w:sz w:val="24"/>
          <w:szCs w:val="24"/>
          <w:lang w:val="en-IN" w:eastAsia="en-IN"/>
        </w:rPr>
        <w:t>PrecipitationSumInches</w:t>
      </w:r>
      <w:proofErr w:type="spellEnd"/>
      <w:r w:rsidRPr="00AA3443">
        <w:rPr>
          <w:b/>
          <w:sz w:val="24"/>
          <w:szCs w:val="24"/>
          <w:lang w:val="en-IN" w:eastAsia="en-IN"/>
        </w:rPr>
        <w:t>-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Total precipitation, in inches ('T' if trace)</w:t>
      </w:r>
    </w:p>
    <w:p w:rsidR="00AA3443" w:rsidRPr="00AA3443" w:rsidRDefault="00AA3443" w:rsidP="00AA3443">
      <w:pPr>
        <w:spacing w:line="273" w:lineRule="auto"/>
        <w:rPr>
          <w:sz w:val="24"/>
          <w:szCs w:val="24"/>
          <w:lang w:val="en-IN" w:eastAsia="en-IN"/>
        </w:rPr>
      </w:pPr>
      <w:r w:rsidRPr="00AA3443">
        <w:rPr>
          <w:sz w:val="24"/>
          <w:szCs w:val="24"/>
          <w:lang w:val="en-IN" w:eastAsia="en-IN"/>
        </w:rPr>
        <w:t>Events-</w:t>
      </w:r>
    </w:p>
    <w:p w:rsidR="00C9070C" w:rsidRPr="00AA3443" w:rsidRDefault="00AA3443" w:rsidP="00AA3443">
      <w:pPr>
        <w:spacing w:line="273" w:lineRule="auto"/>
        <w:rPr>
          <w:sz w:val="24"/>
          <w:szCs w:val="24"/>
        </w:rPr>
      </w:pPr>
      <w:r w:rsidRPr="00AA3443">
        <w:rPr>
          <w:sz w:val="24"/>
          <w:szCs w:val="24"/>
          <w:lang w:val="en-IN" w:eastAsia="en-IN"/>
        </w:rPr>
        <w:t>Adverse weather events (' ' if None)</w:t>
      </w:r>
    </w:p>
    <w:p w:rsidR="00C9070C" w:rsidRDefault="00C9070C">
      <w:pPr>
        <w:pStyle w:val="BodyText"/>
        <w:spacing w:before="4"/>
        <w:rPr>
          <w:sz w:val="36"/>
        </w:rPr>
      </w:pPr>
    </w:p>
    <w:p w:rsidR="00C9070C" w:rsidRDefault="005C538D">
      <w:pPr>
        <w:pStyle w:val="Heading1"/>
      </w:pPr>
      <w:r>
        <w:t>Expected</w:t>
      </w:r>
      <w:r>
        <w:rPr>
          <w:spacing w:val="-2"/>
        </w:rPr>
        <w:t xml:space="preserve"> </w:t>
      </w:r>
      <w:proofErr w:type="gramStart"/>
      <w:r>
        <w:t>Results</w:t>
      </w:r>
      <w:r>
        <w:rPr>
          <w:spacing w:val="-2"/>
        </w:rPr>
        <w:t xml:space="preserve"> </w:t>
      </w:r>
      <w:r>
        <w:t>:</w:t>
      </w:r>
      <w:proofErr w:type="gramEnd"/>
    </w:p>
    <w:p w:rsidR="00C9070C" w:rsidRDefault="00C9070C">
      <w:pPr>
        <w:pStyle w:val="BodyText"/>
        <w:spacing w:before="10"/>
        <w:rPr>
          <w:b/>
          <w:sz w:val="20"/>
        </w:rPr>
      </w:pPr>
    </w:p>
    <w:p w:rsidR="00C9070C" w:rsidRDefault="005C538D">
      <w:pPr>
        <w:pStyle w:val="BodyText"/>
        <w:spacing w:line="276" w:lineRule="auto"/>
        <w:ind w:left="100" w:right="116"/>
        <w:jc w:val="both"/>
      </w:pPr>
      <w:r>
        <w:t xml:space="preserve">The goal of this work is to predict the temperature using an </w:t>
      </w:r>
      <w:r w:rsidR="00AA3443">
        <w:t xml:space="preserve">Existing </w:t>
      </w:r>
      <w:r>
        <w:t xml:space="preserve">weather </w:t>
      </w:r>
      <w:r w:rsidR="00AA3443">
        <w:t>dataset</w:t>
      </w:r>
      <w:r>
        <w:t>. We will get 4 charts based on our dataset one will show average temperature 2</w:t>
      </w:r>
      <w:r w:rsidRPr="005C538D">
        <w:rPr>
          <w:vertAlign w:val="superscript"/>
        </w:rPr>
        <w:t>nd</w:t>
      </w:r>
      <w:r>
        <w:t xml:space="preserve"> will show precipitation </w:t>
      </w:r>
      <w:proofErr w:type="gramStart"/>
      <w:r>
        <w:t>level  other</w:t>
      </w:r>
      <w:proofErr w:type="gramEnd"/>
      <w:r>
        <w:t xml:space="preserve"> charts will present humidity, visibility and wind pressure.</w:t>
      </w:r>
      <w:bookmarkStart w:id="0" w:name="_GoBack"/>
      <w:bookmarkEnd w:id="0"/>
      <w:r>
        <w:t xml:space="preserve">  </w:t>
      </w:r>
    </w:p>
    <w:p w:rsidR="00C9070C" w:rsidRDefault="00C9070C">
      <w:pPr>
        <w:spacing w:line="276" w:lineRule="auto"/>
        <w:jc w:val="both"/>
        <w:sectPr w:rsidR="00C9070C">
          <w:pgSz w:w="11910" w:h="16840"/>
          <w:pgMar w:top="1360" w:right="1320" w:bottom="280" w:left="1340" w:header="720" w:footer="720" w:gutter="0"/>
          <w:cols w:space="720"/>
        </w:sectPr>
      </w:pPr>
    </w:p>
    <w:p w:rsidR="00C9070C" w:rsidRDefault="00C9070C">
      <w:pPr>
        <w:pStyle w:val="BodyText"/>
        <w:rPr>
          <w:sz w:val="26"/>
        </w:rPr>
      </w:pPr>
    </w:p>
    <w:p w:rsidR="00C9070C" w:rsidRDefault="00C9070C">
      <w:pPr>
        <w:pStyle w:val="BodyText"/>
        <w:spacing w:before="4"/>
        <w:rPr>
          <w:sz w:val="36"/>
        </w:rPr>
      </w:pPr>
    </w:p>
    <w:p w:rsidR="00C9070C" w:rsidRDefault="005C538D">
      <w:pPr>
        <w:pStyle w:val="Heading1"/>
      </w:pP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requirements:</w:t>
      </w:r>
    </w:p>
    <w:p w:rsidR="00C9070C" w:rsidRDefault="00C9070C">
      <w:pPr>
        <w:pStyle w:val="BodyText"/>
        <w:spacing w:before="1"/>
        <w:rPr>
          <w:b/>
          <w:sz w:val="21"/>
        </w:rPr>
      </w:pPr>
    </w:p>
    <w:p w:rsidR="00C9070C" w:rsidRDefault="005C538D">
      <w:pPr>
        <w:pStyle w:val="BodyText"/>
        <w:ind w:left="170"/>
      </w:pPr>
      <w:r>
        <w:t>Software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proofErr w:type="gramStart"/>
      <w:r>
        <w:t>required</w:t>
      </w:r>
      <w:r>
        <w:rPr>
          <w:spacing w:val="-1"/>
        </w:rPr>
        <w:t xml:space="preserve"> </w:t>
      </w:r>
      <w:r>
        <w:t>:</w:t>
      </w:r>
      <w:proofErr w:type="gramEnd"/>
    </w:p>
    <w:p w:rsidR="00C9070C" w:rsidRDefault="00C9070C">
      <w:pPr>
        <w:pStyle w:val="BodyText"/>
        <w:spacing w:before="1"/>
        <w:rPr>
          <w:sz w:val="21"/>
        </w:rPr>
      </w:pPr>
    </w:p>
    <w:p w:rsidR="00C9070C" w:rsidRDefault="005C538D" w:rsidP="00B31826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Python</w:t>
      </w:r>
    </w:p>
    <w:p w:rsidR="00B31826" w:rsidRDefault="00B31826" w:rsidP="00B31826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</w:p>
    <w:p w:rsidR="00B31826" w:rsidRPr="00B31826" w:rsidRDefault="00B31826" w:rsidP="00B31826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MS Excel</w:t>
      </w:r>
    </w:p>
    <w:p w:rsidR="00C9070C" w:rsidRDefault="00C9070C">
      <w:pPr>
        <w:pStyle w:val="BodyText"/>
        <w:spacing w:before="8"/>
        <w:rPr>
          <w:sz w:val="22"/>
        </w:rPr>
      </w:pPr>
    </w:p>
    <w:p w:rsidR="00C9070C" w:rsidRDefault="005C538D">
      <w:pPr>
        <w:pStyle w:val="Heading1"/>
      </w:pPr>
      <w:proofErr w:type="gramStart"/>
      <w:r>
        <w:t>References</w:t>
      </w:r>
      <w:r>
        <w:rPr>
          <w:spacing w:val="-1"/>
        </w:rPr>
        <w:t xml:space="preserve"> </w:t>
      </w:r>
      <w:r>
        <w:t>:</w:t>
      </w:r>
      <w:proofErr w:type="gramEnd"/>
    </w:p>
    <w:p w:rsidR="00C9070C" w:rsidRDefault="00C9070C">
      <w:pPr>
        <w:pStyle w:val="BodyText"/>
        <w:rPr>
          <w:b/>
          <w:sz w:val="21"/>
        </w:rPr>
      </w:pPr>
    </w:p>
    <w:p w:rsidR="00C9070C" w:rsidRDefault="005C538D">
      <w:pPr>
        <w:spacing w:before="1"/>
        <w:ind w:left="321" w:right="118" w:hanging="219"/>
        <w:jc w:val="both"/>
        <w:rPr>
          <w:sz w:val="24"/>
        </w:rPr>
      </w:pPr>
      <w:proofErr w:type="spellStart"/>
      <w:r>
        <w:rPr>
          <w:sz w:val="24"/>
        </w:rPr>
        <w:t>Divya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Chauhan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Jawahar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Thakur.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mining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weather</w:t>
      </w:r>
      <w:r>
        <w:rPr>
          <w:spacing w:val="-14"/>
          <w:sz w:val="24"/>
        </w:rPr>
        <w:t xml:space="preserve"> </w:t>
      </w:r>
      <w:r>
        <w:rPr>
          <w:sz w:val="24"/>
        </w:rPr>
        <w:t>prediction: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review.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Recent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Innovation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Trends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Communi</w:t>
      </w:r>
      <w:proofErr w:type="spellEnd"/>
      <w:r>
        <w:rPr>
          <w:i/>
          <w:sz w:val="24"/>
        </w:rPr>
        <w:t>-cation</w:t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2(8):2184–2189,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:rsidR="00C9070C" w:rsidRDefault="005C538D">
      <w:pPr>
        <w:pStyle w:val="BodyText"/>
        <w:spacing w:before="200"/>
        <w:ind w:left="321" w:right="120" w:hanging="219"/>
        <w:jc w:val="both"/>
      </w:pPr>
      <w:r>
        <w:t xml:space="preserve">Dan </w:t>
      </w:r>
      <w:proofErr w:type="spellStart"/>
      <w:r>
        <w:t>Claudiu</w:t>
      </w:r>
      <w:proofErr w:type="spellEnd"/>
      <w:r>
        <w:t xml:space="preserve"> </w:t>
      </w:r>
      <w:proofErr w:type="spellStart"/>
      <w:r>
        <w:t>Ciresan</w:t>
      </w:r>
      <w:proofErr w:type="spellEnd"/>
      <w:r>
        <w:t xml:space="preserve">, </w:t>
      </w:r>
      <w:proofErr w:type="spellStart"/>
      <w:r>
        <w:t>Ueli</w:t>
      </w:r>
      <w:proofErr w:type="spellEnd"/>
      <w:r>
        <w:t xml:space="preserve"> Meier, Luca Maria Gambardella, and Jürgen </w:t>
      </w:r>
      <w:proofErr w:type="spellStart"/>
      <w:r>
        <w:t>Schmidhuber</w:t>
      </w:r>
      <w:proofErr w:type="spellEnd"/>
      <w:r>
        <w:t>. Deep</w:t>
      </w:r>
      <w:r>
        <w:rPr>
          <w:spacing w:val="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neural nets</w:t>
      </w:r>
      <w:r>
        <w:rPr>
          <w:spacing w:val="-1"/>
        </w:rPr>
        <w:t xml:space="preserve"> </w:t>
      </w:r>
      <w:r>
        <w:t>excel on handwritten</w:t>
      </w:r>
      <w:r>
        <w:rPr>
          <w:spacing w:val="-1"/>
        </w:rPr>
        <w:t xml:space="preserve"> </w:t>
      </w:r>
      <w:r>
        <w:t>digit r</w:t>
      </w:r>
      <w:r>
        <w:t>ecognition, 2010.</w:t>
      </w:r>
      <w:r>
        <w:rPr>
          <w:spacing w:val="2"/>
        </w:rPr>
        <w:t xml:space="preserve"> </w:t>
      </w:r>
      <w:r>
        <w:rPr>
          <w:i/>
        </w:rPr>
        <w:t>Cited on</w:t>
      </w:r>
      <w:r>
        <w:t>, 80, 2010.</w:t>
      </w:r>
    </w:p>
    <w:p w:rsidR="00C9070C" w:rsidRDefault="005C538D">
      <w:pPr>
        <w:pStyle w:val="BodyText"/>
        <w:spacing w:before="199"/>
        <w:ind w:left="102"/>
      </w:pPr>
      <w:r>
        <w:t>Ian</w:t>
      </w:r>
      <w:r>
        <w:rPr>
          <w:spacing w:val="-13"/>
        </w:rPr>
        <w:t xml:space="preserve"> </w:t>
      </w:r>
      <w:proofErr w:type="spellStart"/>
      <w:r>
        <w:t>Goodfellow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Yoshua</w:t>
      </w:r>
      <w:proofErr w:type="spellEnd"/>
      <w:r>
        <w:rPr>
          <w:spacing w:val="-12"/>
        </w:rPr>
        <w:t xml:space="preserve"> </w:t>
      </w:r>
      <w:proofErr w:type="spellStart"/>
      <w:r>
        <w:t>Bengio</w:t>
      </w:r>
      <w:proofErr w:type="spellEnd"/>
      <w:r>
        <w:t>,</w:t>
      </w:r>
      <w:r>
        <w:rPr>
          <w:spacing w:val="-13"/>
        </w:rPr>
        <w:t xml:space="preserve"> </w:t>
      </w:r>
      <w:r>
        <w:t>Aaron</w:t>
      </w:r>
      <w:r>
        <w:rPr>
          <w:spacing w:val="-14"/>
        </w:rPr>
        <w:t xml:space="preserve"> </w:t>
      </w:r>
      <w:proofErr w:type="spellStart"/>
      <w:r>
        <w:t>Courville</w:t>
      </w:r>
      <w:proofErr w:type="spell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Yoshua</w:t>
      </w:r>
      <w:proofErr w:type="spellEnd"/>
      <w:r>
        <w:rPr>
          <w:spacing w:val="-15"/>
        </w:rPr>
        <w:t xml:space="preserve"> </w:t>
      </w:r>
      <w:proofErr w:type="spellStart"/>
      <w:r>
        <w:t>Bengio</w:t>
      </w:r>
      <w:proofErr w:type="spellEnd"/>
      <w:r>
        <w:t>.</w:t>
      </w:r>
      <w:r>
        <w:rPr>
          <w:spacing w:val="-10"/>
        </w:rPr>
        <w:t xml:space="preserve"> </w:t>
      </w:r>
      <w:r>
        <w:rPr>
          <w:i/>
        </w:rPr>
        <w:t>Deep</w:t>
      </w:r>
      <w:r>
        <w:rPr>
          <w:i/>
          <w:spacing w:val="-13"/>
        </w:rPr>
        <w:t xml:space="preserve"> </w:t>
      </w:r>
      <w:r>
        <w:rPr>
          <w:i/>
        </w:rPr>
        <w:t>learning</w:t>
      </w:r>
      <w:r>
        <w:t>,</w:t>
      </w:r>
      <w:r>
        <w:rPr>
          <w:spacing w:val="-12"/>
        </w:rPr>
        <w:t xml:space="preserve"> </w:t>
      </w:r>
      <w:r>
        <w:t>volume</w:t>
      </w:r>
    </w:p>
    <w:p w:rsidR="00C9070C" w:rsidRDefault="005C538D">
      <w:pPr>
        <w:pStyle w:val="BodyText"/>
        <w:ind w:left="321"/>
      </w:pPr>
      <w:r>
        <w:t>1.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Cambridge,</w:t>
      </w:r>
      <w:r>
        <w:rPr>
          <w:spacing w:val="1"/>
        </w:rPr>
        <w:t xml:space="preserve"> </w:t>
      </w:r>
      <w:r>
        <w:t>2016.</w:t>
      </w:r>
    </w:p>
    <w:p w:rsidR="00C9070C" w:rsidRDefault="005C538D">
      <w:pPr>
        <w:pStyle w:val="BodyText"/>
        <w:spacing w:before="201"/>
        <w:ind w:left="102"/>
      </w:pPr>
      <w:r>
        <w:t>Jeff</w:t>
      </w:r>
      <w:r>
        <w:rPr>
          <w:spacing w:val="-3"/>
        </w:rPr>
        <w:t xml:space="preserve"> </w:t>
      </w:r>
      <w:r>
        <w:t>Heaton.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hidden layers,</w:t>
      </w:r>
      <w:r>
        <w:rPr>
          <w:spacing w:val="-1"/>
        </w:rPr>
        <w:t xml:space="preserve"> </w:t>
      </w:r>
      <w:r>
        <w:t>2017.</w:t>
      </w:r>
    </w:p>
    <w:p w:rsidR="00C9070C" w:rsidRDefault="005C538D">
      <w:pPr>
        <w:spacing w:before="200"/>
        <w:ind w:left="102"/>
        <w:rPr>
          <w:sz w:val="24"/>
        </w:rPr>
      </w:pP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Kuhn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Kjell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Johnson. </w:t>
      </w:r>
      <w:r>
        <w:rPr>
          <w:i/>
          <w:sz w:val="24"/>
        </w:rPr>
        <w:t>Applied predictive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modeling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vol-ume</w:t>
      </w:r>
      <w:proofErr w:type="spellEnd"/>
      <w:r>
        <w:rPr>
          <w:sz w:val="24"/>
        </w:rPr>
        <w:t xml:space="preserve"> 26.</w:t>
      </w:r>
      <w:r>
        <w:rPr>
          <w:spacing w:val="-1"/>
          <w:sz w:val="24"/>
        </w:rPr>
        <w:t xml:space="preserve"> </w:t>
      </w:r>
      <w:r>
        <w:rPr>
          <w:sz w:val="24"/>
        </w:rPr>
        <w:t>Springer,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sectPr w:rsidR="00C907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0F"/>
    <w:multiLevelType w:val="hybridMultilevel"/>
    <w:tmpl w:val="FB4C1D64"/>
    <w:lvl w:ilvl="0" w:tplc="DB62012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92862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FCED69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7A8A8F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BAA42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53AC7D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8C4126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90626C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7AC154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330AE9"/>
    <w:multiLevelType w:val="hybridMultilevel"/>
    <w:tmpl w:val="7E003700"/>
    <w:lvl w:ilvl="0" w:tplc="6A9ED2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2425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DFC079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A7EC8C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F121E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C947C6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D52E1F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05CE0B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B68303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070C"/>
    <w:rsid w:val="003416AA"/>
    <w:rsid w:val="005C538D"/>
    <w:rsid w:val="00833B31"/>
    <w:rsid w:val="00AA3443"/>
    <w:rsid w:val="00B31826"/>
    <w:rsid w:val="00C9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87C2"/>
  <w15:docId w15:val="{5147A514-5966-44E1-AEA9-B3F7DFF0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151" w:right="11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A34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Nihaar Mahajan</cp:lastModifiedBy>
  <cp:revision>2</cp:revision>
  <cp:lastPrinted>2022-10-18T17:04:00Z</cp:lastPrinted>
  <dcterms:created xsi:type="dcterms:W3CDTF">2022-10-18T15:55:00Z</dcterms:created>
  <dcterms:modified xsi:type="dcterms:W3CDTF">2022-10-18T17:04:00Z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