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C5287" w14:textId="77777777" w:rsidR="007449A8" w:rsidRDefault="007449A8">
      <w:pPr>
        <w:rPr>
          <w:rFonts w:ascii="Arial" w:hAnsi="Arial" w:cs="Arial"/>
          <w:sz w:val="24"/>
          <w:szCs w:val="24"/>
        </w:rPr>
      </w:pPr>
    </w:p>
    <w:p w14:paraId="5D26DE5B" w14:textId="6C73AF81" w:rsidR="00811955" w:rsidRDefault="007449A8" w:rsidP="00F57DD6">
      <w:pPr>
        <w:ind w:left="3544" w:hanging="3544"/>
        <w:jc w:val="both"/>
        <w:rPr>
          <w:rFonts w:ascii="Arial" w:hAnsi="Arial" w:cs="Arial"/>
          <w:sz w:val="24"/>
          <w:szCs w:val="24"/>
        </w:rPr>
      </w:pPr>
      <w:r w:rsidRPr="00766393">
        <w:rPr>
          <w:rFonts w:ascii="Arial" w:hAnsi="Arial" w:cs="Arial"/>
          <w:b/>
          <w:bCs/>
          <w:sz w:val="24"/>
          <w:szCs w:val="24"/>
          <w:u w:val="single"/>
        </w:rPr>
        <w:t>Name of the Work</w:t>
      </w:r>
      <w:r w:rsidRPr="007449A8">
        <w:rPr>
          <w:rFonts w:ascii="Arial" w:hAnsi="Arial" w:cs="Arial"/>
          <w:b/>
          <w:bCs/>
          <w:sz w:val="24"/>
          <w:szCs w:val="24"/>
        </w:rPr>
        <w:t>: -</w:t>
      </w:r>
      <w:r w:rsidRPr="007449A8">
        <w:rPr>
          <w:rFonts w:ascii="Arial" w:hAnsi="Arial" w:cs="Arial"/>
          <w:sz w:val="24"/>
          <w:szCs w:val="24"/>
        </w:rPr>
        <w:t xml:space="preserve"> </w:t>
      </w:r>
      <w:r w:rsidR="00F52774">
        <w:rPr>
          <w:rFonts w:ascii="Arial" w:hAnsi="Arial" w:cs="Arial"/>
          <w:sz w:val="24"/>
          <w:szCs w:val="24"/>
        </w:rPr>
        <w:tab/>
      </w:r>
      <w:r w:rsidR="00F57DD6" w:rsidRPr="00F57DD6">
        <w:rPr>
          <w:rFonts w:ascii="Arial" w:hAnsi="Arial" w:cs="Arial"/>
          <w:sz w:val="24"/>
          <w:szCs w:val="24"/>
        </w:rPr>
        <w:t>Nanded I/A</w:t>
      </w:r>
      <w:r w:rsidR="00F57DD6">
        <w:rPr>
          <w:rFonts w:ascii="Arial" w:hAnsi="Arial" w:cs="Arial"/>
          <w:sz w:val="24"/>
          <w:szCs w:val="24"/>
        </w:rPr>
        <w:t xml:space="preserve"> </w:t>
      </w:r>
      <w:r w:rsidR="00F57DD6" w:rsidRPr="00F57DD6">
        <w:rPr>
          <w:rFonts w:ascii="Arial" w:hAnsi="Arial" w:cs="Arial"/>
          <w:sz w:val="24"/>
          <w:szCs w:val="24"/>
        </w:rPr>
        <w:t>Construction of 4000 Cum sump and 1000 Cum ESR for Water supply to Nanded I/A</w:t>
      </w:r>
    </w:p>
    <w:p w14:paraId="2D20D855" w14:textId="77777777" w:rsidR="00F52774" w:rsidRDefault="00F52774" w:rsidP="00F57DD6">
      <w:pPr>
        <w:ind w:left="3544" w:hanging="3544"/>
        <w:jc w:val="both"/>
        <w:rPr>
          <w:rFonts w:ascii="Arial" w:hAnsi="Arial" w:cs="Arial"/>
          <w:sz w:val="24"/>
          <w:szCs w:val="24"/>
        </w:rPr>
      </w:pPr>
    </w:p>
    <w:p w14:paraId="372D36AE" w14:textId="77777777" w:rsidR="00766393" w:rsidRPr="007F191A" w:rsidRDefault="00766393" w:rsidP="005060C2">
      <w:pPr>
        <w:ind w:left="2694" w:hanging="2694"/>
        <w:jc w:val="both"/>
        <w:rPr>
          <w:rFonts w:ascii="Arial" w:hAnsi="Arial" w:cs="Arial"/>
          <w:sz w:val="4"/>
          <w:szCs w:val="4"/>
        </w:rPr>
      </w:pPr>
    </w:p>
    <w:p w14:paraId="5C978115" w14:textId="60180114" w:rsidR="008161F4" w:rsidRDefault="00B03E0A" w:rsidP="005060C2">
      <w:pPr>
        <w:ind w:left="2694" w:hanging="2694"/>
        <w:jc w:val="both"/>
        <w:rPr>
          <w:rFonts w:ascii="Arial" w:hAnsi="Arial" w:cs="Arial"/>
          <w:sz w:val="24"/>
          <w:szCs w:val="24"/>
        </w:rPr>
      </w:pPr>
      <w:r>
        <w:rPr>
          <w:rFonts w:ascii="Arial" w:hAnsi="Arial" w:cs="Arial"/>
          <w:b/>
          <w:bCs/>
          <w:sz w:val="24"/>
          <w:szCs w:val="24"/>
          <w:u w:val="single"/>
        </w:rPr>
        <w:t xml:space="preserve">Name of </w:t>
      </w:r>
      <w:r w:rsidR="00766393" w:rsidRPr="00766393">
        <w:rPr>
          <w:rFonts w:ascii="Arial" w:hAnsi="Arial" w:cs="Arial"/>
          <w:b/>
          <w:bCs/>
          <w:sz w:val="24"/>
          <w:szCs w:val="24"/>
          <w:u w:val="single"/>
        </w:rPr>
        <w:t>Client</w:t>
      </w:r>
      <w:r w:rsidR="005060C2">
        <w:rPr>
          <w:rFonts w:ascii="Arial" w:hAnsi="Arial" w:cs="Arial"/>
          <w:b/>
          <w:bCs/>
          <w:sz w:val="24"/>
          <w:szCs w:val="24"/>
        </w:rPr>
        <w:t>:</w:t>
      </w:r>
      <w:r w:rsidR="00766393">
        <w:rPr>
          <w:rFonts w:ascii="Arial" w:hAnsi="Arial" w:cs="Arial"/>
          <w:sz w:val="24"/>
          <w:szCs w:val="24"/>
        </w:rPr>
        <w:t xml:space="preserve"> - </w:t>
      </w:r>
      <w:r w:rsidR="00F52774">
        <w:rPr>
          <w:rFonts w:ascii="Arial" w:hAnsi="Arial" w:cs="Arial"/>
          <w:sz w:val="24"/>
          <w:szCs w:val="24"/>
        </w:rPr>
        <w:tab/>
      </w:r>
      <w:r w:rsidR="00F52774">
        <w:rPr>
          <w:rFonts w:ascii="Arial" w:hAnsi="Arial" w:cs="Arial"/>
          <w:sz w:val="24"/>
          <w:szCs w:val="24"/>
        </w:rPr>
        <w:tab/>
      </w:r>
      <w:r w:rsidR="00F52774">
        <w:rPr>
          <w:rFonts w:ascii="Arial" w:hAnsi="Arial" w:cs="Arial"/>
          <w:sz w:val="24"/>
          <w:szCs w:val="24"/>
        </w:rPr>
        <w:tab/>
      </w:r>
      <w:r w:rsidR="00766393">
        <w:rPr>
          <w:rFonts w:ascii="Arial" w:hAnsi="Arial" w:cs="Arial"/>
          <w:sz w:val="24"/>
          <w:szCs w:val="24"/>
        </w:rPr>
        <w:t xml:space="preserve">Maharashtra Industrial Development </w:t>
      </w:r>
      <w:r w:rsidR="00F52774">
        <w:rPr>
          <w:rFonts w:ascii="Arial" w:hAnsi="Arial" w:cs="Arial"/>
          <w:sz w:val="24"/>
          <w:szCs w:val="24"/>
        </w:rPr>
        <w:t xml:space="preserve">Corporation </w:t>
      </w:r>
      <w:r w:rsidR="00766393">
        <w:rPr>
          <w:rFonts w:ascii="Arial" w:hAnsi="Arial" w:cs="Arial"/>
          <w:sz w:val="24"/>
          <w:szCs w:val="24"/>
        </w:rPr>
        <w:t xml:space="preserve"> </w:t>
      </w:r>
    </w:p>
    <w:p w14:paraId="13EE520E" w14:textId="77777777" w:rsidR="00F52774" w:rsidRPr="008161F4" w:rsidRDefault="00F52774" w:rsidP="005060C2">
      <w:pPr>
        <w:ind w:left="2694" w:hanging="2694"/>
        <w:jc w:val="both"/>
        <w:rPr>
          <w:rFonts w:ascii="Arial" w:hAnsi="Arial" w:cs="Arial"/>
          <w:szCs w:val="22"/>
        </w:rPr>
      </w:pPr>
    </w:p>
    <w:p w14:paraId="3B3FF498" w14:textId="77777777" w:rsidR="008161F4" w:rsidRPr="007F191A" w:rsidRDefault="008161F4" w:rsidP="005060C2">
      <w:pPr>
        <w:ind w:left="2694" w:hanging="2694"/>
        <w:jc w:val="both"/>
        <w:rPr>
          <w:rFonts w:ascii="Arial" w:hAnsi="Arial" w:cs="Arial"/>
          <w:sz w:val="4"/>
          <w:szCs w:val="4"/>
        </w:rPr>
      </w:pPr>
    </w:p>
    <w:p w14:paraId="1F974FA0" w14:textId="38CEAB3E" w:rsidR="00766393" w:rsidRDefault="00766393" w:rsidP="005060C2">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sidR="00F52774">
        <w:rPr>
          <w:rFonts w:ascii="Arial" w:hAnsi="Arial" w:cs="Arial"/>
          <w:b/>
          <w:bCs/>
          <w:sz w:val="24"/>
          <w:szCs w:val="24"/>
        </w:rPr>
        <w:tab/>
      </w:r>
      <w:r w:rsidR="00F52774">
        <w:rPr>
          <w:rFonts w:ascii="Arial" w:hAnsi="Arial" w:cs="Arial"/>
          <w:b/>
          <w:bCs/>
          <w:sz w:val="24"/>
          <w:szCs w:val="24"/>
        </w:rPr>
        <w:tab/>
      </w:r>
      <w:r w:rsidR="00F52774">
        <w:rPr>
          <w:rFonts w:ascii="Arial" w:hAnsi="Arial" w:cs="Arial"/>
          <w:b/>
          <w:bCs/>
          <w:sz w:val="24"/>
          <w:szCs w:val="24"/>
        </w:rPr>
        <w:tab/>
      </w:r>
      <w:r w:rsidR="00496E77">
        <w:rPr>
          <w:rFonts w:ascii="Arial" w:hAnsi="Arial" w:cs="Arial"/>
          <w:sz w:val="24"/>
          <w:szCs w:val="24"/>
        </w:rPr>
        <w:t>Nanded</w:t>
      </w:r>
      <w:r w:rsidR="00CF43C4">
        <w:rPr>
          <w:rFonts w:ascii="Arial" w:hAnsi="Arial" w:cs="Arial"/>
          <w:sz w:val="24"/>
          <w:szCs w:val="24"/>
        </w:rPr>
        <w:t xml:space="preserve"> </w:t>
      </w:r>
      <w:r>
        <w:rPr>
          <w:rFonts w:ascii="Arial" w:hAnsi="Arial" w:cs="Arial"/>
          <w:sz w:val="24"/>
          <w:szCs w:val="24"/>
        </w:rPr>
        <w:t>Division</w:t>
      </w:r>
      <w:r w:rsidR="00CF43C4">
        <w:rPr>
          <w:rFonts w:ascii="Arial" w:hAnsi="Arial" w:cs="Arial"/>
          <w:sz w:val="24"/>
          <w:szCs w:val="24"/>
        </w:rPr>
        <w:t xml:space="preserve"> </w:t>
      </w:r>
    </w:p>
    <w:p w14:paraId="6B8C404A" w14:textId="77777777" w:rsidR="00F52774" w:rsidRDefault="00F52774" w:rsidP="005060C2">
      <w:pPr>
        <w:ind w:left="2694" w:hanging="2694"/>
        <w:jc w:val="both"/>
        <w:rPr>
          <w:rFonts w:ascii="Arial" w:hAnsi="Arial" w:cs="Arial"/>
          <w:sz w:val="24"/>
          <w:szCs w:val="24"/>
        </w:rPr>
      </w:pPr>
    </w:p>
    <w:p w14:paraId="0AD66FE4" w14:textId="77777777" w:rsidR="008161F4" w:rsidRPr="007F191A" w:rsidRDefault="008161F4" w:rsidP="005060C2">
      <w:pPr>
        <w:ind w:left="2694" w:hanging="2694"/>
        <w:jc w:val="both"/>
        <w:rPr>
          <w:rFonts w:ascii="Arial" w:hAnsi="Arial" w:cs="Arial"/>
          <w:sz w:val="2"/>
          <w:szCs w:val="2"/>
        </w:rPr>
      </w:pPr>
    </w:p>
    <w:p w14:paraId="5F8F2B3C" w14:textId="0D988442" w:rsidR="00766393" w:rsidRDefault="00766393" w:rsidP="005060C2">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sidR="00F52774">
        <w:rPr>
          <w:rFonts w:ascii="Arial" w:hAnsi="Arial" w:cs="Arial"/>
          <w:b/>
          <w:bCs/>
          <w:sz w:val="24"/>
          <w:szCs w:val="24"/>
        </w:rPr>
        <w:tab/>
      </w:r>
      <w:r w:rsidR="00F52774">
        <w:rPr>
          <w:rFonts w:ascii="Arial" w:hAnsi="Arial" w:cs="Arial"/>
          <w:b/>
          <w:bCs/>
          <w:sz w:val="24"/>
          <w:szCs w:val="24"/>
        </w:rPr>
        <w:tab/>
      </w:r>
      <w:r w:rsidR="00F52774">
        <w:rPr>
          <w:rFonts w:ascii="Arial" w:hAnsi="Arial" w:cs="Arial"/>
          <w:b/>
          <w:bCs/>
          <w:sz w:val="24"/>
          <w:szCs w:val="24"/>
        </w:rPr>
        <w:tab/>
      </w:r>
      <w:r w:rsidR="00496E77">
        <w:rPr>
          <w:rFonts w:ascii="Arial" w:hAnsi="Arial" w:cs="Arial"/>
          <w:sz w:val="24"/>
          <w:szCs w:val="24"/>
        </w:rPr>
        <w:t>Nanded</w:t>
      </w:r>
      <w:r w:rsidR="00F52774">
        <w:rPr>
          <w:rFonts w:ascii="Arial" w:hAnsi="Arial" w:cs="Arial"/>
          <w:sz w:val="24"/>
          <w:szCs w:val="24"/>
        </w:rPr>
        <w:t xml:space="preserve"> –</w:t>
      </w:r>
      <w:r>
        <w:rPr>
          <w:rFonts w:ascii="Arial" w:hAnsi="Arial" w:cs="Arial"/>
          <w:sz w:val="24"/>
          <w:szCs w:val="24"/>
        </w:rPr>
        <w:t xml:space="preserve"> Maharashtra</w:t>
      </w:r>
    </w:p>
    <w:p w14:paraId="3ECD2474" w14:textId="77777777" w:rsidR="00F52774" w:rsidRDefault="00F52774" w:rsidP="005060C2">
      <w:pPr>
        <w:ind w:left="2552" w:hanging="2552"/>
        <w:jc w:val="both"/>
        <w:rPr>
          <w:rFonts w:ascii="Arial" w:hAnsi="Arial" w:cs="Arial"/>
          <w:sz w:val="24"/>
          <w:szCs w:val="24"/>
        </w:rPr>
      </w:pPr>
    </w:p>
    <w:p w14:paraId="127A797C" w14:textId="77777777" w:rsidR="008161F4" w:rsidRPr="007F191A" w:rsidRDefault="008161F4" w:rsidP="005060C2">
      <w:pPr>
        <w:jc w:val="both"/>
        <w:rPr>
          <w:rFonts w:ascii="Arial" w:hAnsi="Arial" w:cs="Arial"/>
          <w:sz w:val="4"/>
          <w:szCs w:val="4"/>
        </w:rPr>
      </w:pPr>
    </w:p>
    <w:p w14:paraId="7F9357F8" w14:textId="21C670E7" w:rsidR="008161F4" w:rsidRDefault="008161F4" w:rsidP="005060C2">
      <w:pPr>
        <w:spacing w:after="0" w:line="360" w:lineRule="auto"/>
        <w:ind w:left="2693" w:hanging="2693"/>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w:t>
      </w:r>
      <w:r w:rsidR="00821C7B">
        <w:rPr>
          <w:rFonts w:ascii="Arial" w:hAnsi="Arial" w:cs="Arial"/>
          <w:b/>
          <w:bCs/>
          <w:sz w:val="24"/>
          <w:szCs w:val="24"/>
        </w:rPr>
        <w:t xml:space="preserve"> </w:t>
      </w:r>
      <w:r w:rsidR="00F52774">
        <w:rPr>
          <w:rFonts w:ascii="Arial" w:hAnsi="Arial" w:cs="Arial"/>
          <w:b/>
          <w:bCs/>
          <w:sz w:val="24"/>
          <w:szCs w:val="24"/>
        </w:rPr>
        <w:tab/>
      </w:r>
      <w:r w:rsidR="00F52774">
        <w:rPr>
          <w:rFonts w:ascii="Arial" w:hAnsi="Arial" w:cs="Arial"/>
          <w:b/>
          <w:bCs/>
          <w:sz w:val="24"/>
          <w:szCs w:val="24"/>
        </w:rPr>
        <w:tab/>
      </w:r>
      <w:r w:rsidR="00F52774">
        <w:rPr>
          <w:rFonts w:ascii="Arial" w:hAnsi="Arial" w:cs="Arial"/>
          <w:b/>
          <w:bCs/>
          <w:sz w:val="24"/>
          <w:szCs w:val="24"/>
        </w:rPr>
        <w:tab/>
      </w:r>
      <w:r w:rsidR="00F52774">
        <w:rPr>
          <w:rFonts w:ascii="Arial" w:hAnsi="Arial" w:cs="Arial"/>
          <w:sz w:val="24"/>
          <w:szCs w:val="24"/>
        </w:rPr>
        <w:t>1. Design, Construction &amp; Commissioning of RCC Sump</w:t>
      </w:r>
      <w:r w:rsidR="00821C7B">
        <w:rPr>
          <w:rFonts w:ascii="Arial" w:hAnsi="Arial" w:cs="Arial"/>
          <w:sz w:val="24"/>
          <w:szCs w:val="24"/>
        </w:rPr>
        <w:t xml:space="preserve"> </w:t>
      </w:r>
    </w:p>
    <w:p w14:paraId="52A2C1B3" w14:textId="3DB1A75D" w:rsidR="00821C7B" w:rsidRDefault="00821C7B" w:rsidP="005060C2">
      <w:pPr>
        <w:spacing w:after="0" w:line="360" w:lineRule="auto"/>
        <w:ind w:left="2693" w:hanging="2693"/>
        <w:jc w:val="both"/>
        <w:rPr>
          <w:rFonts w:ascii="Arial" w:hAnsi="Arial" w:cs="Arial"/>
          <w:sz w:val="24"/>
          <w:szCs w:val="24"/>
        </w:rPr>
      </w:pPr>
      <w:r w:rsidRPr="00821C7B">
        <w:rPr>
          <w:rFonts w:ascii="Arial" w:hAnsi="Arial" w:cs="Arial"/>
          <w:sz w:val="24"/>
          <w:szCs w:val="24"/>
        </w:rPr>
        <w:t xml:space="preserve">                             </w:t>
      </w:r>
      <w:r>
        <w:rPr>
          <w:rFonts w:ascii="Arial" w:hAnsi="Arial" w:cs="Arial"/>
          <w:sz w:val="24"/>
          <w:szCs w:val="24"/>
        </w:rPr>
        <w:t xml:space="preserve">      </w:t>
      </w:r>
      <w:r w:rsidR="005060C2">
        <w:rPr>
          <w:rFonts w:ascii="Arial" w:hAnsi="Arial" w:cs="Arial"/>
          <w:sz w:val="24"/>
          <w:szCs w:val="24"/>
        </w:rPr>
        <w:t xml:space="preserve">                </w:t>
      </w:r>
      <w:r w:rsidR="00F52774">
        <w:rPr>
          <w:rFonts w:ascii="Arial" w:hAnsi="Arial" w:cs="Arial"/>
          <w:sz w:val="24"/>
          <w:szCs w:val="24"/>
        </w:rPr>
        <w:tab/>
        <w:t>2. Design, Construction &amp; Commissioning of ESR</w:t>
      </w:r>
    </w:p>
    <w:p w14:paraId="636E7B4A" w14:textId="7A9EE486" w:rsidR="00F52774" w:rsidRDefault="00F52774" w:rsidP="005060C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3. Dismantling of old ESR</w:t>
      </w:r>
    </w:p>
    <w:p w14:paraId="3CB1D374" w14:textId="23EBADAD" w:rsidR="00F52774" w:rsidRDefault="00F52774" w:rsidP="005060C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4. Inlet and Outlet Pipeline work along with connections</w:t>
      </w:r>
    </w:p>
    <w:p w14:paraId="48EDCC90" w14:textId="64DD7045" w:rsidR="00821C7B" w:rsidRDefault="00821C7B" w:rsidP="005060C2">
      <w:pPr>
        <w:spacing w:after="0" w:line="360" w:lineRule="auto"/>
        <w:ind w:left="2693" w:hanging="2693"/>
        <w:jc w:val="both"/>
        <w:rPr>
          <w:rFonts w:ascii="Arial" w:hAnsi="Arial" w:cs="Arial"/>
          <w:sz w:val="24"/>
          <w:szCs w:val="24"/>
        </w:rPr>
      </w:pPr>
      <w:r>
        <w:rPr>
          <w:rFonts w:ascii="Arial" w:hAnsi="Arial" w:cs="Arial"/>
          <w:sz w:val="24"/>
          <w:szCs w:val="24"/>
        </w:rPr>
        <w:t xml:space="preserve">                                    </w:t>
      </w:r>
      <w:r w:rsidR="005060C2">
        <w:rPr>
          <w:rFonts w:ascii="Arial" w:hAnsi="Arial" w:cs="Arial"/>
          <w:sz w:val="24"/>
          <w:szCs w:val="24"/>
        </w:rPr>
        <w:t xml:space="preserve">              </w:t>
      </w:r>
      <w:r w:rsidR="00F52774">
        <w:rPr>
          <w:rFonts w:ascii="Arial" w:hAnsi="Arial" w:cs="Arial"/>
          <w:sz w:val="24"/>
          <w:szCs w:val="24"/>
        </w:rPr>
        <w:tab/>
        <w:t>5. Area Development (Approach Road, Paver Block Fixing)</w:t>
      </w:r>
    </w:p>
    <w:p w14:paraId="122C8D92" w14:textId="77777777" w:rsidR="00F52774" w:rsidRDefault="00F52774" w:rsidP="005060C2">
      <w:pPr>
        <w:spacing w:after="0" w:line="360" w:lineRule="auto"/>
        <w:ind w:left="2693" w:hanging="2693"/>
        <w:jc w:val="both"/>
        <w:rPr>
          <w:rFonts w:ascii="Arial" w:hAnsi="Arial" w:cs="Arial"/>
          <w:sz w:val="24"/>
          <w:szCs w:val="24"/>
        </w:rPr>
      </w:pPr>
    </w:p>
    <w:p w14:paraId="65CD96AA" w14:textId="77777777" w:rsidR="003512C4" w:rsidRPr="007F191A" w:rsidRDefault="003512C4" w:rsidP="005060C2">
      <w:pPr>
        <w:spacing w:after="0" w:line="360" w:lineRule="auto"/>
        <w:ind w:left="2693" w:hanging="2693"/>
        <w:jc w:val="both"/>
        <w:rPr>
          <w:rFonts w:ascii="Arial" w:hAnsi="Arial" w:cs="Arial"/>
          <w:sz w:val="18"/>
          <w:szCs w:val="18"/>
        </w:rPr>
      </w:pPr>
    </w:p>
    <w:p w14:paraId="06087731" w14:textId="77777777" w:rsidR="003512C4" w:rsidRPr="007F191A" w:rsidRDefault="003512C4" w:rsidP="005060C2">
      <w:pPr>
        <w:spacing w:after="0" w:line="360" w:lineRule="auto"/>
        <w:ind w:left="2693" w:hanging="2693"/>
        <w:jc w:val="both"/>
        <w:rPr>
          <w:rFonts w:ascii="Arial" w:hAnsi="Arial" w:cs="Arial"/>
          <w:b/>
          <w:bCs/>
          <w:sz w:val="20"/>
          <w:u w:val="single"/>
        </w:rPr>
      </w:pPr>
    </w:p>
    <w:p w14:paraId="0DD15544" w14:textId="777B8AB9" w:rsidR="003512C4" w:rsidRDefault="003512C4" w:rsidP="005060C2">
      <w:pPr>
        <w:spacing w:after="0" w:line="360" w:lineRule="auto"/>
        <w:ind w:left="2693" w:hanging="2693"/>
        <w:jc w:val="both"/>
        <w:rPr>
          <w:rFonts w:ascii="Arial" w:hAnsi="Arial" w:cs="Arial"/>
          <w:sz w:val="24"/>
          <w:szCs w:val="24"/>
        </w:rPr>
      </w:pPr>
      <w:r>
        <w:rPr>
          <w:rFonts w:ascii="Arial" w:hAnsi="Arial" w:cs="Arial"/>
          <w:b/>
          <w:bCs/>
          <w:sz w:val="24"/>
          <w:szCs w:val="24"/>
          <w:u w:val="single"/>
        </w:rPr>
        <w:t>Duration</w:t>
      </w:r>
      <w:r>
        <w:rPr>
          <w:rFonts w:ascii="Arial" w:hAnsi="Arial" w:cs="Arial"/>
          <w:b/>
          <w:bCs/>
          <w:sz w:val="24"/>
          <w:szCs w:val="24"/>
        </w:rPr>
        <w:t xml:space="preserve">: - </w:t>
      </w:r>
      <w:r w:rsidR="00F52774">
        <w:rPr>
          <w:rFonts w:ascii="Arial" w:hAnsi="Arial" w:cs="Arial"/>
          <w:b/>
          <w:bCs/>
          <w:sz w:val="24"/>
          <w:szCs w:val="24"/>
        </w:rPr>
        <w:tab/>
      </w:r>
      <w:r w:rsidR="00F52774">
        <w:rPr>
          <w:rFonts w:ascii="Arial" w:hAnsi="Arial" w:cs="Arial"/>
          <w:b/>
          <w:bCs/>
          <w:sz w:val="24"/>
          <w:szCs w:val="24"/>
        </w:rPr>
        <w:tab/>
      </w:r>
      <w:r w:rsidR="00F52774">
        <w:rPr>
          <w:rFonts w:ascii="Arial" w:hAnsi="Arial" w:cs="Arial"/>
          <w:b/>
          <w:bCs/>
          <w:sz w:val="24"/>
          <w:szCs w:val="24"/>
        </w:rPr>
        <w:tab/>
      </w:r>
      <w:r w:rsidR="00FA78B1" w:rsidRPr="00FA78B1">
        <w:rPr>
          <w:rFonts w:ascii="Arial" w:hAnsi="Arial" w:cs="Arial"/>
          <w:sz w:val="24"/>
          <w:szCs w:val="24"/>
        </w:rPr>
        <w:t>32 Months</w:t>
      </w:r>
      <w:r w:rsidR="00FA78B1">
        <w:rPr>
          <w:rFonts w:ascii="Arial" w:hAnsi="Arial" w:cs="Arial"/>
          <w:b/>
          <w:bCs/>
          <w:sz w:val="24"/>
          <w:szCs w:val="24"/>
        </w:rPr>
        <w:t xml:space="preserve"> </w:t>
      </w:r>
    </w:p>
    <w:p w14:paraId="7506CF42" w14:textId="77777777" w:rsidR="00F52774" w:rsidRDefault="00F52774" w:rsidP="005060C2">
      <w:pPr>
        <w:spacing w:after="0" w:line="360" w:lineRule="auto"/>
        <w:ind w:left="2693" w:hanging="2693"/>
        <w:jc w:val="both"/>
        <w:rPr>
          <w:rFonts w:ascii="Arial" w:hAnsi="Arial" w:cs="Arial"/>
          <w:sz w:val="24"/>
          <w:szCs w:val="24"/>
        </w:rPr>
      </w:pPr>
    </w:p>
    <w:p w14:paraId="32C0C99A" w14:textId="77777777" w:rsidR="00B03E0A" w:rsidRPr="00B03E0A" w:rsidRDefault="00B03E0A" w:rsidP="005060C2">
      <w:pPr>
        <w:spacing w:after="0" w:line="360" w:lineRule="auto"/>
        <w:ind w:left="2693" w:hanging="2693"/>
        <w:jc w:val="both"/>
        <w:rPr>
          <w:rFonts w:ascii="Arial" w:hAnsi="Arial" w:cs="Arial"/>
          <w:sz w:val="18"/>
          <w:szCs w:val="18"/>
        </w:rPr>
      </w:pPr>
    </w:p>
    <w:p w14:paraId="2902DFC1" w14:textId="557A251C" w:rsidR="005060C2" w:rsidRDefault="00B03E0A" w:rsidP="005060C2">
      <w:pPr>
        <w:spacing w:after="0" w:line="360" w:lineRule="auto"/>
        <w:jc w:val="both"/>
        <w:rPr>
          <w:rFonts w:ascii="Arial" w:hAnsi="Arial" w:cs="Arial"/>
          <w:b/>
          <w:bCs/>
          <w:sz w:val="24"/>
          <w:szCs w:val="24"/>
        </w:rPr>
      </w:pPr>
      <w:r>
        <w:rPr>
          <w:rFonts w:ascii="Arial" w:hAnsi="Arial" w:cs="Arial"/>
          <w:b/>
          <w:bCs/>
          <w:sz w:val="24"/>
          <w:szCs w:val="24"/>
          <w:u w:val="single"/>
        </w:rPr>
        <w:t>Project Scope</w:t>
      </w:r>
      <w:r w:rsidRPr="00B03E0A">
        <w:rPr>
          <w:rFonts w:ascii="Arial" w:hAnsi="Arial" w:cs="Arial"/>
          <w:b/>
          <w:bCs/>
          <w:sz w:val="24"/>
          <w:szCs w:val="24"/>
        </w:rPr>
        <w:t>: -</w:t>
      </w:r>
      <w:r w:rsidR="005060C2">
        <w:rPr>
          <w:rFonts w:ascii="Arial" w:hAnsi="Arial" w:cs="Arial"/>
          <w:b/>
          <w:bCs/>
          <w:sz w:val="24"/>
          <w:szCs w:val="24"/>
        </w:rPr>
        <w:t xml:space="preserve"> </w:t>
      </w:r>
    </w:p>
    <w:p w14:paraId="6E4EBB8A" w14:textId="77777777" w:rsidR="005060C2" w:rsidRPr="007B704E" w:rsidRDefault="005060C2" w:rsidP="005060C2">
      <w:pPr>
        <w:spacing w:after="0" w:line="360" w:lineRule="auto"/>
        <w:jc w:val="both"/>
        <w:rPr>
          <w:rFonts w:ascii="Arial" w:hAnsi="Arial" w:cs="Arial"/>
          <w:b/>
          <w:bCs/>
          <w:sz w:val="16"/>
          <w:szCs w:val="16"/>
        </w:rPr>
      </w:pPr>
    </w:p>
    <w:p w14:paraId="5A9ECB2F" w14:textId="6634AD4D" w:rsidR="00496E77" w:rsidRPr="00843F12" w:rsidRDefault="00FA78B1" w:rsidP="00496E77">
      <w:pPr>
        <w:spacing w:after="0" w:line="360" w:lineRule="auto"/>
        <w:jc w:val="both"/>
        <w:rPr>
          <w:rFonts w:ascii="Arial" w:hAnsi="Arial" w:cs="Arial"/>
          <w:sz w:val="24"/>
          <w:szCs w:val="24"/>
        </w:rPr>
      </w:pPr>
      <w:r>
        <w:rPr>
          <w:rFonts w:ascii="Arial" w:hAnsi="Arial" w:cs="Arial"/>
          <w:sz w:val="24"/>
          <w:szCs w:val="24"/>
        </w:rPr>
        <w:t xml:space="preserve">To meet the increasing demand from Industrial owners in Nanded Industrial area, it was proposed to construct additional RCC sump along with ESR for further distribution to the industries. Construction of additional sump and ESR resulted in meeting the additional water requirement of the area thereby boosting the production and trade in the area. </w:t>
      </w:r>
    </w:p>
    <w:sectPr w:rsidR="00496E77" w:rsidRPr="00843F12"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14271"/>
    <w:multiLevelType w:val="hybridMultilevel"/>
    <w:tmpl w:val="31FAA0BE"/>
    <w:lvl w:ilvl="0" w:tplc="73BC88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9A8"/>
    <w:rsid w:val="0007212B"/>
    <w:rsid w:val="003512C4"/>
    <w:rsid w:val="003B5375"/>
    <w:rsid w:val="00496E77"/>
    <w:rsid w:val="004F02E9"/>
    <w:rsid w:val="005060C2"/>
    <w:rsid w:val="005E416A"/>
    <w:rsid w:val="006F55EA"/>
    <w:rsid w:val="007449A8"/>
    <w:rsid w:val="00766393"/>
    <w:rsid w:val="007B704E"/>
    <w:rsid w:val="007C53A0"/>
    <w:rsid w:val="007F191A"/>
    <w:rsid w:val="00811955"/>
    <w:rsid w:val="008161F4"/>
    <w:rsid w:val="00821C7B"/>
    <w:rsid w:val="00843F12"/>
    <w:rsid w:val="008F17FF"/>
    <w:rsid w:val="00960384"/>
    <w:rsid w:val="00993665"/>
    <w:rsid w:val="00AC5A0F"/>
    <w:rsid w:val="00AD4479"/>
    <w:rsid w:val="00B03E0A"/>
    <w:rsid w:val="00BE3110"/>
    <w:rsid w:val="00C06E8E"/>
    <w:rsid w:val="00CC2172"/>
    <w:rsid w:val="00CF43C4"/>
    <w:rsid w:val="00D06EB4"/>
    <w:rsid w:val="00DF437C"/>
    <w:rsid w:val="00E021F8"/>
    <w:rsid w:val="00ED11AA"/>
    <w:rsid w:val="00ED2F88"/>
    <w:rsid w:val="00F17191"/>
    <w:rsid w:val="00F52774"/>
    <w:rsid w:val="00F57DD6"/>
    <w:rsid w:val="00FA78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CD10"/>
  <w15:docId w15:val="{B93C4A93-D539-48E2-AB46-BC484F6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153</Words>
  <Characters>875</Characters>
  <Application>Microsoft Office Word</Application>
  <DocSecurity>0</DocSecurity>
  <Lines>7</Lines>
  <Paragraphs>2</Paragraphs>
  <ScaleCrop>false</ScaleCrop>
  <Company>Hewlett-Packard</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Nikhil Kulkarni</cp:lastModifiedBy>
  <cp:revision>35</cp:revision>
  <dcterms:created xsi:type="dcterms:W3CDTF">2020-05-09T06:30:00Z</dcterms:created>
  <dcterms:modified xsi:type="dcterms:W3CDTF">2020-05-13T13:12:00Z</dcterms:modified>
</cp:coreProperties>
</file>