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Lines w:val="1"/>
        <w:spacing w:after="240" w:before="2700" w:line="360" w:lineRule="auto"/>
        <w:jc w:val="center"/>
        <w:rPr>
          <w:rFonts w:ascii="Times New Roman" w:cs="Times New Roman" w:eastAsia="Times New Roman" w:hAnsi="Times New Roman"/>
          <w:b w:val="1"/>
          <w:bCs w:val="1"/>
          <w:sz w:val="56"/>
          <w:szCs w:val="56"/>
        </w:rPr>
      </w:pPr>
      <w:bookmarkStart w:colFirst="0" w:colLast="0" w:name="_hd5jwfzqkxr" w:id="0"/>
      <w:bookmarkEnd w:id="0"/>
      <w:r w:rsidDel="00000000" w:rsidR="00000000" w:rsidRPr="00000000">
        <w:rPr>
          <w:rFonts w:ascii="Times New Roman" w:cs="Times New Roman" w:eastAsia="Times New Roman" w:hAnsi="Times New Roman"/>
          <w:b w:val="1"/>
          <w:bCs w:val="1"/>
          <w:sz w:val="56"/>
          <w:szCs w:val="56"/>
          <w:rtl w:val="0"/>
        </w:rPr>
        <w:t xml:space="preserve">JOB SEARCH RAG</w:t>
      </w:r>
    </w:p>
    <w:p w:rsidR="00000000" w:rsidDel="00000000" w:rsidP="00000000" w:rsidRDefault="00000000" w:rsidRPr="00000000" w14:paraId="00000002">
      <w:pPr>
        <w:keepNext w:val="0"/>
        <w:keepLines w:val="1"/>
        <w:pageBreakBefore w:val="0"/>
        <w:spacing w:after="800" w:before="0" w:line="360" w:lineRule="auto"/>
        <w:jc w:val="cente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tl w:val="0"/>
        </w:rPr>
        <w:t xml:space="preserve">Technical Report</w:t>
      </w:r>
    </w:p>
    <w:p w:rsidR="00000000" w:rsidDel="00000000" w:rsidP="00000000" w:rsidRDefault="00000000" w:rsidRPr="00000000" w14:paraId="00000003">
      <w:pPr>
        <w:keepNext w:val="0"/>
        <w:keepLines w:val="1"/>
        <w:pageBreakBefore w:val="0"/>
        <w:spacing w:after="240" w:before="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GenAI Takeaway Assignment</w:t>
      </w:r>
    </w:p>
    <w:p w:rsidR="00000000" w:rsidDel="00000000" w:rsidP="00000000" w:rsidRDefault="00000000" w:rsidRPr="00000000" w14:paraId="00000004">
      <w:pPr>
        <w:keepNext w:val="0"/>
        <w:keepLines w:val="1"/>
        <w:pageBreakBefore w:val="0"/>
        <w:spacing w:after="108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Hybrid Search and Reranking with a Local LLM</w:t>
      </w:r>
    </w:p>
    <w:p w:rsidR="00000000" w:rsidDel="00000000" w:rsidP="00000000" w:rsidRDefault="00000000" w:rsidRPr="00000000" w14:paraId="00000005">
      <w:pPr>
        <w:keepNext w:val="0"/>
        <w:keepLines w:val="1"/>
        <w:pageBreakBefore w:val="0"/>
        <w:spacing w:after="160" w:before="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Source Code</w:t>
      </w:r>
    </w:p>
    <w:p w:rsidR="00000000" w:rsidDel="00000000" w:rsidP="00000000" w:rsidRDefault="00000000" w:rsidRPr="00000000" w14:paraId="00000006">
      <w:pPr>
        <w:keepNext w:val="0"/>
        <w:keepLines w:val="1"/>
        <w:pageBreakBefore w:val="0"/>
        <w:spacing w:after="0" w:before="0" w:line="360" w:lineRule="auto"/>
        <w:jc w:val="center"/>
        <w:rPr>
          <w:rFonts w:ascii="Times New Roman" w:cs="Times New Roman" w:eastAsia="Times New Roman" w:hAnsi="Times New Roman"/>
          <w:sz w:val="24"/>
          <w:szCs w:val="24"/>
        </w:rPr>
      </w:pPr>
      <w:hyperlink r:id="rId6">
        <w:r w:rsidDel="00000000" w:rsidR="00000000" w:rsidRPr="00000000">
          <w:rPr>
            <w:rFonts w:ascii="Times New Roman" w:cs="Times New Roman" w:eastAsia="Times New Roman" w:hAnsi="Times New Roman"/>
            <w:sz w:val="24"/>
            <w:szCs w:val="24"/>
            <w:u w:val="single"/>
            <w:rtl w:val="0"/>
          </w:rPr>
          <w:t xml:space="preserve">https://github.com/nihal8866/job-search-rag</w:t>
        </w:r>
      </w:hyperlink>
      <w:r w:rsidDel="00000000" w:rsidR="00000000" w:rsidRPr="00000000">
        <w:rPr>
          <w:rtl w:val="0"/>
        </w:rPr>
      </w:r>
    </w:p>
    <w:p w:rsidR="00000000" w:rsidDel="00000000" w:rsidP="00000000" w:rsidRDefault="00000000" w:rsidRPr="00000000" w14:paraId="00000007">
      <w:pPr>
        <w:keepNext w:val="1"/>
        <w:keepLines w:val="1"/>
        <w:pageBreakBefore w:val="1"/>
        <w:spacing w:after="240" w:before="0" w:line="360" w:lineRule="auto"/>
        <w:ind w:left="0" w:right="0" w:firstLine="0"/>
        <w:jc w:val="center"/>
        <w:rPr>
          <w:rFonts w:ascii="Times New Roman" w:cs="Times New Roman" w:eastAsia="Times New Roman" w:hAnsi="Times New Roman"/>
          <w:b w:val="1"/>
          <w:bCs w:val="1"/>
          <w:sz w:val="42"/>
          <w:szCs w:val="42"/>
        </w:rPr>
      </w:pPr>
      <w:r w:rsidDel="00000000" w:rsidR="00000000" w:rsidRPr="00000000">
        <w:rPr>
          <w:rFonts w:ascii="Times New Roman" w:cs="Times New Roman" w:eastAsia="Times New Roman" w:hAnsi="Times New Roman"/>
          <w:b w:val="1"/>
          <w:bCs w:val="1"/>
          <w:sz w:val="42"/>
          <w:szCs w:val="42"/>
          <w:rtl w:val="0"/>
        </w:rPr>
        <w:t xml:space="preserve">Table of Contents</w:t>
      </w:r>
    </w:p>
    <w:p w:rsidR="00000000" w:rsidDel="00000000" w:rsidP="00000000" w:rsidRDefault="00000000" w:rsidRPr="00000000" w14:paraId="00000008">
      <w:pPr>
        <w:keepNext w:val="0"/>
        <w:pageBreakBefore w:val="0"/>
        <w:spacing w:after="4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Introduction .................................................................................................................................... 3</w:t>
      </w:r>
      <w:r w:rsidDel="00000000" w:rsidR="00000000" w:rsidRPr="00000000">
        <w:rPr>
          <w:rtl w:val="0"/>
        </w:rPr>
      </w:r>
    </w:p>
    <w:p w:rsidR="00000000" w:rsidDel="00000000" w:rsidP="00000000" w:rsidRDefault="00000000" w:rsidRPr="00000000" w14:paraId="00000009">
      <w:pPr>
        <w:keepNext w:val="0"/>
        <w:pageBreakBefore w:val="0"/>
        <w:spacing w:after="4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Problem and data ......................................................................................................................... 3</w:t>
      </w:r>
    </w:p>
    <w:p w:rsidR="00000000" w:rsidDel="00000000" w:rsidP="00000000" w:rsidRDefault="00000000" w:rsidRPr="00000000" w14:paraId="0000000A">
      <w:pPr>
        <w:keepNext w:val="0"/>
        <w:pageBreakBefore w:val="0"/>
        <w:spacing w:after="4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Data preparation and search ......................................................................................................... 4</w:t>
      </w:r>
    </w:p>
    <w:p w:rsidR="00000000" w:rsidDel="00000000" w:rsidP="00000000" w:rsidRDefault="00000000" w:rsidRPr="00000000" w14:paraId="0000000B">
      <w:pPr>
        <w:keepNext w:val="0"/>
        <w:pageBreakBefore w:val="0"/>
        <w:spacing w:after="4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2.1 Technology decisions ............................................................................................................ 6</w:t>
      </w:r>
    </w:p>
    <w:p w:rsidR="00000000" w:rsidDel="00000000" w:rsidP="00000000" w:rsidRDefault="00000000" w:rsidRPr="00000000" w14:paraId="0000000C">
      <w:pPr>
        <w:keepNext w:val="0"/>
        <w:pageBreakBefore w:val="0"/>
        <w:spacing w:after="4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Local answers .............................................................................................................................. 7</w:t>
      </w:r>
    </w:p>
    <w:p w:rsidR="00000000" w:rsidDel="00000000" w:rsidP="00000000" w:rsidRDefault="00000000" w:rsidRPr="00000000" w14:paraId="0000000D">
      <w:pPr>
        <w:keepNext w:val="0"/>
        <w:pageBreakBefore w:val="0"/>
        <w:spacing w:after="4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Setup and API .............................................................................................................................. 7</w:t>
      </w:r>
    </w:p>
    <w:p w:rsidR="00000000" w:rsidDel="00000000" w:rsidP="00000000" w:rsidRDefault="00000000" w:rsidRPr="00000000" w14:paraId="0000000E">
      <w:pPr>
        <w:keepNext w:val="0"/>
        <w:pageBreakBefore w:val="0"/>
        <w:spacing w:after="4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4.1 Manager quick start ............................................................................................................... 8</w:t>
      </w:r>
    </w:p>
    <w:p w:rsidR="00000000" w:rsidDel="00000000" w:rsidP="00000000" w:rsidRDefault="00000000" w:rsidRPr="00000000" w14:paraId="0000000F">
      <w:pPr>
        <w:keepNext w:val="0"/>
        <w:pageBreakBefore w:val="0"/>
        <w:spacing w:after="4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4.2 Installation from the repository .............................................................................................. 9</w:t>
      </w:r>
    </w:p>
    <w:p w:rsidR="00000000" w:rsidDel="00000000" w:rsidP="00000000" w:rsidRDefault="00000000" w:rsidRPr="00000000" w14:paraId="00000010">
      <w:pPr>
        <w:keepNext w:val="0"/>
        <w:pageBreakBefore w:val="0"/>
        <w:spacing w:after="4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4.3 Recorded requests and responses .......................................................................................... 10</w:t>
      </w:r>
    </w:p>
    <w:p w:rsidR="00000000" w:rsidDel="00000000" w:rsidP="00000000" w:rsidRDefault="00000000" w:rsidRPr="00000000" w14:paraId="00000011">
      <w:pPr>
        <w:keepNext w:val="0"/>
        <w:pageBreakBefore w:val="0"/>
        <w:spacing w:after="4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4.4 Worked question and answer ............................................................................................... 10</w:t>
      </w:r>
    </w:p>
    <w:p w:rsidR="00000000" w:rsidDel="00000000" w:rsidP="00000000" w:rsidRDefault="00000000" w:rsidRPr="00000000" w14:paraId="00000012">
      <w:pPr>
        <w:keepNext w:val="0"/>
        <w:pageBreakBefore w:val="0"/>
        <w:spacing w:after="4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Evaluation .................................................................................................................................. 13</w:t>
      </w:r>
    </w:p>
    <w:p w:rsidR="00000000" w:rsidDel="00000000" w:rsidP="00000000" w:rsidRDefault="00000000" w:rsidRPr="00000000" w14:paraId="00000013">
      <w:pPr>
        <w:keepNext w:val="0"/>
        <w:pageBreakBefore w:val="0"/>
        <w:spacing w:after="4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Reproducibility .......................................................................................................................... 14</w:t>
      </w:r>
    </w:p>
    <w:p w:rsidR="00000000" w:rsidDel="00000000" w:rsidP="00000000" w:rsidRDefault="00000000" w:rsidRPr="00000000" w14:paraId="00000014">
      <w:pPr>
        <w:keepNext w:val="0"/>
        <w:pageBreakBefore w:val="0"/>
        <w:spacing w:after="4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Limitations and further work ...................................................................................................... 15</w:t>
      </w:r>
    </w:p>
    <w:p w:rsidR="00000000" w:rsidDel="00000000" w:rsidP="00000000" w:rsidRDefault="00000000" w:rsidRPr="00000000" w14:paraId="00000015">
      <w:pPr>
        <w:keepNext w:val="0"/>
        <w:pageBreakBefore w:val="0"/>
        <w:spacing w:after="4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 Assumptions and submission ...................................................................................................... 15</w:t>
      </w:r>
    </w:p>
    <w:p w:rsidR="00000000" w:rsidDel="00000000" w:rsidP="00000000" w:rsidRDefault="00000000" w:rsidRPr="00000000" w14:paraId="00000016">
      <w:pPr>
        <w:keepNext w:val="0"/>
        <w:pageBreakBefore w:val="0"/>
        <w:spacing w:after="40" w:before="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List of Figures</w:t>
      </w:r>
    </w:p>
    <w:p w:rsidR="00000000" w:rsidDel="00000000" w:rsidP="00000000" w:rsidRDefault="00000000" w:rsidRPr="00000000" w14:paraId="00000017">
      <w:pPr>
        <w:keepNext w:val="0"/>
        <w:pageBreakBefore w:val="0"/>
        <w:spacing w:after="4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 1: Data Preparation Pipeline ...................................................................................................... 4</w:t>
      </w:r>
      <w:r w:rsidDel="00000000" w:rsidR="00000000" w:rsidRPr="00000000">
        <w:rPr>
          <w:rtl w:val="0"/>
        </w:rPr>
      </w:r>
    </w:p>
    <w:p w:rsidR="00000000" w:rsidDel="00000000" w:rsidP="00000000" w:rsidRDefault="00000000" w:rsidRPr="00000000" w14:paraId="00000018">
      <w:pPr>
        <w:keepNext w:val="0"/>
        <w:pageBreakBefore w:val="0"/>
        <w:spacing w:after="4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 2: Question Answering Pipeline ................................................................................................ 4</w:t>
      </w:r>
    </w:p>
    <w:p w:rsidR="00000000" w:rsidDel="00000000" w:rsidP="00000000" w:rsidRDefault="00000000" w:rsidRPr="00000000" w14:paraId="00000019">
      <w:pPr>
        <w:pStyle w:val="Heading1"/>
        <w:keepNext w:val="1"/>
        <w:pageBreakBefore w:val="1"/>
        <w:spacing w:after="120" w:before="0" w:line="360" w:lineRule="auto"/>
        <w:rPr>
          <w:rFonts w:ascii="Times New Roman" w:cs="Times New Roman" w:eastAsia="Times New Roman" w:hAnsi="Times New Roman"/>
          <w:sz w:val="34"/>
          <w:szCs w:val="34"/>
        </w:rPr>
      </w:pPr>
      <w:bookmarkStart w:colFirst="0" w:colLast="0" w:name="_tgeihi7t6g4b" w:id="1"/>
      <w:bookmarkEnd w:id="1"/>
      <w:r w:rsidDel="00000000" w:rsidR="00000000" w:rsidRPr="00000000">
        <w:rPr>
          <w:rFonts w:ascii="Times New Roman" w:cs="Times New Roman" w:eastAsia="Times New Roman" w:hAnsi="Times New Roman"/>
          <w:sz w:val="34"/>
          <w:szCs w:val="34"/>
          <w:rtl w:val="0"/>
        </w:rPr>
        <w:t xml:space="preserve">Introduction</w:t>
      </w:r>
    </w:p>
    <w:p w:rsidR="00000000" w:rsidDel="00000000" w:rsidP="00000000" w:rsidRDefault="00000000" w:rsidRPr="00000000" w14:paraId="0000001A">
      <w:pPr>
        <w:keepNext w:val="0"/>
        <w:keepLines w:val="1"/>
        <w:pageBreakBefore w:val="0"/>
        <w:spacing w:after="12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project searches the supplied job listings and returns relevant jobs with quoted source evidence. It includes the required RAG pipeline and FastAPI endpoint, plus hybrid search and a cross-encoder reranker. All models run locally without a paid model API. The system passed the development checks described below. A separate human review of search relevance has not yet been completed.</w:t>
      </w:r>
    </w:p>
    <w:p w:rsidR="00000000" w:rsidDel="00000000" w:rsidP="00000000" w:rsidRDefault="00000000" w:rsidRPr="00000000" w14:paraId="0000001B">
      <w:pPr>
        <w:pStyle w:val="Heading1"/>
        <w:keepNext w:val="1"/>
        <w:pageBreakBefore w:val="0"/>
        <w:spacing w:after="120" w:before="240" w:line="360" w:lineRule="auto"/>
        <w:rPr>
          <w:rFonts w:ascii="Times New Roman" w:cs="Times New Roman" w:eastAsia="Times New Roman" w:hAnsi="Times New Roman"/>
          <w:sz w:val="34"/>
          <w:szCs w:val="34"/>
        </w:rPr>
      </w:pPr>
      <w:r w:rsidDel="00000000" w:rsidR="00000000" w:rsidRPr="00000000">
        <w:rPr>
          <w:rFonts w:ascii="Times New Roman" w:cs="Times New Roman" w:eastAsia="Times New Roman" w:hAnsi="Times New Roman"/>
          <w:sz w:val="34"/>
          <w:szCs w:val="34"/>
          <w:rtl w:val="0"/>
        </w:rPr>
        <w:t xml:space="preserve">1 Problem and data</w:t>
      </w:r>
    </w:p>
    <w:p w:rsidR="00000000" w:rsidDel="00000000" w:rsidP="00000000" w:rsidRDefault="00000000" w:rsidRPr="00000000" w14:paraId="0000001C">
      <w:pPr>
        <w:pageBreakBefore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goal is to search the supplied job listings and answer questions using their source evidence. The source workbook is data/raw/LF Jobs.xlsx. The table below summarizes the dataset and the resulting search index.</w:t>
      </w:r>
    </w:p>
    <w:p w:rsidR="00000000" w:rsidDel="00000000" w:rsidP="00000000" w:rsidRDefault="00000000" w:rsidRPr="00000000" w14:paraId="0000001D">
      <w:pPr>
        <w:pageBreakBefore w:val="0"/>
        <w:spacing w:line="240" w:lineRule="auto"/>
        <w:rPr>
          <w:rFonts w:ascii="Times New Roman" w:cs="Times New Roman" w:eastAsia="Times New Roman" w:hAnsi="Times New Roman"/>
          <w:sz w:val="24"/>
          <w:szCs w:val="24"/>
        </w:rPr>
      </w:pPr>
      <w:r w:rsidDel="00000000" w:rsidR="00000000" w:rsidRPr="00000000">
        <w:rPr>
          <w:rtl w:val="0"/>
        </w:rPr>
      </w:r>
    </w:p>
    <w:tbl>
      <w:tblPr>
        <w:tblStyle w:val="Table1"/>
        <w:tblW w:w="993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76"/>
        <w:gridCol w:w="7560"/>
        <w:tblGridChange w:id="0">
          <w:tblGrid>
            <w:gridCol w:w="2376"/>
            <w:gridCol w:w="7560"/>
          </w:tblGrid>
        </w:tblGridChange>
      </w:tblGrid>
      <w:tr>
        <w:trPr>
          <w:cantSplit w:val="0"/>
          <w:tblHeader w:val="0"/>
        </w:trPr>
        <w:tc>
          <w:tcPr>
            <w:tcBorders>
              <w:top w:color="d9d9d9" w:space="0" w:sz="4" w:val="single"/>
              <w:left w:color="d9d9d9" w:space="0" w:sz="4" w:val="single"/>
              <w:bottom w:color="d9d9d9" w:space="0" w:sz="4" w:val="single"/>
              <w:right w:color="d9d9d9" w:space="0" w:sz="4" w:val="single"/>
            </w:tcBorders>
            <w:shd w:fill="efefef" w:val="clear"/>
            <w:tcMar>
              <w:top w:w="80.0" w:type="dxa"/>
              <w:left w:w="80.0" w:type="dxa"/>
              <w:bottom w:w="80.0" w:type="dxa"/>
              <w:right w:w="80.0" w:type="dxa"/>
            </w:tcMar>
            <w:vAlign w:val="center"/>
          </w:tcPr>
          <w:p w:rsidR="00000000" w:rsidDel="00000000" w:rsidP="00000000" w:rsidRDefault="00000000" w:rsidRPr="00000000" w14:paraId="0000001E">
            <w:pPr>
              <w:keepNext w:val="1"/>
              <w:keepLines w:val="0"/>
              <w:pageBreakBefore w:val="0"/>
              <w:widowControl w:val="0"/>
              <w:pBdr>
                <w:top w:space="0" w:sz="0" w:val="nil"/>
                <w:left w:space="0" w:sz="0" w:val="nil"/>
                <w:bottom w:space="0" w:sz="0" w:val="nil"/>
                <w:right w:space="0" w:sz="0" w:val="nil"/>
                <w:between w:space="0" w:sz="0" w:val="nil"/>
              </w:pBdr>
              <w:shd w:fill="auto" w:val="clear"/>
              <w:spacing w:after="40" w:before="0" w:line="36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Measure</w:t>
            </w:r>
          </w:p>
        </w:tc>
        <w:tc>
          <w:tcPr>
            <w:tcBorders>
              <w:top w:color="d9d9d9" w:space="0" w:sz="4" w:val="single"/>
              <w:left w:color="d9d9d9" w:space="0" w:sz="4" w:val="single"/>
              <w:bottom w:color="d9d9d9" w:space="0" w:sz="4" w:val="single"/>
              <w:right w:color="d9d9d9" w:space="0" w:sz="4" w:val="single"/>
            </w:tcBorders>
            <w:shd w:fill="efefef" w:val="clear"/>
            <w:tcMar>
              <w:top w:w="80.0" w:type="dxa"/>
              <w:left w:w="80.0" w:type="dxa"/>
              <w:bottom w:w="80.0" w:type="dxa"/>
              <w:right w:w="80.0" w:type="dxa"/>
            </w:tcMar>
            <w:vAlign w:val="center"/>
          </w:tcPr>
          <w:p w:rsidR="00000000" w:rsidDel="00000000" w:rsidP="00000000" w:rsidRDefault="00000000" w:rsidRPr="00000000" w14:paraId="0000001F">
            <w:pPr>
              <w:keepNext w:val="1"/>
              <w:keepLines w:val="0"/>
              <w:pageBreakBefore w:val="0"/>
              <w:widowControl w:val="0"/>
              <w:pBdr>
                <w:top w:space="0" w:sz="0" w:val="nil"/>
                <w:left w:space="0" w:sz="0" w:val="nil"/>
                <w:bottom w:space="0" w:sz="0" w:val="nil"/>
                <w:right w:space="0" w:sz="0" w:val="nil"/>
                <w:between w:space="0" w:sz="0" w:val="nil"/>
              </w:pBdr>
              <w:shd w:fill="auto" w:val="clear"/>
              <w:spacing w:after="40" w:before="0" w:line="36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Finding</w:t>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20">
            <w:pPr>
              <w:keepNext w:val="1"/>
              <w:keepLines w:val="0"/>
              <w:pageBreakBefore w:val="0"/>
              <w:widowControl w:val="0"/>
              <w:pBdr>
                <w:top w:space="0" w:sz="0" w:val="nil"/>
                <w:left w:space="0" w:sz="0" w:val="nil"/>
                <w:bottom w:space="0" w:sz="0" w:val="nil"/>
                <w:right w:space="0" w:sz="0" w:val="nil"/>
                <w:between w:space="0" w:sz="0" w:val="nil"/>
              </w:pBdr>
              <w:shd w:fill="auto" w:val="clear"/>
              <w:spacing w:after="4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Job listings</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21">
            <w:pPr>
              <w:keepNext w:val="1"/>
              <w:keepLines w:val="0"/>
              <w:pageBreakBefore w:val="0"/>
              <w:widowControl w:val="0"/>
              <w:pBdr>
                <w:top w:space="0" w:sz="0" w:val="nil"/>
                <w:left w:space="0" w:sz="0" w:val="nil"/>
                <w:bottom w:space="0" w:sz="0" w:val="nil"/>
                <w:right w:space="0" w:sz="0" w:val="nil"/>
                <w:between w:space="0" w:sz="0" w:val="nil"/>
              </w:pBdr>
              <w:shd w:fill="auto" w:val="clear"/>
              <w:spacing w:after="4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1,000 across 145 companies and seven categories</w:t>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22">
            <w:pPr>
              <w:keepNext w:val="1"/>
              <w:keepLines w:val="0"/>
              <w:pageBreakBefore w:val="0"/>
              <w:widowControl w:val="0"/>
              <w:pBdr>
                <w:top w:space="0" w:sz="0" w:val="nil"/>
                <w:left w:space="0" w:sz="0" w:val="nil"/>
                <w:bottom w:space="0" w:sz="0" w:val="nil"/>
                <w:right w:space="0" w:sz="0" w:val="nil"/>
                <w:between w:space="0" w:sz="0" w:val="nil"/>
              </w:pBdr>
              <w:shd w:fill="auto" w:val="clear"/>
              <w:spacing w:after="4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Source fields</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23">
            <w:pPr>
              <w:keepNext w:val="1"/>
              <w:keepLines w:val="0"/>
              <w:pageBreakBefore w:val="0"/>
              <w:widowControl w:val="0"/>
              <w:pBdr>
                <w:top w:space="0" w:sz="0" w:val="nil"/>
                <w:left w:space="0" w:sz="0" w:val="nil"/>
                <w:bottom w:space="0" w:sz="0" w:val="nil"/>
                <w:right w:space="0" w:sz="0" w:val="nil"/>
                <w:between w:space="0" w:sz="0" w:val="nil"/>
              </w:pBdr>
              <w:shd w:fill="auto" w:val="clear"/>
              <w:spacing w:after="4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Nine columns in the supplied workbook</w:t>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24">
            <w:pPr>
              <w:keepNext w:val="1"/>
              <w:keepLines w:val="0"/>
              <w:pageBreakBefore w:val="0"/>
              <w:widowControl w:val="0"/>
              <w:pBdr>
                <w:top w:space="0" w:sz="0" w:val="nil"/>
                <w:left w:space="0" w:sz="0" w:val="nil"/>
                <w:bottom w:space="0" w:sz="0" w:val="nil"/>
                <w:right w:space="0" w:sz="0" w:val="nil"/>
                <w:between w:space="0" w:sz="0" w:val="nil"/>
              </w:pBdr>
              <w:shd w:fill="auto" w:val="clear"/>
              <w:spacing w:after="4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Missing metadata</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25">
            <w:pPr>
              <w:keepNext w:val="1"/>
              <w:keepLines w:val="0"/>
              <w:pageBreakBefore w:val="0"/>
              <w:widowControl w:val="0"/>
              <w:pBdr>
                <w:top w:space="0" w:sz="0" w:val="nil"/>
                <w:left w:space="0" w:sz="0" w:val="nil"/>
                <w:bottom w:space="0" w:sz="0" w:val="nil"/>
                <w:right w:space="0" w:sz="0" w:val="nil"/>
                <w:between w:space="0" w:sz="0" w:val="nil"/>
              </w:pBdr>
              <w:shd w:fill="auto" w:val="clear"/>
              <w:spacing w:after="4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Nine locations and 880 tag values</w:t>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26">
            <w:pPr>
              <w:keepNext w:val="1"/>
              <w:keepLines w:val="0"/>
              <w:pageBreakBefore w:val="0"/>
              <w:widowControl w:val="0"/>
              <w:pBdr>
                <w:top w:space="0" w:sz="0" w:val="nil"/>
                <w:left w:space="0" w:sz="0" w:val="nil"/>
                <w:bottom w:space="0" w:sz="0" w:val="nil"/>
                <w:right w:space="0" w:sz="0" w:val="nil"/>
                <w:between w:space="0" w:sz="0" w:val="nil"/>
              </w:pBdr>
              <w:shd w:fill="auto" w:val="clear"/>
              <w:spacing w:after="4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Duplicate records</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27">
            <w:pPr>
              <w:keepNext w:val="1"/>
              <w:keepLines w:val="0"/>
              <w:pageBreakBefore w:val="0"/>
              <w:widowControl w:val="0"/>
              <w:pBdr>
                <w:top w:space="0" w:sz="0" w:val="nil"/>
                <w:left w:space="0" w:sz="0" w:val="nil"/>
                <w:bottom w:space="0" w:sz="0" w:val="nil"/>
                <w:right w:space="0" w:sz="0" w:val="nil"/>
                <w:between w:space="0" w:sz="0" w:val="nil"/>
              </w:pBdr>
              <w:shd w:fill="auto" w:val="clear"/>
              <w:spacing w:after="4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Zero repeated IDs and zero fully duplicated rows</w:t>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28">
            <w:pPr>
              <w:keepNext w:val="1"/>
              <w:keepLines w:val="0"/>
              <w:pageBreakBefore w:val="0"/>
              <w:widowControl w:val="0"/>
              <w:pBdr>
                <w:top w:space="0" w:sz="0" w:val="nil"/>
                <w:left w:space="0" w:sz="0" w:val="nil"/>
                <w:bottom w:space="0" w:sz="0" w:val="nil"/>
                <w:right w:space="0" w:sz="0" w:val="nil"/>
                <w:between w:space="0" w:sz="0" w:val="nil"/>
              </w:pBdr>
              <w:shd w:fill="auto" w:val="clear"/>
              <w:spacing w:after="4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Cleaned descriptions</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29">
            <w:pPr>
              <w:keepNext w:val="1"/>
              <w:keepLines w:val="0"/>
              <w:pageBreakBefore w:val="0"/>
              <w:widowControl w:val="0"/>
              <w:pBdr>
                <w:top w:space="0" w:sz="0" w:val="nil"/>
                <w:left w:space="0" w:sz="0" w:val="nil"/>
                <w:bottom w:space="0" w:sz="0" w:val="nil"/>
                <w:right w:space="0" w:sz="0" w:val="nil"/>
                <w:between w:space="0" w:sz="0" w:val="nil"/>
              </w:pBdr>
              <w:shd w:fill="auto" w:val="clear"/>
              <w:spacing w:after="4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1,000 nonempty descriptions</w:t>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2A">
            <w:pPr>
              <w:keepNext w:val="1"/>
              <w:keepLines w:val="0"/>
              <w:pageBreakBefore w:val="0"/>
              <w:widowControl w:val="0"/>
              <w:pBdr>
                <w:top w:space="0" w:sz="0" w:val="nil"/>
                <w:left w:space="0" w:sz="0" w:val="nil"/>
                <w:bottom w:space="0" w:sz="0" w:val="nil"/>
                <w:right w:space="0" w:sz="0" w:val="nil"/>
                <w:between w:space="0" w:sz="0" w:val="nil"/>
              </w:pBdr>
              <w:shd w:fill="auto" w:val="clear"/>
              <w:spacing w:after="4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Search chunks</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2B">
            <w:pPr>
              <w:keepNext w:val="1"/>
              <w:keepLines w:val="0"/>
              <w:pageBreakBefore w:val="0"/>
              <w:widowControl w:val="0"/>
              <w:pBdr>
                <w:top w:space="0" w:sz="0" w:val="nil"/>
                <w:left w:space="0" w:sz="0" w:val="nil"/>
                <w:bottom w:space="0" w:sz="0" w:val="nil"/>
                <w:right w:space="0" w:sz="0" w:val="nil"/>
                <w:between w:space="0" w:sz="0" w:val="nil"/>
              </w:pBdr>
              <w:shd w:fill="auto" w:val="clear"/>
              <w:spacing w:after="4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3,618; 384-token windows with 48-token overlap</w:t>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Embedding array</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3,618 vectors with 384 dimensions each</w:t>
            </w:r>
          </w:p>
        </w:tc>
      </w:tr>
    </w:tbl>
    <w:p w:rsidR="00000000" w:rsidDel="00000000" w:rsidP="00000000" w:rsidRDefault="00000000" w:rsidRPr="00000000" w14:paraId="0000002E">
      <w:pPr>
        <w:pageBreakBefore w:val="0"/>
        <w:spacing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Descriptions contain HTML and remain nonempty after cleaning. Publication dates parse as UTC and range from February 1, 2023 to August 1, 2025. These dates do not confirm whether a vacancy is still open. Eleven descriptions contain characters in the checked CJK range; this is a character check, not full language detection.</w:t>
      </w:r>
    </w:p>
    <w:p w:rsidR="00000000" w:rsidDel="00000000" w:rsidP="00000000" w:rsidRDefault="00000000" w:rsidRPr="00000000" w14:paraId="0000002F">
      <w:pPr>
        <w:pStyle w:val="Heading1"/>
        <w:keepNext w:val="1"/>
        <w:pageBreakBefore w:val="0"/>
        <w:spacing w:after="120" w:before="240" w:line="360" w:lineRule="auto"/>
        <w:rPr>
          <w:rFonts w:ascii="Times New Roman" w:cs="Times New Roman" w:eastAsia="Times New Roman" w:hAnsi="Times New Roman"/>
          <w:sz w:val="34"/>
          <w:szCs w:val="34"/>
        </w:rPr>
      </w:pPr>
      <w:r w:rsidDel="00000000" w:rsidR="00000000" w:rsidRPr="00000000">
        <w:rPr>
          <w:rFonts w:ascii="Times New Roman" w:cs="Times New Roman" w:eastAsia="Times New Roman" w:hAnsi="Times New Roman"/>
          <w:sz w:val="34"/>
          <w:szCs w:val="34"/>
          <w:rtl w:val="0"/>
        </w:rPr>
        <w:t xml:space="preserve">2 Data preparation and search</w:t>
      </w:r>
    </w:p>
    <w:p w:rsidR="00000000" w:rsidDel="00000000" w:rsidP="00000000" w:rsidRDefault="00000000" w:rsidRPr="00000000" w14:paraId="00000030">
      <w:pPr>
        <w:keepNext w:val="1"/>
        <w:pageBreakBefore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1">
      <w:pPr>
        <w:keepNext w:val="1"/>
        <w:pageBreakBefore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following pipeline processes the job dataset and stores it in a reusable search index: </w:t>
      </w:r>
    </w:p>
    <w:p w:rsidR="00000000" w:rsidDel="00000000" w:rsidP="00000000" w:rsidRDefault="00000000" w:rsidRPr="00000000" w14:paraId="00000032">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60" w:line="240" w:lineRule="auto"/>
        <w:ind w:left="0" w:right="0" w:firstLine="0"/>
        <w:jc w:val="center"/>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sz w:val="24"/>
          <w:szCs w:val="24"/>
        </w:rPr>
        <w:drawing>
          <wp:inline distB="114300" distT="114300" distL="114300" distR="114300">
            <wp:extent cx="6309360" cy="1014984"/>
            <wp:effectExtent b="0" l="0" r="0" t="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6309360" cy="1014984"/>
                    </a:xfrm>
                    <a:prstGeom prst="rect"/>
                    <a:ln/>
                  </pic:spPr>
                </pic:pic>
              </a:graphicData>
            </a:graphic>
          </wp:inline>
        </w:drawing>
      </w:r>
      <w:r w:rsidDel="00000000" w:rsidR="00000000" w:rsidRPr="00000000">
        <w:rPr>
          <w:rtl w:val="0"/>
        </w:rPr>
      </w:r>
    </w:p>
    <w:p w:rsidR="00000000" w:rsidDel="00000000" w:rsidP="00000000" w:rsidRDefault="00000000" w:rsidRPr="00000000" w14:paraId="00000033">
      <w:pPr>
        <w:keepNext w:val="0"/>
        <w:keepLines w:val="1"/>
        <w:pageBreakBefore w:val="0"/>
        <w:spacing w:after="12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 1: Data Preparation Pipeline</w:t>
      </w:r>
    </w:p>
    <w:p w:rsidR="00000000" w:rsidDel="00000000" w:rsidP="00000000" w:rsidRDefault="00000000" w:rsidRPr="00000000" w14:paraId="00000034">
      <w:pPr>
        <w:keepNext w:val="1"/>
        <w:pageBreakBefore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query path combines semantic and keyword matches:</w:t>
      </w:r>
    </w:p>
    <w:p w:rsidR="00000000" w:rsidDel="00000000" w:rsidP="00000000" w:rsidRDefault="00000000" w:rsidRPr="00000000" w14:paraId="00000035">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60" w:line="240" w:lineRule="auto"/>
        <w:ind w:left="0" w:right="0" w:firstLine="0"/>
        <w:jc w:val="center"/>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sz w:val="24"/>
          <w:szCs w:val="24"/>
        </w:rPr>
        <w:drawing>
          <wp:inline distB="114300" distT="114300" distL="114300" distR="114300">
            <wp:extent cx="6307876" cy="4318000"/>
            <wp:effectExtent b="0" l="0" r="0" t="0"/>
            <wp:docPr id="1"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6307876" cy="4318000"/>
                    </a:xfrm>
                    <a:prstGeom prst="rect"/>
                    <a:ln/>
                  </pic:spPr>
                </pic:pic>
              </a:graphicData>
            </a:graphic>
          </wp:inline>
        </w:drawing>
      </w:r>
      <w:r w:rsidDel="00000000" w:rsidR="00000000" w:rsidRPr="00000000">
        <w:rPr>
          <w:rtl w:val="0"/>
        </w:rPr>
      </w:r>
    </w:p>
    <w:p w:rsidR="00000000" w:rsidDel="00000000" w:rsidP="00000000" w:rsidRDefault="00000000" w:rsidRPr="00000000" w14:paraId="00000036">
      <w:pPr>
        <w:keepNext w:val="0"/>
        <w:keepLines w:val="1"/>
        <w:pageBreakBefore w:val="0"/>
        <w:spacing w:after="12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 2: Question Answering Pipeline</w:t>
      </w:r>
    </w:p>
    <w:p w:rsidR="00000000" w:rsidDel="00000000" w:rsidP="00000000" w:rsidRDefault="00000000" w:rsidRPr="00000000" w14:paraId="00000037">
      <w:pPr>
        <w:pageBreakBefore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BeautifulSoup removes HTML while the original description and date strings are retained. Descriptions are split into 384-token windows with 48-token overlap. This produces 3,618 chunks covering all jobs.</w:t>
      </w:r>
    </w:p>
    <w:p w:rsidR="00000000" w:rsidDel="00000000" w:rsidP="00000000" w:rsidRDefault="00000000" w:rsidRPr="00000000" w14:paraId="00000038">
      <w:pPr>
        <w:pageBreakBefore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embedding model is intfloat/multilingual-e5-small. Each input contains the passage prefix, job title, company, category, level, and chunk text. Including long location lists initially pushed 35 inputs over 512 tokens. Location is kept as metadata instead; the final complete input has a maximum of 438 tokens.</w:t>
      </w:r>
    </w:p>
    <w:p w:rsidR="00000000" w:rsidDel="00000000" w:rsidP="00000000" w:rsidRDefault="00000000" w:rsidRPr="00000000" w14:paraId="00000039">
      <w:pPr>
        <w:pageBreakBefore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GPU encoding produces normalized vectors with shape (3618, 384). Checks cover finite values, unit norms, unique chunk IDs, job coverage, and saved-file alignment. Reload checks compare both values and missing-value positions.</w:t>
      </w:r>
    </w:p>
    <w:p w:rsidR="00000000" w:rsidDel="00000000" w:rsidP="00000000" w:rsidRDefault="00000000" w:rsidRPr="00000000" w14:paraId="0000003A">
      <w:pPr>
        <w:pageBreakBefore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Chroma stores the vectors, source text, and metadata using cosine distance. BM25 indexes metadata and chunk text, including full locations. The shared keyword tokenizer normalizes case, preserves C++/C#, and separates common CJK/kana characters. It does not translate, stem words, or perform linguistic CJK word segmentation.</w:t>
      </w:r>
    </w:p>
    <w:p w:rsidR="00000000" w:rsidDel="00000000" w:rsidP="00000000" w:rsidRDefault="00000000" w:rsidRPr="00000000" w14:paraId="0000003B">
      <w:pPr>
        <w:pageBreakBefore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Vector and BM25 search each return up to 20 chunks. Equal-weight RRF combines their rankings with k=60. BAAI/bge-reranker-v2-m3 then scores query/chunk pairs in batches of four, after checking the 512-token pair limit. Results keep the best candidate chunk per distinct job. This does not merge a job's full description.</w:t>
      </w:r>
    </w:p>
    <w:p w:rsidR="00000000" w:rsidDel="00000000" w:rsidP="00000000" w:rsidRDefault="00000000" w:rsidRPr="00000000" w14:paraId="0000003C">
      <w:pPr>
        <w:pageBreakBefore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 explicit location filter restricts both retrievers before their result limits. It uses case-insensitive literal matching against recorded location strings. It does not infer geography, aliases, or remote eligibility from the question.</w:t>
      </w:r>
    </w:p>
    <w:p w:rsidR="00000000" w:rsidDel="00000000" w:rsidP="00000000" w:rsidRDefault="00000000" w:rsidRPr="00000000" w14:paraId="0000003D">
      <w:pPr>
        <w:pStyle w:val="Heading2"/>
        <w:keepNext w:val="1"/>
        <w:pageBreakBefore w:val="1"/>
        <w:spacing w:after="120" w:before="240" w:line="360" w:lineRule="auto"/>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2.1 Technology decisions</w:t>
      </w:r>
    </w:p>
    <w:p w:rsidR="00000000" w:rsidDel="00000000" w:rsidP="00000000" w:rsidRDefault="00000000" w:rsidRPr="00000000" w14:paraId="0000003E">
      <w:pPr>
        <w:pageBreakBefore w:val="0"/>
        <w:spacing w:line="240" w:lineRule="auto"/>
        <w:rPr>
          <w:rFonts w:ascii="Times New Roman" w:cs="Times New Roman" w:eastAsia="Times New Roman" w:hAnsi="Times New Roman"/>
          <w:sz w:val="24"/>
          <w:szCs w:val="24"/>
        </w:rPr>
      </w:pPr>
      <w:r w:rsidDel="00000000" w:rsidR="00000000" w:rsidRPr="00000000">
        <w:rPr>
          <w:rtl w:val="0"/>
        </w:rPr>
      </w:r>
    </w:p>
    <w:tbl>
      <w:tblPr>
        <w:tblStyle w:val="Table2"/>
        <w:tblW w:w="993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7.9999999999998"/>
        <w:gridCol w:w="2448"/>
        <w:gridCol w:w="5760"/>
        <w:tblGridChange w:id="0">
          <w:tblGrid>
            <w:gridCol w:w="1727.9999999999998"/>
            <w:gridCol w:w="2448"/>
            <w:gridCol w:w="5760"/>
          </w:tblGrid>
        </w:tblGridChange>
      </w:tblGrid>
      <w:tr>
        <w:trPr>
          <w:cantSplit w:val="0"/>
          <w:tblHeader w:val="0"/>
        </w:trPr>
        <w:tc>
          <w:tcPr>
            <w:tcBorders>
              <w:top w:color="d9d9d9" w:space="0" w:sz="4" w:val="single"/>
              <w:left w:color="d9d9d9" w:space="0" w:sz="4" w:val="single"/>
              <w:bottom w:color="d9d9d9" w:space="0" w:sz="4" w:val="single"/>
              <w:right w:color="d9d9d9" w:space="0" w:sz="4" w:val="single"/>
            </w:tcBorders>
            <w:shd w:fill="efefef" w:val="clear"/>
            <w:tcMar>
              <w:top w:w="80.0" w:type="dxa"/>
              <w:left w:w="80.0" w:type="dxa"/>
              <w:bottom w:w="80.0" w:type="dxa"/>
              <w:right w:w="80.0" w:type="dxa"/>
            </w:tcMar>
            <w:vAlign w:val="center"/>
          </w:tcPr>
          <w:p w:rsidR="00000000" w:rsidDel="00000000" w:rsidP="00000000" w:rsidRDefault="00000000" w:rsidRPr="00000000" w14:paraId="0000003F">
            <w:pPr>
              <w:keepNext w:val="1"/>
              <w:keepLines w:val="0"/>
              <w:pageBreakBefore w:val="0"/>
              <w:widowControl w:val="0"/>
              <w:pBdr>
                <w:top w:space="0" w:sz="0" w:val="nil"/>
                <w:left w:space="0" w:sz="0" w:val="nil"/>
                <w:bottom w:space="0" w:sz="0" w:val="nil"/>
                <w:right w:space="0" w:sz="0" w:val="nil"/>
                <w:between w:space="0" w:sz="0" w:val="nil"/>
              </w:pBdr>
              <w:shd w:fill="auto" w:val="clear"/>
              <w:spacing w:after="40" w:before="0" w:line="36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Component</w:t>
            </w:r>
          </w:p>
        </w:tc>
        <w:tc>
          <w:tcPr>
            <w:tcBorders>
              <w:top w:color="d9d9d9" w:space="0" w:sz="4" w:val="single"/>
              <w:left w:color="d9d9d9" w:space="0" w:sz="4" w:val="single"/>
              <w:bottom w:color="d9d9d9" w:space="0" w:sz="4" w:val="single"/>
              <w:right w:color="d9d9d9" w:space="0" w:sz="4" w:val="single"/>
            </w:tcBorders>
            <w:shd w:fill="efefef" w:val="clear"/>
            <w:tcMar>
              <w:top w:w="80.0" w:type="dxa"/>
              <w:left w:w="80.0" w:type="dxa"/>
              <w:bottom w:w="80.0" w:type="dxa"/>
              <w:right w:w="80.0" w:type="dxa"/>
            </w:tcMar>
            <w:vAlign w:val="center"/>
          </w:tcPr>
          <w:p w:rsidR="00000000" w:rsidDel="00000000" w:rsidP="00000000" w:rsidRDefault="00000000" w:rsidRPr="00000000" w14:paraId="00000040">
            <w:pPr>
              <w:keepNext w:val="1"/>
              <w:keepLines w:val="0"/>
              <w:pageBreakBefore w:val="0"/>
              <w:widowControl w:val="0"/>
              <w:pBdr>
                <w:top w:space="0" w:sz="0" w:val="nil"/>
                <w:left w:space="0" w:sz="0" w:val="nil"/>
                <w:bottom w:space="0" w:sz="0" w:val="nil"/>
                <w:right w:space="0" w:sz="0" w:val="nil"/>
                <w:between w:space="0" w:sz="0" w:val="nil"/>
              </w:pBdr>
              <w:shd w:fill="auto" w:val="clear"/>
              <w:spacing w:after="40" w:before="0" w:line="36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Choice</w:t>
            </w:r>
          </w:p>
        </w:tc>
        <w:tc>
          <w:tcPr>
            <w:tcBorders>
              <w:top w:color="d9d9d9" w:space="0" w:sz="4" w:val="single"/>
              <w:left w:color="d9d9d9" w:space="0" w:sz="4" w:val="single"/>
              <w:bottom w:color="d9d9d9" w:space="0" w:sz="4" w:val="single"/>
              <w:right w:color="d9d9d9" w:space="0" w:sz="4" w:val="single"/>
            </w:tcBorders>
            <w:shd w:fill="efefef" w:val="clear"/>
            <w:tcMar>
              <w:top w:w="80.0" w:type="dxa"/>
              <w:left w:w="80.0" w:type="dxa"/>
              <w:bottom w:w="80.0" w:type="dxa"/>
              <w:right w:w="80.0" w:type="dxa"/>
            </w:tcMar>
            <w:vAlign w:val="center"/>
          </w:tcPr>
          <w:p w:rsidR="00000000" w:rsidDel="00000000" w:rsidP="00000000" w:rsidRDefault="00000000" w:rsidRPr="00000000" w14:paraId="00000041">
            <w:pPr>
              <w:keepNext w:val="1"/>
              <w:keepLines w:val="0"/>
              <w:pageBreakBefore w:val="0"/>
              <w:widowControl w:val="0"/>
              <w:pBdr>
                <w:top w:space="0" w:sz="0" w:val="nil"/>
                <w:left w:space="0" w:sz="0" w:val="nil"/>
                <w:bottom w:space="0" w:sz="0" w:val="nil"/>
                <w:right w:space="0" w:sz="0" w:val="nil"/>
                <w:between w:space="0" w:sz="0" w:val="nil"/>
              </w:pBdr>
              <w:shd w:fill="auto" w:val="clear"/>
              <w:spacing w:after="40" w:before="0" w:line="36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Reason</w:t>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42">
            <w:pPr>
              <w:keepNext w:val="1"/>
              <w:keepLines w:val="0"/>
              <w:pageBreakBefore w:val="0"/>
              <w:widowControl w:val="0"/>
              <w:pBdr>
                <w:top w:space="0" w:sz="0" w:val="nil"/>
                <w:left w:space="0" w:sz="0" w:val="nil"/>
                <w:bottom w:space="0" w:sz="0" w:val="nil"/>
                <w:right w:space="0" w:sz="0" w:val="nil"/>
                <w:between w:space="0" w:sz="0" w:val="nil"/>
              </w:pBdr>
              <w:shd w:fill="auto" w:val="clear"/>
              <w:spacing w:after="4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Embeddings</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43">
            <w:pPr>
              <w:keepNext w:val="1"/>
              <w:keepLines w:val="0"/>
              <w:pageBreakBefore w:val="0"/>
              <w:widowControl w:val="0"/>
              <w:pBdr>
                <w:top w:space="0" w:sz="0" w:val="nil"/>
                <w:left w:space="0" w:sz="0" w:val="nil"/>
                <w:bottom w:space="0" w:sz="0" w:val="nil"/>
                <w:right w:space="0" w:sz="0" w:val="nil"/>
                <w:between w:space="0" w:sz="0" w:val="nil"/>
              </w:pBdr>
              <w:shd w:fill="auto" w:val="clear"/>
              <w:spacing w:after="4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Multilingual E5 small</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44">
            <w:pPr>
              <w:keepNext w:val="1"/>
              <w:keepLines w:val="0"/>
              <w:pageBreakBefore w:val="0"/>
              <w:widowControl w:val="0"/>
              <w:pBdr>
                <w:top w:space="0" w:sz="0" w:val="nil"/>
                <w:left w:space="0" w:sz="0" w:val="nil"/>
                <w:bottom w:space="0" w:sz="0" w:val="nil"/>
                <w:right w:space="0" w:sz="0" w:val="nil"/>
                <w:between w:space="0" w:sz="0" w:val="nil"/>
              </w:pBdr>
              <w:shd w:fill="auto" w:val="clear"/>
              <w:spacing w:after="4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Supports multilingual text and fits the available machine.</w:t>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45">
            <w:pPr>
              <w:keepNext w:val="1"/>
              <w:keepLines w:val="0"/>
              <w:pageBreakBefore w:val="0"/>
              <w:widowControl w:val="0"/>
              <w:pBdr>
                <w:top w:space="0" w:sz="0" w:val="nil"/>
                <w:left w:space="0" w:sz="0" w:val="nil"/>
                <w:bottom w:space="0" w:sz="0" w:val="nil"/>
                <w:right w:space="0" w:sz="0" w:val="nil"/>
                <w:between w:space="0" w:sz="0" w:val="nil"/>
              </w:pBdr>
              <w:shd w:fill="auto" w:val="clear"/>
              <w:spacing w:after="4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Vector storage</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46">
            <w:pPr>
              <w:keepNext w:val="1"/>
              <w:keepLines w:val="0"/>
              <w:pageBreakBefore w:val="0"/>
              <w:widowControl w:val="0"/>
              <w:pBdr>
                <w:top w:space="0" w:sz="0" w:val="nil"/>
                <w:left w:space="0" w:sz="0" w:val="nil"/>
                <w:bottom w:space="0" w:sz="0" w:val="nil"/>
                <w:right w:space="0" w:sz="0" w:val="nil"/>
                <w:between w:space="0" w:sz="0" w:val="nil"/>
              </w:pBdr>
              <w:shd w:fill="auto" w:val="clear"/>
              <w:spacing w:after="4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Chroma</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47">
            <w:pPr>
              <w:keepNext w:val="1"/>
              <w:keepLines w:val="0"/>
              <w:pageBreakBefore w:val="0"/>
              <w:widowControl w:val="0"/>
              <w:pBdr>
                <w:top w:space="0" w:sz="0" w:val="nil"/>
                <w:left w:space="0" w:sz="0" w:val="nil"/>
                <w:bottom w:space="0" w:sz="0" w:val="nil"/>
                <w:right w:space="0" w:sz="0" w:val="nil"/>
                <w:between w:space="0" w:sz="0" w:val="nil"/>
              </w:pBdr>
              <w:shd w:fill="auto" w:val="clear"/>
              <w:spacing w:after="4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Saves vectors and source metadata locally for reuse.</w:t>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48">
            <w:pPr>
              <w:keepNext w:val="1"/>
              <w:keepLines w:val="0"/>
              <w:pageBreakBefore w:val="0"/>
              <w:widowControl w:val="0"/>
              <w:pBdr>
                <w:top w:space="0" w:sz="0" w:val="nil"/>
                <w:left w:space="0" w:sz="0" w:val="nil"/>
                <w:bottom w:space="0" w:sz="0" w:val="nil"/>
                <w:right w:space="0" w:sz="0" w:val="nil"/>
                <w:between w:space="0" w:sz="0" w:val="nil"/>
              </w:pBdr>
              <w:shd w:fill="auto" w:val="clear"/>
              <w:spacing w:after="4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Keyword retrieval</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49">
            <w:pPr>
              <w:keepNext w:val="1"/>
              <w:keepLines w:val="0"/>
              <w:pageBreakBefore w:val="0"/>
              <w:widowControl w:val="0"/>
              <w:pBdr>
                <w:top w:space="0" w:sz="0" w:val="nil"/>
                <w:left w:space="0" w:sz="0" w:val="nil"/>
                <w:bottom w:space="0" w:sz="0" w:val="nil"/>
                <w:right w:space="0" w:sz="0" w:val="nil"/>
                <w:between w:space="0" w:sz="0" w:val="nil"/>
              </w:pBdr>
              <w:shd w:fill="auto" w:val="clear"/>
              <w:spacing w:after="4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BM25</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4A">
            <w:pPr>
              <w:keepNext w:val="1"/>
              <w:keepLines w:val="0"/>
              <w:pageBreakBefore w:val="0"/>
              <w:widowControl w:val="0"/>
              <w:pBdr>
                <w:top w:space="0" w:sz="0" w:val="nil"/>
                <w:left w:space="0" w:sz="0" w:val="nil"/>
                <w:bottom w:space="0" w:sz="0" w:val="nil"/>
                <w:right w:space="0" w:sz="0" w:val="nil"/>
                <w:between w:space="0" w:sz="0" w:val="nil"/>
              </w:pBdr>
              <w:shd w:fill="auto" w:val="clear"/>
              <w:spacing w:after="4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Adds exact-term matches, including programming languages and locations.</w:t>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4B">
            <w:pPr>
              <w:keepNext w:val="1"/>
              <w:keepLines w:val="0"/>
              <w:pageBreakBefore w:val="0"/>
              <w:widowControl w:val="0"/>
              <w:pBdr>
                <w:top w:space="0" w:sz="0" w:val="nil"/>
                <w:left w:space="0" w:sz="0" w:val="nil"/>
                <w:bottom w:space="0" w:sz="0" w:val="nil"/>
                <w:right w:space="0" w:sz="0" w:val="nil"/>
                <w:between w:space="0" w:sz="0" w:val="nil"/>
              </w:pBdr>
              <w:shd w:fill="auto" w:val="clear"/>
              <w:spacing w:after="4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Rank fusion</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4C">
            <w:pPr>
              <w:keepNext w:val="1"/>
              <w:keepLines w:val="0"/>
              <w:pageBreakBefore w:val="0"/>
              <w:widowControl w:val="0"/>
              <w:pBdr>
                <w:top w:space="0" w:sz="0" w:val="nil"/>
                <w:left w:space="0" w:sz="0" w:val="nil"/>
                <w:bottom w:space="0" w:sz="0" w:val="nil"/>
                <w:right w:space="0" w:sz="0" w:val="nil"/>
                <w:between w:space="0" w:sz="0" w:val="nil"/>
              </w:pBdr>
              <w:shd w:fill="auto" w:val="clear"/>
              <w:spacing w:after="4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RRF with k=60</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4D">
            <w:pPr>
              <w:keepNext w:val="1"/>
              <w:keepLines w:val="0"/>
              <w:pageBreakBefore w:val="0"/>
              <w:widowControl w:val="0"/>
              <w:pBdr>
                <w:top w:space="0" w:sz="0" w:val="nil"/>
                <w:left w:space="0" w:sz="0" w:val="nil"/>
                <w:bottom w:space="0" w:sz="0" w:val="nil"/>
                <w:right w:space="0" w:sz="0" w:val="nil"/>
                <w:between w:space="0" w:sz="0" w:val="nil"/>
              </w:pBdr>
              <w:shd w:fill="auto" w:val="clear"/>
              <w:spacing w:after="4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Combines the two rankings without mixing score scales.</w:t>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4E">
            <w:pPr>
              <w:keepNext w:val="1"/>
              <w:keepLines w:val="0"/>
              <w:pageBreakBefore w:val="0"/>
              <w:widowControl w:val="0"/>
              <w:pBdr>
                <w:top w:space="0" w:sz="0" w:val="nil"/>
                <w:left w:space="0" w:sz="0" w:val="nil"/>
                <w:bottom w:space="0" w:sz="0" w:val="nil"/>
                <w:right w:space="0" w:sz="0" w:val="nil"/>
                <w:between w:space="0" w:sz="0" w:val="nil"/>
              </w:pBdr>
              <w:shd w:fill="auto" w:val="clear"/>
              <w:spacing w:after="4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Reranking</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4F">
            <w:pPr>
              <w:keepNext w:val="1"/>
              <w:keepLines w:val="0"/>
              <w:pageBreakBefore w:val="0"/>
              <w:widowControl w:val="0"/>
              <w:pBdr>
                <w:top w:space="0" w:sz="0" w:val="nil"/>
                <w:left w:space="0" w:sz="0" w:val="nil"/>
                <w:bottom w:space="0" w:sz="0" w:val="nil"/>
                <w:right w:space="0" w:sz="0" w:val="nil"/>
                <w:between w:space="0" w:sz="0" w:val="nil"/>
              </w:pBdr>
              <w:shd w:fill="auto" w:val="clear"/>
              <w:spacing w:after="4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BGE reranker v2 m3</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50">
            <w:pPr>
              <w:keepNext w:val="1"/>
              <w:keepLines w:val="0"/>
              <w:pageBreakBefore w:val="0"/>
              <w:widowControl w:val="0"/>
              <w:pBdr>
                <w:top w:space="0" w:sz="0" w:val="nil"/>
                <w:left w:space="0" w:sz="0" w:val="nil"/>
                <w:bottom w:space="0" w:sz="0" w:val="nil"/>
                <w:right w:space="0" w:sz="0" w:val="nil"/>
                <w:between w:space="0" w:sz="0" w:val="nil"/>
              </w:pBdr>
              <w:shd w:fill="auto" w:val="clear"/>
              <w:spacing w:after="4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Scores each question and candidate together before selecting distinct jobs.</w:t>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51">
            <w:pPr>
              <w:keepNext w:val="1"/>
              <w:keepLines w:val="0"/>
              <w:pageBreakBefore w:val="0"/>
              <w:widowControl w:val="0"/>
              <w:pBdr>
                <w:top w:space="0" w:sz="0" w:val="nil"/>
                <w:left w:space="0" w:sz="0" w:val="nil"/>
                <w:bottom w:space="0" w:sz="0" w:val="nil"/>
                <w:right w:space="0" w:sz="0" w:val="nil"/>
                <w:between w:space="0" w:sz="0" w:val="nil"/>
              </w:pBdr>
              <w:shd w:fill="auto" w:val="clear"/>
              <w:spacing w:after="4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Local answers</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52">
            <w:pPr>
              <w:keepNext w:val="1"/>
              <w:keepLines w:val="0"/>
              <w:pageBreakBefore w:val="0"/>
              <w:widowControl w:val="0"/>
              <w:pBdr>
                <w:top w:space="0" w:sz="0" w:val="nil"/>
                <w:left w:space="0" w:sz="0" w:val="nil"/>
                <w:bottom w:space="0" w:sz="0" w:val="nil"/>
                <w:right w:space="0" w:sz="0" w:val="nil"/>
                <w:between w:space="0" w:sz="0" w:val="nil"/>
              </w:pBdr>
              <w:shd w:fill="auto" w:val="clear"/>
              <w:spacing w:after="4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Qwen 3 4B through Ollama</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53">
            <w:pPr>
              <w:keepNext w:val="1"/>
              <w:keepLines w:val="0"/>
              <w:pageBreakBefore w:val="0"/>
              <w:widowControl w:val="0"/>
              <w:pBdr>
                <w:top w:space="0" w:sz="0" w:val="nil"/>
                <w:left w:space="0" w:sz="0" w:val="nil"/>
                <w:bottom w:space="0" w:sz="0" w:val="nil"/>
                <w:right w:space="0" w:sz="0" w:val="nil"/>
                <w:between w:space="0" w:sz="0" w:val="nil"/>
              </w:pBdr>
              <w:shd w:fill="auto" w:val="clear"/>
              <w:spacing w:after="4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Selects evidence locally without a paid model API.</w:t>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interface</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FastAPI</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Provides a validated endpoint and an interactive question interface.</w:t>
            </w:r>
          </w:p>
        </w:tc>
      </w:tr>
    </w:tbl>
    <w:p w:rsidR="00000000" w:rsidDel="00000000" w:rsidP="00000000" w:rsidRDefault="00000000" w:rsidRPr="00000000" w14:paraId="00000057">
      <w:pPr>
        <w:pageBreakBefore w:val="0"/>
        <w:spacing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Multilingual E5 supports the dataset’s English, Chinese, and Japanese text. Token-based chunking keeps descriptions within the model’s input limit. The 48-token overlap retains context around chunk boundaries, although it can repeat evidence and split sentences.</w:t>
      </w:r>
    </w:p>
    <w:p w:rsidR="00000000" w:rsidDel="00000000" w:rsidP="00000000" w:rsidRDefault="00000000" w:rsidRPr="00000000" w14:paraId="00000058">
      <w:pPr>
        <w:pageBreakBefore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RRF combines rank positions rather than directly mixing vector and BM25 scores, which use different scales. Reranking adds a closer comparison between the question and each candidate, at a higher latency cost. The development evaluation does not establish a general quality gain from either enhancement.</w:t>
      </w:r>
    </w:p>
    <w:p w:rsidR="00000000" w:rsidDel="00000000" w:rsidP="00000000" w:rsidRDefault="00000000" w:rsidRPr="00000000" w14:paraId="00000059">
      <w:pPr>
        <w:pageBreakBefore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Full locations remain in metadata and the BM25 corpus because long location lists exceeded the embedding budget. Filtering both retrievers before their candidate limits prevents an explicit location constraint from being applied only after relevant local candidates have already been discarded.</w:t>
      </w:r>
    </w:p>
    <w:p w:rsidR="00000000" w:rsidDel="00000000" w:rsidP="00000000" w:rsidRDefault="00000000" w:rsidRPr="00000000" w14:paraId="0000005A">
      <w:pPr>
        <w:pStyle w:val="Heading1"/>
        <w:keepNext w:val="1"/>
        <w:pageBreakBefore w:val="0"/>
        <w:spacing w:after="120" w:before="240" w:line="360" w:lineRule="auto"/>
        <w:rPr>
          <w:rFonts w:ascii="Times New Roman" w:cs="Times New Roman" w:eastAsia="Times New Roman" w:hAnsi="Times New Roman"/>
          <w:sz w:val="34"/>
          <w:szCs w:val="34"/>
        </w:rPr>
      </w:pPr>
      <w:r w:rsidDel="00000000" w:rsidR="00000000" w:rsidRPr="00000000">
        <w:rPr>
          <w:rFonts w:ascii="Times New Roman" w:cs="Times New Roman" w:eastAsia="Times New Roman" w:hAnsi="Times New Roman"/>
          <w:sz w:val="34"/>
          <w:szCs w:val="34"/>
          <w:rtl w:val="0"/>
        </w:rPr>
        <w:t xml:space="preserve">3 Local answers</w:t>
      </w:r>
    </w:p>
    <w:p w:rsidR="00000000" w:rsidDel="00000000" w:rsidP="00000000" w:rsidRDefault="00000000" w:rsidRPr="00000000" w14:paraId="0000005B">
      <w:pPr>
        <w:pageBreakBefore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answer model is qwen3:4b-instruct-2507-q4_K_M through local Ollama. Early free-form answers overstated skills and produced incorrect inline citations. Prompt-only revisions did not reliably fix those errors.</w:t>
      </w:r>
    </w:p>
    <w:p w:rsidR="00000000" w:rsidDel="00000000" w:rsidP="00000000" w:rsidRDefault="00000000" w:rsidRPr="00000000" w14:paraId="0000005C">
      <w:pPr>
        <w:pageBreakBefore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current model selects up to three numbered source lines per job. A per-request JSON schema limits the choices to that source. Application code checks the choices, copies the text, and attaches the actual job ID. Empty selections produce an insufficient-evidence answer; empty retrieval skips generation. Known metadata can also be selected for company, location, level, and publication date.</w:t>
      </w:r>
    </w:p>
    <w:p w:rsidR="00000000" w:rsidDel="00000000" w:rsidP="00000000" w:rsidRDefault="00000000" w:rsidRPr="00000000" w14:paraId="0000005D">
      <w:pPr>
        <w:pageBreakBefore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prevents model-written paraphrase and citation-typing errors in this adapter. It does not guarantee relevant or complete evidence. Quotes can contain boilerplate, repetition, or text cut at chunk boundaries. Historical data cannot establish current application availability. See answer_design.md for the validation flow.</w:t>
      </w:r>
    </w:p>
    <w:p w:rsidR="00000000" w:rsidDel="00000000" w:rsidP="00000000" w:rsidRDefault="00000000" w:rsidRPr="00000000" w14:paraId="0000005E">
      <w:pPr>
        <w:pStyle w:val="Heading1"/>
        <w:keepNext w:val="1"/>
        <w:pageBreakBefore w:val="0"/>
        <w:spacing w:after="120" w:before="240" w:line="360" w:lineRule="auto"/>
        <w:rPr>
          <w:rFonts w:ascii="Times New Roman" w:cs="Times New Roman" w:eastAsia="Times New Roman" w:hAnsi="Times New Roman"/>
          <w:sz w:val="34"/>
          <w:szCs w:val="34"/>
        </w:rPr>
      </w:pPr>
      <w:r w:rsidDel="00000000" w:rsidR="00000000" w:rsidRPr="00000000">
        <w:rPr>
          <w:rFonts w:ascii="Times New Roman" w:cs="Times New Roman" w:eastAsia="Times New Roman" w:hAnsi="Times New Roman"/>
          <w:sz w:val="34"/>
          <w:szCs w:val="34"/>
          <w:rtl w:val="0"/>
        </w:rPr>
        <w:t xml:space="preserve">4 Setup and API</w:t>
      </w:r>
    </w:p>
    <w:p w:rsidR="00000000" w:rsidDel="00000000" w:rsidP="00000000" w:rsidRDefault="00000000" w:rsidRPr="00000000" w14:paraId="0000005F">
      <w:pPr>
        <w:pageBreakBefore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tested machine uses Windows, Python 3.10.11, and an RTX 4060 Laptop GPU with 8 GB VRAM. Ingestion and notebooks use CUDA. The API uses CPU retrieval to leave GPU memory for Ollama. It runs locally without a paid API or model API key.</w:t>
      </w:r>
    </w:p>
    <w:p w:rsidR="00000000" w:rsidDel="00000000" w:rsidP="00000000" w:rsidRDefault="00000000" w:rsidRPr="00000000" w14:paraId="00000060">
      <w:pPr>
        <w:pageBreakBefore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README contains installation and startup commands. job-rag ingest prepares the data/index; search returns ranked evidence; ask adds the local answer step. The original workbook is unchanged. If ingestion is interrupted, it must be rerun because files and database updates are not one transaction.</w:t>
      </w:r>
    </w:p>
    <w:p w:rsidR="00000000" w:rsidDel="00000000" w:rsidP="00000000" w:rsidRDefault="00000000" w:rsidRPr="00000000" w14:paraId="00000061">
      <w:pPr>
        <w:pStyle w:val="Heading2"/>
        <w:keepNext w:val="1"/>
        <w:pageBreakBefore w:val="1"/>
        <w:spacing w:after="120" w:before="240" w:line="360" w:lineRule="auto"/>
        <w:rPr>
          <w:rFonts w:ascii="Times New Roman" w:cs="Times New Roman" w:eastAsia="Times New Roman" w:hAnsi="Times New Roman"/>
          <w:sz w:val="30"/>
          <w:szCs w:val="30"/>
        </w:rPr>
      </w:pPr>
      <w:bookmarkStart w:colFirst="0" w:colLast="0" w:name="_t3ez7xo5m7pw" w:id="2"/>
      <w:bookmarkEnd w:id="2"/>
      <w:r w:rsidDel="00000000" w:rsidR="00000000" w:rsidRPr="00000000">
        <w:rPr>
          <w:rFonts w:ascii="Times New Roman" w:cs="Times New Roman" w:eastAsia="Times New Roman" w:hAnsi="Times New Roman"/>
          <w:sz w:val="30"/>
          <w:szCs w:val="30"/>
          <w:rtl w:val="0"/>
        </w:rPr>
        <w:t xml:space="preserve">4.1 Manager quick start</w:t>
      </w:r>
    </w:p>
    <w:p w:rsidR="00000000" w:rsidDel="00000000" w:rsidP="00000000" w:rsidRDefault="00000000" w:rsidRPr="00000000" w14:paraId="00000062">
      <w:pPr>
        <w:keepNext w:val="1"/>
        <w:pageBreakBefore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completing the installation and ingestion steps below, use the following steps to review the running application.</w:t>
      </w:r>
    </w:p>
    <w:p w:rsidR="00000000" w:rsidDel="00000000" w:rsidP="00000000" w:rsidRDefault="00000000" w:rsidRPr="00000000" w14:paraId="00000063">
      <w:pPr>
        <w:keepNext w:val="1"/>
        <w:pageBreakBefore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Keep the local Ollama server running with the selected Qwen model installed.</w:t>
      </w:r>
    </w:p>
    <w:p w:rsidR="00000000" w:rsidDel="00000000" w:rsidP="00000000" w:rsidRDefault="00000000" w:rsidRPr="00000000" w14:paraId="00000064">
      <w:pPr>
        <w:keepNext w:val="1"/>
        <w:pageBreakBefore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In the activated project terminal, start the API with the command below.</w:t>
      </w:r>
    </w:p>
    <w:p w:rsidR="00000000" w:rsidDel="00000000" w:rsidP="00000000" w:rsidRDefault="00000000" w:rsidRPr="00000000" w14:paraId="00000065">
      <w:pPr>
        <w:keepNext w:val="1"/>
        <w:pageBreakBefore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python -m uvicorn job_rag.api:app --host 127.0.0.1 --port 8000 --workers 1</w:t>
      </w:r>
    </w:p>
    <w:p w:rsidR="00000000" w:rsidDel="00000000" w:rsidP="00000000" w:rsidRDefault="00000000" w:rsidRPr="00000000" w14:paraId="00000066">
      <w:pPr>
        <w:keepNext w:val="1"/>
        <w:pageBreakBefore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Wait for Application startup complete, then open http://127.0.0.1:8000/docs on the same computer.</w:t>
      </w:r>
    </w:p>
    <w:p w:rsidR="00000000" w:rsidDel="00000000" w:rsidP="00000000" w:rsidRDefault="00000000" w:rsidRPr="00000000" w14:paraId="00000067">
      <w:pPr>
        <w:keepNext w:val="1"/>
        <w:pageBreakBefore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Expand POST /api/query, click Try it out, enter the example JSON below, and click Execute.</w:t>
      </w:r>
    </w:p>
    <w:p w:rsidR="00000000" w:rsidDel="00000000" w:rsidP="00000000" w:rsidRDefault="00000000" w:rsidRPr="00000000" w14:paraId="00000068">
      <w:pPr>
        <w:keepNext w:val="1"/>
        <w:pageBreakBefore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Read answer and cited_job_ids under Response body. Expand jobs to compare each answer with its evidence and source_chunk_id.</w:t>
      </w:r>
    </w:p>
    <w:p w:rsidR="00000000" w:rsidDel="00000000" w:rsidP="00000000" w:rsidRDefault="00000000" w:rsidRPr="00000000" w14:paraId="00000069">
      <w:pPr>
        <w:keepNext w:val="1"/>
        <w:pageBreakBefore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Try an unknown location or ask for a salary absent from the evidence to check how the system handles missing information.</w:t>
      </w:r>
    </w:p>
    <w:p w:rsidR="00000000" w:rsidDel="00000000" w:rsidP="00000000" w:rsidRDefault="00000000" w:rsidRPr="00000000" w14:paraId="0000006A">
      <w:pPr>
        <w:keepNext w:val="1"/>
        <w:pageBreakBefore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local address works only on the computer running the API. A reviewer using another computer must install the project there or view a demonstration on the existing laptop.</w:t>
      </w:r>
    </w:p>
    <w:p w:rsidR="00000000" w:rsidDel="00000000" w:rsidP="00000000" w:rsidRDefault="00000000" w:rsidRPr="00000000" w14:paraId="0000006B">
      <w:pPr>
        <w:keepNext w:val="1"/>
        <w:pageBreakBefore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 /api/query accepts:</w:t>
      </w:r>
    </w:p>
    <w:p w:rsidR="00000000" w:rsidDel="00000000" w:rsidP="00000000" w:rsidRDefault="00000000" w:rsidRPr="00000000" w14:paraId="0000006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60" w:line="36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6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  "query": "Python backend developer working with APIs and databases",</w:t>
      </w:r>
      <w:r w:rsidDel="00000000" w:rsidR="00000000" w:rsidRPr="00000000">
        <w:rPr>
          <w:rtl w:val="0"/>
        </w:rPr>
      </w:r>
    </w:p>
    <w:p w:rsidR="00000000" w:rsidDel="00000000" w:rsidP="00000000" w:rsidRDefault="00000000" w:rsidRPr="00000000" w14:paraId="0000006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  "top_k": 2</w:t>
      </w:r>
      <w:r w:rsidDel="00000000" w:rsidR="00000000" w:rsidRPr="00000000">
        <w:rPr>
          <w:rtl w:val="0"/>
        </w:rPr>
      </w:r>
    </w:p>
    <w:p w:rsidR="00000000" w:rsidDel="00000000" w:rsidP="00000000" w:rsidRDefault="00000000" w:rsidRPr="00000000" w14:paraId="0000006F">
      <w:pPr>
        <w:keepNext w:val="0"/>
        <w:keepLines w:val="1"/>
        <w:pageBreakBefore w:val="0"/>
        <w:widowControl w:val="1"/>
        <w:pBdr>
          <w:top w:space="0" w:sz="0" w:val="nil"/>
          <w:left w:space="0" w:sz="0" w:val="nil"/>
          <w:bottom w:space="0" w:sz="0" w:val="nil"/>
          <w:right w:space="0" w:sz="0" w:val="nil"/>
          <w:between w:space="0" w:sz="0" w:val="nil"/>
        </w:pBdr>
        <w:shd w:fill="auto" w:val="clear"/>
        <w:spacing w:after="140" w:before="0" w:line="360" w:lineRule="auto"/>
        <w:ind w:left="216"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w:t>
      </w:r>
    </w:p>
    <w:p w:rsidR="00000000" w:rsidDel="00000000" w:rsidP="00000000" w:rsidRDefault="00000000" w:rsidRPr="00000000" w14:paraId="00000070">
      <w:pPr>
        <w:pageBreakBefore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top_k defaults to 2 and accepts 1-5. An optional location field applies the filter. The response includes answer, cited_job_ids, jobs with source text/chunk IDs/scores, and normalized request fields. Missing metadata becomes JSON null.</w:t>
      </w:r>
    </w:p>
    <w:p w:rsidR="00000000" w:rsidDel="00000000" w:rsidP="00000000" w:rsidRDefault="00000000" w:rsidRPr="00000000" w14:paraId="00000071">
      <w:pPr>
        <w:pageBreakBefore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eligible jobs returns HTTP 200 with empty results. Invalid input/model limits return 422; busy or failed local inference returns 503; unexpected errors return 500 without internal details. One service loads at startup and processes one inference at a time. GET /health checks retrieval readiness, not Ollama availability. The listener is bound to 127.0.0.1 for local review. See api_usage.md for examples.</w:t>
      </w:r>
    </w:p>
    <w:p w:rsidR="00000000" w:rsidDel="00000000" w:rsidP="00000000" w:rsidRDefault="00000000" w:rsidRPr="00000000" w14:paraId="00000072">
      <w:pPr>
        <w:pStyle w:val="Heading2"/>
        <w:keepNext w:val="1"/>
        <w:pageBreakBefore w:val="0"/>
        <w:spacing w:after="120" w:before="240" w:line="360" w:lineRule="auto"/>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4.2 Installation from the repository</w:t>
      </w:r>
    </w:p>
    <w:p w:rsidR="00000000" w:rsidDel="00000000" w:rsidP="00000000" w:rsidRDefault="00000000" w:rsidRPr="00000000" w14:paraId="00000073">
      <w:pPr>
        <w:pageBreakBefore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Install Python 3.10.11, Git, and Ollama first. The verified ingestion configuration uses an NVIDIA GPU and a compatible driver; CPU-only ingestion and other platforms have not been independently verified. Initial package and model downloads require internet access and several GB of free storage. The project has no paid API or hosting requirement; existing hardware, electricity, and connectivity are separate.</w:t>
      </w:r>
    </w:p>
    <w:p w:rsidR="00000000" w:rsidDel="00000000" w:rsidP="00000000" w:rsidRDefault="00000000" w:rsidRPr="00000000" w14:paraId="00000074">
      <w:pPr>
        <w:keepNext w:val="1"/>
        <w:pageBreakBefore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Run in PowerShell:</w:t>
      </w:r>
    </w:p>
    <w:p w:rsidR="00000000" w:rsidDel="00000000" w:rsidP="00000000" w:rsidRDefault="00000000" w:rsidRPr="00000000" w14:paraId="0000007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60" w:line="36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git clone https://github.com/nihal8866/job-search-rag.git</w:t>
      </w:r>
      <w:r w:rsidDel="00000000" w:rsidR="00000000" w:rsidRPr="00000000">
        <w:rPr>
          <w:rtl w:val="0"/>
        </w:rPr>
      </w:r>
    </w:p>
    <w:p w:rsidR="00000000" w:rsidDel="00000000" w:rsidP="00000000" w:rsidRDefault="00000000" w:rsidRPr="00000000" w14:paraId="0000007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cd job-search-rag</w:t>
      </w:r>
      <w:r w:rsidDel="00000000" w:rsidR="00000000" w:rsidRPr="00000000">
        <w:rPr>
          <w:rtl w:val="0"/>
        </w:rPr>
      </w:r>
    </w:p>
    <w:p w:rsidR="00000000" w:rsidDel="00000000" w:rsidP="00000000" w:rsidRDefault="00000000" w:rsidRPr="00000000" w14:paraId="0000007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python -m venv .venv</w:t>
      </w:r>
      <w:r w:rsidDel="00000000" w:rsidR="00000000" w:rsidRPr="00000000">
        <w:rPr>
          <w:rtl w:val="0"/>
        </w:rPr>
      </w:r>
    </w:p>
    <w:p w:rsidR="00000000" w:rsidDel="00000000" w:rsidP="00000000" w:rsidRDefault="00000000" w:rsidRPr="00000000" w14:paraId="0000007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.\.venv\Scripts\Activate.ps1</w:t>
      </w:r>
      <w:r w:rsidDel="00000000" w:rsidR="00000000" w:rsidRPr="00000000">
        <w:rPr>
          <w:rtl w:val="0"/>
        </w:rPr>
      </w:r>
    </w:p>
    <w:p w:rsidR="00000000" w:rsidDel="00000000" w:rsidP="00000000" w:rsidRDefault="00000000" w:rsidRPr="00000000" w14:paraId="0000007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python -m pip --isolated install --index-url https://pypi.org/simple -r requirements-dev.txt</w:t>
      </w:r>
      <w:r w:rsidDel="00000000" w:rsidR="00000000" w:rsidRPr="00000000">
        <w:rPr>
          <w:rtl w:val="0"/>
        </w:rPr>
      </w:r>
    </w:p>
    <w:p w:rsidR="00000000" w:rsidDel="00000000" w:rsidP="00000000" w:rsidRDefault="00000000" w:rsidRPr="00000000" w14:paraId="0000007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python -m pip --isolated install --no-build-isolation --no-deps -e .</w:t>
      </w:r>
      <w:r w:rsidDel="00000000" w:rsidR="00000000" w:rsidRPr="00000000">
        <w:rPr>
          <w:rtl w:val="0"/>
        </w:rPr>
      </w:r>
    </w:p>
    <w:p w:rsidR="00000000" w:rsidDel="00000000" w:rsidP="00000000" w:rsidRDefault="00000000" w:rsidRPr="00000000" w14:paraId="0000007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python -m pip check</w:t>
      </w:r>
      <w:r w:rsidDel="00000000" w:rsidR="00000000" w:rsidRPr="00000000">
        <w:rPr>
          <w:rtl w:val="0"/>
        </w:rPr>
      </w:r>
    </w:p>
    <w:p w:rsidR="00000000" w:rsidDel="00000000" w:rsidP="00000000" w:rsidRDefault="00000000" w:rsidRPr="00000000" w14:paraId="0000007C">
      <w:pPr>
        <w:keepNext w:val="0"/>
        <w:keepLines w:val="1"/>
        <w:pageBreakBefore w:val="0"/>
        <w:widowControl w:val="1"/>
        <w:pBdr>
          <w:top w:space="0" w:sz="0" w:val="nil"/>
          <w:left w:space="0" w:sz="0" w:val="nil"/>
          <w:bottom w:space="0" w:sz="0" w:val="nil"/>
          <w:right w:space="0" w:sz="0" w:val="nil"/>
          <w:between w:space="0" w:sz="0" w:val="nil"/>
        </w:pBdr>
        <w:shd w:fill="auto" w:val="clear"/>
        <w:spacing w:after="140" w:before="0" w:line="360" w:lineRule="auto"/>
        <w:ind w:left="216"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job-rag ingest</w:t>
      </w:r>
    </w:p>
    <w:p w:rsidR="00000000" w:rsidDel="00000000" w:rsidP="00000000" w:rsidRDefault="00000000" w:rsidRPr="00000000" w14:paraId="0000007D">
      <w:pPr>
        <w:pageBreakBefore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first two lines download the repository and enter its folder. The next two create and activate an isolated Python environment. The two install commands install the recorded dependencies and make the local package available as job-rag. pip check verifies dependency consistency. The final command cleans the supplied workbook, generates embeddings, and builds the local index. Generated indexes and embeddings are recreated locally and are not in Git.</w:t>
      </w:r>
    </w:p>
    <w:p w:rsidR="00000000" w:rsidDel="00000000" w:rsidP="00000000" w:rsidRDefault="00000000" w:rsidRPr="00000000" w14:paraId="0000007E">
      <w:pPr>
        <w:pageBreakBefore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Download the selected local answer model once:</w:t>
      </w:r>
    </w:p>
    <w:p w:rsidR="00000000" w:rsidDel="00000000" w:rsidP="00000000" w:rsidRDefault="00000000" w:rsidRPr="00000000" w14:paraId="0000007F">
      <w:pPr>
        <w:keepNext w:val="0"/>
        <w:keepLines w:val="1"/>
        <w:pageBreakBefore w:val="0"/>
        <w:widowControl w:val="1"/>
        <w:pBdr>
          <w:top w:space="0" w:sz="0" w:val="nil"/>
          <w:left w:space="0" w:sz="0" w:val="nil"/>
          <w:bottom w:space="0" w:sz="0" w:val="nil"/>
          <w:right w:space="0" w:sz="0" w:val="nil"/>
          <w:between w:space="0" w:sz="0" w:val="nil"/>
        </w:pBdr>
        <w:shd w:fill="auto" w:val="clear"/>
        <w:spacing w:after="140" w:before="60" w:line="360" w:lineRule="auto"/>
        <w:ind w:left="216"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ollama pull qwen3:4b-instruct-2507-q4_K_M</w:t>
      </w:r>
    </w:p>
    <w:p w:rsidR="00000000" w:rsidDel="00000000" w:rsidP="00000000" w:rsidRDefault="00000000" w:rsidRPr="00000000" w14:paraId="00000080">
      <w:pPr>
        <w:pageBreakBefore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Quit any already running Ollama tray app before starting a manually configured server. In a separate PowerShell terminal, run:</w:t>
      </w:r>
    </w:p>
    <w:p w:rsidR="00000000" w:rsidDel="00000000" w:rsidP="00000000" w:rsidRDefault="00000000" w:rsidRPr="00000000" w14:paraId="0000008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60" w:line="36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$env:OLLAMA_NO_CLOUD = "1"</w:t>
      </w:r>
      <w:r w:rsidDel="00000000" w:rsidR="00000000" w:rsidRPr="00000000">
        <w:rPr>
          <w:rtl w:val="0"/>
        </w:rPr>
      </w:r>
    </w:p>
    <w:p w:rsidR="00000000" w:rsidDel="00000000" w:rsidP="00000000" w:rsidRDefault="00000000" w:rsidRPr="00000000" w14:paraId="00000082">
      <w:pPr>
        <w:keepNext w:val="0"/>
        <w:keepLines w:val="1"/>
        <w:pageBreakBefore w:val="0"/>
        <w:widowControl w:val="1"/>
        <w:pBdr>
          <w:top w:space="0" w:sz="0" w:val="nil"/>
          <w:left w:space="0" w:sz="0" w:val="nil"/>
          <w:bottom w:space="0" w:sz="0" w:val="nil"/>
          <w:right w:space="0" w:sz="0" w:val="nil"/>
          <w:between w:space="0" w:sz="0" w:val="nil"/>
        </w:pBdr>
        <w:shd w:fill="auto" w:val="clear"/>
        <w:spacing w:after="140" w:before="0" w:line="360" w:lineRule="auto"/>
        <w:ind w:left="216"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ollama serve</w:t>
      </w:r>
    </w:p>
    <w:p w:rsidR="00000000" w:rsidDel="00000000" w:rsidP="00000000" w:rsidRDefault="00000000" w:rsidRPr="00000000" w14:paraId="00000083">
      <w:pPr>
        <w:pageBreakBefore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first line disables Ollama cloud features for this terminal's server process. The second starts the local model server; leave that terminal running. Do not start a second server if one is already serving on port 11434.</w:t>
      </w:r>
    </w:p>
    <w:p w:rsidR="00000000" w:rsidDel="00000000" w:rsidP="00000000" w:rsidRDefault="00000000" w:rsidRPr="00000000" w14:paraId="00000084">
      <w:pPr>
        <w:pageBreakBefore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activated project terminal, start the API:</w:t>
      </w:r>
    </w:p>
    <w:p w:rsidR="00000000" w:rsidDel="00000000" w:rsidP="00000000" w:rsidRDefault="00000000" w:rsidRPr="00000000" w14:paraId="00000085">
      <w:pPr>
        <w:keepNext w:val="0"/>
        <w:keepLines w:val="1"/>
        <w:pageBreakBefore w:val="0"/>
        <w:widowControl w:val="1"/>
        <w:pBdr>
          <w:top w:space="0" w:sz="0" w:val="nil"/>
          <w:left w:space="0" w:sz="0" w:val="nil"/>
          <w:bottom w:space="0" w:sz="0" w:val="nil"/>
          <w:right w:space="0" w:sz="0" w:val="nil"/>
          <w:between w:space="0" w:sz="0" w:val="nil"/>
        </w:pBdr>
        <w:shd w:fill="auto" w:val="clear"/>
        <w:spacing w:after="140" w:before="60" w:line="360" w:lineRule="auto"/>
        <w:ind w:left="216"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python -m uvicorn job_rag.api:app --host 127.0.0.1 --port 8000 --workers 1</w:t>
      </w:r>
    </w:p>
    <w:p w:rsidR="00000000" w:rsidDel="00000000" w:rsidP="00000000" w:rsidRDefault="00000000" w:rsidRPr="00000000" w14:paraId="00000086">
      <w:pPr>
        <w:pageBreakBefore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loads the FastAPI application with one worker, listening only on this computer. After startup completes, open </w:t>
      </w:r>
      <w:hyperlink r:id="rId9">
        <w:r w:rsidDel="00000000" w:rsidR="00000000" w:rsidRPr="00000000">
          <w:rPr>
            <w:rFonts w:ascii="Times New Roman" w:cs="Times New Roman" w:eastAsia="Times New Roman" w:hAnsi="Times New Roman"/>
            <w:sz w:val="24"/>
            <w:szCs w:val="24"/>
            <w:rtl w:val="0"/>
          </w:rPr>
          <w:t xml:space="preserve">http://127.0.0.1:8000/docs</w:t>
        </w:r>
      </w:hyperlink>
      <w:r w:rsidDel="00000000" w:rsidR="00000000" w:rsidRPr="00000000">
        <w:rPr>
          <w:rFonts w:ascii="Times New Roman" w:cs="Times New Roman" w:eastAsia="Times New Roman" w:hAnsi="Times New Roman"/>
          <w:sz w:val="24"/>
          <w:szCs w:val="24"/>
          <w:rtl w:val="0"/>
        </w:rPr>
        <w:t xml:space="preserve">. Expand POST /api/query, click Try it out, replace the example request, and click Execute. Read the JSON under Response body. The root URL has no homepage and returns 404. This local URL cannot be used by a reviewer on a different computer.</w:t>
      </w:r>
    </w:p>
    <w:p w:rsidR="00000000" w:rsidDel="00000000" w:rsidP="00000000" w:rsidRDefault="00000000" w:rsidRPr="00000000" w14:paraId="00000087">
      <w:pPr>
        <w:pStyle w:val="Heading2"/>
        <w:keepNext w:val="1"/>
        <w:pageBreakBefore w:val="0"/>
        <w:spacing w:after="120" w:before="240" w:line="360" w:lineRule="auto"/>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4.3 Recorded requests and responses</w:t>
      </w:r>
    </w:p>
    <w:p w:rsidR="00000000" w:rsidDel="00000000" w:rsidP="00000000" w:rsidRDefault="00000000" w:rsidRPr="00000000" w14:paraId="00000088">
      <w:pPr>
        <w:pageBreakBefore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following examples come from recorded API requests. The first response is a projection showing only selected fields; the complete responses, source chunks, metadata, and scores are retained in docs/api_examples.json and evaluation/api_results_2026-10-29.json. Model selections and timings can vary between runs; the examples are observations, not exact-output guarantees.</w:t>
      </w:r>
    </w:p>
    <w:p w:rsidR="00000000" w:rsidDel="00000000" w:rsidP="00000000" w:rsidRDefault="00000000" w:rsidRPr="00000000" w14:paraId="00000089">
      <w:pPr>
        <w:pStyle w:val="Heading2"/>
        <w:keepNext w:val="1"/>
        <w:pageBreakBefore w:val="0"/>
        <w:spacing w:after="120" w:before="240" w:line="360" w:lineRule="auto"/>
        <w:rPr>
          <w:rFonts w:ascii="Times New Roman" w:cs="Times New Roman" w:eastAsia="Times New Roman" w:hAnsi="Times New Roman"/>
          <w:sz w:val="30"/>
          <w:szCs w:val="30"/>
        </w:rPr>
      </w:pPr>
      <w:bookmarkStart w:colFirst="0" w:colLast="0" w:name="_vo3h7ebmswli" w:id="3"/>
      <w:bookmarkEnd w:id="3"/>
      <w:r w:rsidDel="00000000" w:rsidR="00000000" w:rsidRPr="00000000">
        <w:rPr>
          <w:rFonts w:ascii="Times New Roman" w:cs="Times New Roman" w:eastAsia="Times New Roman" w:hAnsi="Times New Roman"/>
          <w:sz w:val="30"/>
          <w:szCs w:val="30"/>
          <w:rtl w:val="0"/>
        </w:rPr>
        <w:t xml:space="preserve">4.4 Worked question and answer</w:t>
      </w:r>
    </w:p>
    <w:p w:rsidR="00000000" w:rsidDel="00000000" w:rsidP="00000000" w:rsidRDefault="00000000" w:rsidRPr="00000000" w14:paraId="0000008A">
      <w:pPr>
        <w:keepNext w:val="1"/>
        <w:pageBreakBefore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recorded request shows how a question becomes a ranked answer with inspectable source evidence. The table follows the request through the main stages; the response and quoted lines below show the observed output.</w:t>
      </w:r>
    </w:p>
    <w:p w:rsidR="00000000" w:rsidDel="00000000" w:rsidP="00000000" w:rsidRDefault="00000000" w:rsidRPr="00000000" w14:paraId="0000008B">
      <w:pPr>
        <w:keepNext w:val="1"/>
        <w:pageBreakBefore w:val="0"/>
        <w:spacing w:line="240" w:lineRule="auto"/>
        <w:rPr>
          <w:rFonts w:ascii="Times New Roman" w:cs="Times New Roman" w:eastAsia="Times New Roman" w:hAnsi="Times New Roman"/>
          <w:sz w:val="24"/>
          <w:szCs w:val="24"/>
        </w:rPr>
      </w:pPr>
      <w:r w:rsidDel="00000000" w:rsidR="00000000" w:rsidRPr="00000000">
        <w:rPr>
          <w:rtl w:val="0"/>
        </w:rPr>
      </w:r>
    </w:p>
    <w:tbl>
      <w:tblPr>
        <w:tblStyle w:val="Table3"/>
        <w:tblW w:w="993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44"/>
        <w:gridCol w:w="7991.999999999999"/>
        <w:tblGridChange w:id="0">
          <w:tblGrid>
            <w:gridCol w:w="1944"/>
            <w:gridCol w:w="7991.999999999999"/>
          </w:tblGrid>
        </w:tblGridChange>
      </w:tblGrid>
      <w:tr>
        <w:trPr>
          <w:cantSplit w:val="0"/>
          <w:tblHeader w:val="0"/>
        </w:trPr>
        <w:tc>
          <w:tcPr>
            <w:tcBorders>
              <w:top w:color="d9d9d9" w:space="0" w:sz="4" w:val="single"/>
              <w:left w:color="d9d9d9" w:space="0" w:sz="4" w:val="single"/>
              <w:bottom w:color="d9d9d9" w:space="0" w:sz="4" w:val="single"/>
              <w:right w:color="d9d9d9" w:space="0" w:sz="4" w:val="single"/>
            </w:tcBorders>
            <w:shd w:fill="efefef" w:val="clear"/>
            <w:tcMar>
              <w:top w:w="80.0" w:type="dxa"/>
              <w:left w:w="80.0" w:type="dxa"/>
              <w:bottom w:w="80.0" w:type="dxa"/>
              <w:right w:w="80.0" w:type="dxa"/>
            </w:tcMar>
            <w:vAlign w:val="center"/>
          </w:tcPr>
          <w:p w:rsidR="00000000" w:rsidDel="00000000" w:rsidP="00000000" w:rsidRDefault="00000000" w:rsidRPr="00000000" w14:paraId="0000008C">
            <w:pPr>
              <w:keepNext w:val="1"/>
              <w:keepLines w:val="0"/>
              <w:pageBreakBefore w:val="0"/>
              <w:widowControl w:val="0"/>
              <w:pBdr>
                <w:top w:space="0" w:sz="0" w:val="nil"/>
                <w:left w:space="0" w:sz="0" w:val="nil"/>
                <w:bottom w:space="0" w:sz="0" w:val="nil"/>
                <w:right w:space="0" w:sz="0" w:val="nil"/>
                <w:between w:space="0" w:sz="0" w:val="nil"/>
              </w:pBdr>
              <w:shd w:fill="auto" w:val="clear"/>
              <w:spacing w:after="40" w:before="0" w:line="36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Stage</w:t>
            </w:r>
          </w:p>
        </w:tc>
        <w:tc>
          <w:tcPr>
            <w:tcBorders>
              <w:top w:color="d9d9d9" w:space="0" w:sz="4" w:val="single"/>
              <w:left w:color="d9d9d9" w:space="0" w:sz="4" w:val="single"/>
              <w:bottom w:color="d9d9d9" w:space="0" w:sz="4" w:val="single"/>
              <w:right w:color="d9d9d9" w:space="0" w:sz="4" w:val="single"/>
            </w:tcBorders>
            <w:shd w:fill="efefef" w:val="clear"/>
            <w:tcMar>
              <w:top w:w="80.0" w:type="dxa"/>
              <w:left w:w="80.0" w:type="dxa"/>
              <w:bottom w:w="80.0" w:type="dxa"/>
              <w:right w:w="80.0" w:type="dxa"/>
            </w:tcMar>
            <w:vAlign w:val="center"/>
          </w:tcPr>
          <w:p w:rsidR="00000000" w:rsidDel="00000000" w:rsidP="00000000" w:rsidRDefault="00000000" w:rsidRPr="00000000" w14:paraId="0000008D">
            <w:pPr>
              <w:keepNext w:val="1"/>
              <w:keepLines w:val="0"/>
              <w:pageBreakBefore w:val="0"/>
              <w:widowControl w:val="0"/>
              <w:pBdr>
                <w:top w:space="0" w:sz="0" w:val="nil"/>
                <w:left w:space="0" w:sz="0" w:val="nil"/>
                <w:bottom w:space="0" w:sz="0" w:val="nil"/>
                <w:right w:space="0" w:sz="0" w:val="nil"/>
                <w:between w:space="0" w:sz="0" w:val="nil"/>
              </w:pBdr>
              <w:shd w:fill="auto" w:val="clear"/>
              <w:spacing w:after="40" w:before="0" w:line="36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What happened in this example</w:t>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8E">
            <w:pPr>
              <w:keepNext w:val="1"/>
              <w:keepLines w:val="0"/>
              <w:pageBreakBefore w:val="0"/>
              <w:widowControl w:val="0"/>
              <w:pBdr>
                <w:top w:space="0" w:sz="0" w:val="nil"/>
                <w:left w:space="0" w:sz="0" w:val="nil"/>
                <w:bottom w:space="0" w:sz="0" w:val="nil"/>
                <w:right w:space="0" w:sz="0" w:val="nil"/>
                <w:between w:space="0" w:sz="0" w:val="nil"/>
              </w:pBdr>
              <w:shd w:fill="auto" w:val="clear"/>
              <w:spacing w:after="4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Question and filter</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8F">
            <w:pPr>
              <w:keepNext w:val="1"/>
              <w:keepLines w:val="0"/>
              <w:pageBreakBefore w:val="0"/>
              <w:widowControl w:val="0"/>
              <w:pBdr>
                <w:top w:space="0" w:sz="0" w:val="nil"/>
                <w:left w:space="0" w:sz="0" w:val="nil"/>
                <w:bottom w:space="0" w:sz="0" w:val="nil"/>
                <w:right w:space="0" w:sz="0" w:val="nil"/>
                <w:between w:space="0" w:sz="0" w:val="nil"/>
              </w:pBdr>
              <w:shd w:fill="auto" w:val="clear"/>
              <w:spacing w:after="4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user asked for Python backend work with databases and supplied Singapore as the location.</w:t>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90">
            <w:pPr>
              <w:keepNext w:val="1"/>
              <w:keepLines w:val="0"/>
              <w:pageBreakBefore w:val="0"/>
              <w:widowControl w:val="0"/>
              <w:pBdr>
                <w:top w:space="0" w:sz="0" w:val="nil"/>
                <w:left w:space="0" w:sz="0" w:val="nil"/>
                <w:bottom w:space="0" w:sz="0" w:val="nil"/>
                <w:right w:space="0" w:sz="0" w:val="nil"/>
                <w:between w:space="0" w:sz="0" w:val="nil"/>
              </w:pBdr>
              <w:shd w:fill="auto" w:val="clear"/>
              <w:spacing w:after="4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Candidate retrieval</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91">
            <w:pPr>
              <w:keepNext w:val="1"/>
              <w:keepLines w:val="0"/>
              <w:pageBreakBefore w:val="0"/>
              <w:widowControl w:val="0"/>
              <w:pBdr>
                <w:top w:space="0" w:sz="0" w:val="nil"/>
                <w:left w:space="0" w:sz="0" w:val="nil"/>
                <w:bottom w:space="0" w:sz="0" w:val="nil"/>
                <w:right w:space="0" w:sz="0" w:val="nil"/>
                <w:between w:space="0" w:sz="0" w:val="nil"/>
              </w:pBdr>
              <w:shd w:fill="auto" w:val="clear"/>
              <w:spacing w:after="4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location filter restricted both vector and BM25 retrieval before their candidate limits.</w:t>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92">
            <w:pPr>
              <w:keepNext w:val="1"/>
              <w:keepLines w:val="0"/>
              <w:pageBreakBefore w:val="0"/>
              <w:widowControl w:val="0"/>
              <w:pBdr>
                <w:top w:space="0" w:sz="0" w:val="nil"/>
                <w:left w:space="0" w:sz="0" w:val="nil"/>
                <w:bottom w:space="0" w:sz="0" w:val="nil"/>
                <w:right w:space="0" w:sz="0" w:val="nil"/>
                <w:between w:space="0" w:sz="0" w:val="nil"/>
              </w:pBdr>
              <w:shd w:fill="auto" w:val="clear"/>
              <w:spacing w:after="4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Ranking</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93">
            <w:pPr>
              <w:keepNext w:val="1"/>
              <w:keepLines w:val="0"/>
              <w:pageBreakBefore w:val="0"/>
              <w:widowControl w:val="0"/>
              <w:pBdr>
                <w:top w:space="0" w:sz="0" w:val="nil"/>
                <w:left w:space="0" w:sz="0" w:val="nil"/>
                <w:bottom w:space="0" w:sz="0" w:val="nil"/>
                <w:right w:space="0" w:sz="0" w:val="nil"/>
                <w:between w:space="0" w:sz="0" w:val="nil"/>
              </w:pBdr>
              <w:shd w:fill="auto" w:val="clear"/>
              <w:spacing w:after="4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RRF combined the candidate rankings. The reranker then ordered candidates, retaining the best chunk for each distinct job.</w:t>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94">
            <w:pPr>
              <w:keepNext w:val="1"/>
              <w:keepLines w:val="0"/>
              <w:pageBreakBefore w:val="0"/>
              <w:widowControl w:val="0"/>
              <w:pBdr>
                <w:top w:space="0" w:sz="0" w:val="nil"/>
                <w:left w:space="0" w:sz="0" w:val="nil"/>
                <w:bottom w:space="0" w:sz="0" w:val="nil"/>
                <w:right w:space="0" w:sz="0" w:val="nil"/>
                <w:between w:space="0" w:sz="0" w:val="nil"/>
              </w:pBdr>
              <w:shd w:fill="auto" w:val="clear"/>
              <w:spacing w:after="4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Returned evidence</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95">
            <w:pPr>
              <w:keepNext w:val="1"/>
              <w:keepLines w:val="0"/>
              <w:pageBreakBefore w:val="0"/>
              <w:widowControl w:val="0"/>
              <w:pBdr>
                <w:top w:space="0" w:sz="0" w:val="nil"/>
                <w:left w:space="0" w:sz="0" w:val="nil"/>
                <w:bottom w:space="0" w:sz="0" w:val="nil"/>
                <w:right w:space="0" w:sz="0" w:val="nil"/>
                <w:between w:space="0" w:sz="0" w:val="nil"/>
              </w:pBdr>
              <w:shd w:fill="auto" w:val="clear"/>
              <w:spacing w:after="4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LF0247 ranked first with chunk LF0247_chunk_001. LF0175 ranked second with chunk LF0175_chunk_001.</w:t>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Answer construction</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local model selected source lines. Application checks copied those lines into the answer and attached the job IDs.</w:t>
            </w:r>
          </w:p>
        </w:tc>
      </w:tr>
    </w:tbl>
    <w:p w:rsidR="00000000" w:rsidDel="00000000" w:rsidP="00000000" w:rsidRDefault="00000000" w:rsidRPr="00000000" w14:paraId="00000098">
      <w:pPr>
        <w:keepNext w:val="1"/>
        <w:pageBreakBefore w:val="0"/>
        <w:spacing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Example request with a location filter:</w:t>
      </w:r>
    </w:p>
    <w:p w:rsidR="00000000" w:rsidDel="00000000" w:rsidP="00000000" w:rsidRDefault="00000000" w:rsidRPr="00000000" w14:paraId="0000009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60" w:line="36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9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  "query": "Python backend developer working with databases",</w:t>
      </w:r>
      <w:r w:rsidDel="00000000" w:rsidR="00000000" w:rsidRPr="00000000">
        <w:rPr>
          <w:rtl w:val="0"/>
        </w:rPr>
      </w:r>
    </w:p>
    <w:p w:rsidR="00000000" w:rsidDel="00000000" w:rsidP="00000000" w:rsidRDefault="00000000" w:rsidRPr="00000000" w14:paraId="0000009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  "location": "sInGaPoRe",</w:t>
      </w:r>
      <w:r w:rsidDel="00000000" w:rsidR="00000000" w:rsidRPr="00000000">
        <w:rPr>
          <w:rtl w:val="0"/>
        </w:rPr>
      </w:r>
    </w:p>
    <w:p w:rsidR="00000000" w:rsidDel="00000000" w:rsidP="00000000" w:rsidRDefault="00000000" w:rsidRPr="00000000" w14:paraId="0000009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  "top_k": 2</w:t>
      </w:r>
      <w:r w:rsidDel="00000000" w:rsidR="00000000" w:rsidRPr="00000000">
        <w:rPr>
          <w:rtl w:val="0"/>
        </w:rPr>
      </w:r>
    </w:p>
    <w:p w:rsidR="00000000" w:rsidDel="00000000" w:rsidP="00000000" w:rsidRDefault="00000000" w:rsidRPr="00000000" w14:paraId="0000009D">
      <w:pPr>
        <w:keepNext w:val="0"/>
        <w:keepLines w:val="1"/>
        <w:pageBreakBefore w:val="0"/>
        <w:widowControl w:val="1"/>
        <w:pBdr>
          <w:top w:space="0" w:sz="0" w:val="nil"/>
          <w:left w:space="0" w:sz="0" w:val="nil"/>
          <w:bottom w:space="0" w:sz="0" w:val="nil"/>
          <w:right w:space="0" w:sz="0" w:val="nil"/>
          <w:between w:space="0" w:sz="0" w:val="nil"/>
        </w:pBdr>
        <w:shd w:fill="auto" w:val="clear"/>
        <w:spacing w:after="140" w:before="0" w:line="360" w:lineRule="auto"/>
        <w:ind w:left="216"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w:t>
      </w:r>
    </w:p>
    <w:p w:rsidR="00000000" w:rsidDel="00000000" w:rsidP="00000000" w:rsidRDefault="00000000" w:rsidRPr="00000000" w14:paraId="0000009E">
      <w:pPr>
        <w:pageBreakBefore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Observed HTTP 200 response fields:</w:t>
      </w:r>
    </w:p>
    <w:p w:rsidR="00000000" w:rsidDel="00000000" w:rsidP="00000000" w:rsidRDefault="00000000" w:rsidRPr="00000000" w14:paraId="0000009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60" w:line="36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A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  "query": "Python backend developer working with databases",</w:t>
      </w:r>
      <w:r w:rsidDel="00000000" w:rsidR="00000000" w:rsidRPr="00000000">
        <w:rPr>
          <w:rtl w:val="0"/>
        </w:rPr>
      </w:r>
    </w:p>
    <w:p w:rsidR="00000000" w:rsidDel="00000000" w:rsidP="00000000" w:rsidRDefault="00000000" w:rsidRPr="00000000" w14:paraId="000000A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  "location_filter": "sInGaPoRe",</w:t>
      </w:r>
      <w:r w:rsidDel="00000000" w:rsidR="00000000" w:rsidRPr="00000000">
        <w:rPr>
          <w:rtl w:val="0"/>
        </w:rPr>
      </w:r>
    </w:p>
    <w:p w:rsidR="00000000" w:rsidDel="00000000" w:rsidP="00000000" w:rsidRDefault="00000000" w:rsidRPr="00000000" w14:paraId="000000A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  "cited_job_ids": ["LF0247", "LF0175"]</w:t>
      </w:r>
      <w:r w:rsidDel="00000000" w:rsidR="00000000" w:rsidRPr="00000000">
        <w:rPr>
          <w:rtl w:val="0"/>
        </w:rPr>
      </w:r>
    </w:p>
    <w:p w:rsidR="00000000" w:rsidDel="00000000" w:rsidP="00000000" w:rsidRDefault="00000000" w:rsidRPr="00000000" w14:paraId="000000A3">
      <w:pPr>
        <w:keepNext w:val="0"/>
        <w:keepLines w:val="1"/>
        <w:pageBreakBefore w:val="0"/>
        <w:widowControl w:val="1"/>
        <w:pBdr>
          <w:top w:space="0" w:sz="0" w:val="nil"/>
          <w:left w:space="0" w:sz="0" w:val="nil"/>
          <w:bottom w:space="0" w:sz="0" w:val="nil"/>
          <w:right w:space="0" w:sz="0" w:val="nil"/>
          <w:between w:space="0" w:sz="0" w:val="nil"/>
        </w:pBdr>
        <w:shd w:fill="auto" w:val="clear"/>
        <w:spacing w:after="140" w:before="0" w:line="360" w:lineRule="auto"/>
        <w:ind w:left="216"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w:t>
      </w:r>
    </w:p>
    <w:p w:rsidR="00000000" w:rsidDel="00000000" w:rsidP="00000000" w:rsidRDefault="00000000" w:rsidRPr="00000000" w14:paraId="000000A4">
      <w:pPr>
        <w:pageBreakBefore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first result was Backend Software Engineer - Global E-commerce (Governance Service), TikTok, Singapore, job LF0247. Its answer included these exact lines:</w:t>
      </w:r>
    </w:p>
    <w:p w:rsidR="00000000" w:rsidDel="00000000" w:rsidP="00000000" w:rsidRDefault="00000000" w:rsidRPr="00000000" w14:paraId="000000A5">
      <w:pPr>
        <w:keepNext w:val="0"/>
        <w:keepLines w:val="1"/>
        <w:pageBreakBefore w:val="0"/>
        <w:widowControl w:val="1"/>
        <w:pBdr>
          <w:top w:space="0" w:sz="0" w:val="nil"/>
          <w:left w:space="0" w:sz="0" w:val="nil"/>
          <w:bottom w:space="0" w:sz="0" w:val="nil"/>
          <w:right w:space="0" w:sz="0" w:val="nil"/>
          <w:between w:space="0" w:sz="0" w:val="nil"/>
        </w:pBdr>
        <w:shd w:fill="auto" w:val="clear"/>
        <w:spacing w:after="140" w:before="60" w:line="360" w:lineRule="auto"/>
        <w:ind w:left="216"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 Candidate should have at least 5 years of experience in developing highly scalable backend services and systems using at least one of the following programming languages: Java, Golang, or Python.</w:t>
      </w:r>
    </w:p>
    <w:p w:rsidR="00000000" w:rsidDel="00000000" w:rsidP="00000000" w:rsidRDefault="00000000" w:rsidRPr="00000000" w14:paraId="000000A6">
      <w:pPr>
        <w:keepNext w:val="0"/>
        <w:keepLines w:val="1"/>
        <w:pageBreakBefore w:val="0"/>
        <w:widowControl w:val="1"/>
        <w:pBdr>
          <w:top w:space="0" w:sz="0" w:val="nil"/>
          <w:left w:space="0" w:sz="0" w:val="nil"/>
          <w:bottom w:space="0" w:sz="0" w:val="nil"/>
          <w:right w:space="0" w:sz="0" w:val="nil"/>
          <w:between w:space="0" w:sz="0" w:val="nil"/>
        </w:pBdr>
        <w:shd w:fill="auto" w:val="clear"/>
        <w:spacing w:after="140" w:before="60" w:line="360" w:lineRule="auto"/>
        <w:ind w:left="216"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 In-depth knowledge of common databases and messaging frameworks such as MySQL, Redis, Kafka, and MQ is required.</w:t>
      </w:r>
    </w:p>
    <w:p w:rsidR="00000000" w:rsidDel="00000000" w:rsidP="00000000" w:rsidRDefault="00000000" w:rsidRPr="00000000" w14:paraId="000000A7">
      <w:pPr>
        <w:pageBreakBefore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second result was Solutions Engineer, TikTok Ads, job LF0175. Its selected evidence supported only part of the question. This distinction matters: the API returns ranked evidence, not a guarantee that every result meets every condition.</w:t>
      </w:r>
    </w:p>
    <w:p w:rsidR="00000000" w:rsidDel="00000000" w:rsidP="00000000" w:rsidRDefault="00000000" w:rsidRPr="00000000" w14:paraId="000000A8">
      <w:pPr>
        <w:keepNext w:val="1"/>
        <w:pageBreakBefore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Example request with an unknown location:</w:t>
      </w:r>
    </w:p>
    <w:p w:rsidR="00000000" w:rsidDel="00000000" w:rsidP="00000000" w:rsidRDefault="00000000" w:rsidRPr="00000000" w14:paraId="000000A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60" w:line="36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A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  "query": "Python developer",</w:t>
      </w:r>
      <w:r w:rsidDel="00000000" w:rsidR="00000000" w:rsidRPr="00000000">
        <w:rPr>
          <w:rtl w:val="0"/>
        </w:rPr>
      </w:r>
    </w:p>
    <w:p w:rsidR="00000000" w:rsidDel="00000000" w:rsidP="00000000" w:rsidRDefault="00000000" w:rsidRPr="00000000" w14:paraId="000000A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  "location": "NO_SUCH_LOCATION_000",</w:t>
      </w:r>
      <w:r w:rsidDel="00000000" w:rsidR="00000000" w:rsidRPr="00000000">
        <w:rPr>
          <w:rtl w:val="0"/>
        </w:rPr>
      </w:r>
    </w:p>
    <w:p w:rsidR="00000000" w:rsidDel="00000000" w:rsidP="00000000" w:rsidRDefault="00000000" w:rsidRPr="00000000" w14:paraId="000000A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  "top_k": 2</w:t>
      </w:r>
      <w:r w:rsidDel="00000000" w:rsidR="00000000" w:rsidRPr="00000000">
        <w:rPr>
          <w:rtl w:val="0"/>
        </w:rPr>
      </w:r>
    </w:p>
    <w:p w:rsidR="00000000" w:rsidDel="00000000" w:rsidP="00000000" w:rsidRDefault="00000000" w:rsidRPr="00000000" w14:paraId="000000AD">
      <w:pPr>
        <w:keepNext w:val="0"/>
        <w:keepLines w:val="1"/>
        <w:pageBreakBefore w:val="0"/>
        <w:widowControl w:val="1"/>
        <w:pBdr>
          <w:top w:space="0" w:sz="0" w:val="nil"/>
          <w:left w:space="0" w:sz="0" w:val="nil"/>
          <w:bottom w:space="0" w:sz="0" w:val="nil"/>
          <w:right w:space="0" w:sz="0" w:val="nil"/>
          <w:between w:space="0" w:sz="0" w:val="nil"/>
        </w:pBdr>
        <w:shd w:fill="auto" w:val="clear"/>
        <w:spacing w:after="140" w:before="0" w:line="360" w:lineRule="auto"/>
        <w:ind w:left="216"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w:t>
      </w:r>
    </w:p>
    <w:p w:rsidR="00000000" w:rsidDel="00000000" w:rsidP="00000000" w:rsidRDefault="00000000" w:rsidRPr="00000000" w14:paraId="000000AE">
      <w:pPr>
        <w:keepNext w:val="1"/>
        <w:pageBreakBefore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Observed complete HTTP 200 response:</w:t>
      </w:r>
    </w:p>
    <w:p w:rsidR="00000000" w:rsidDel="00000000" w:rsidP="00000000" w:rsidRDefault="00000000" w:rsidRPr="00000000" w14:paraId="000000A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60" w:line="36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B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  "query": "Python developer",</w:t>
      </w:r>
      <w:r w:rsidDel="00000000" w:rsidR="00000000" w:rsidRPr="00000000">
        <w:rPr>
          <w:rtl w:val="0"/>
        </w:rPr>
      </w:r>
    </w:p>
    <w:p w:rsidR="00000000" w:rsidDel="00000000" w:rsidP="00000000" w:rsidRDefault="00000000" w:rsidRPr="00000000" w14:paraId="000000B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  "location_filter": "NO_SUCH_LOCATION_000",</w:t>
      </w:r>
      <w:r w:rsidDel="00000000" w:rsidR="00000000" w:rsidRPr="00000000">
        <w:rPr>
          <w:rtl w:val="0"/>
        </w:rPr>
      </w:r>
    </w:p>
    <w:p w:rsidR="00000000" w:rsidDel="00000000" w:rsidP="00000000" w:rsidRDefault="00000000" w:rsidRPr="00000000" w14:paraId="000000B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  "answer": "No jobs were retrieved for the requested search and filters.",</w:t>
      </w:r>
      <w:r w:rsidDel="00000000" w:rsidR="00000000" w:rsidRPr="00000000">
        <w:rPr>
          <w:rtl w:val="0"/>
        </w:rPr>
      </w:r>
    </w:p>
    <w:p w:rsidR="00000000" w:rsidDel="00000000" w:rsidP="00000000" w:rsidRDefault="00000000" w:rsidRPr="00000000" w14:paraId="000000B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  "cited_job_ids": [],</w:t>
      </w:r>
      <w:r w:rsidDel="00000000" w:rsidR="00000000" w:rsidRPr="00000000">
        <w:rPr>
          <w:rtl w:val="0"/>
        </w:rPr>
      </w:r>
    </w:p>
    <w:p w:rsidR="00000000" w:rsidDel="00000000" w:rsidP="00000000" w:rsidRDefault="00000000" w:rsidRPr="00000000" w14:paraId="000000B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  "jobs": []</w:t>
      </w:r>
      <w:r w:rsidDel="00000000" w:rsidR="00000000" w:rsidRPr="00000000">
        <w:rPr>
          <w:rtl w:val="0"/>
        </w:rPr>
      </w:r>
    </w:p>
    <w:p w:rsidR="00000000" w:rsidDel="00000000" w:rsidP="00000000" w:rsidRDefault="00000000" w:rsidRPr="00000000" w14:paraId="000000B5">
      <w:pPr>
        <w:keepNext w:val="0"/>
        <w:keepLines w:val="1"/>
        <w:pageBreakBefore w:val="0"/>
        <w:widowControl w:val="1"/>
        <w:pBdr>
          <w:top w:space="0" w:sz="0" w:val="nil"/>
          <w:left w:space="0" w:sz="0" w:val="nil"/>
          <w:bottom w:space="0" w:sz="0" w:val="nil"/>
          <w:right w:space="0" w:sz="0" w:val="nil"/>
          <w:between w:space="0" w:sz="0" w:val="nil"/>
        </w:pBdr>
        <w:shd w:fill="auto" w:val="clear"/>
        <w:spacing w:after="140" w:before="0" w:line="360" w:lineRule="auto"/>
        <w:ind w:left="216"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w:t>
      </w:r>
    </w:p>
    <w:p w:rsidR="00000000" w:rsidDel="00000000" w:rsidP="00000000" w:rsidRDefault="00000000" w:rsidRPr="00000000" w14:paraId="000000B6">
      <w:pPr>
        <w:pageBreakBefore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a missing-fact check, the question "What is the exact annual salary for the EPAM Senior Python Developer?" with location Brezno and top_k 1 returned HTTP 200 with LF0265 and the answer "An answer is not established by the selected evidence for this job [LF0265]." Blank questions, blank locations, and top_k above 5 returned HTTP 422 in the recorded validation cases.</w:t>
      </w:r>
    </w:p>
    <w:p w:rsidR="00000000" w:rsidDel="00000000" w:rsidP="00000000" w:rsidRDefault="00000000" w:rsidRPr="00000000" w14:paraId="000000B7">
      <w:pPr>
        <w:pStyle w:val="Heading1"/>
        <w:keepNext w:val="1"/>
        <w:pageBreakBefore w:val="1"/>
        <w:spacing w:after="120" w:before="240" w:line="360" w:lineRule="auto"/>
        <w:rPr>
          <w:rFonts w:ascii="Times New Roman" w:cs="Times New Roman" w:eastAsia="Times New Roman" w:hAnsi="Times New Roman"/>
          <w:sz w:val="34"/>
          <w:szCs w:val="34"/>
        </w:rPr>
      </w:pPr>
      <w:r w:rsidDel="00000000" w:rsidR="00000000" w:rsidRPr="00000000">
        <w:rPr>
          <w:rFonts w:ascii="Times New Roman" w:cs="Times New Roman" w:eastAsia="Times New Roman" w:hAnsi="Times New Roman"/>
          <w:sz w:val="34"/>
          <w:szCs w:val="34"/>
          <w:rtl w:val="0"/>
        </w:rPr>
        <w:t xml:space="preserve">5 Evaluation</w:t>
      </w:r>
    </w:p>
    <w:p w:rsidR="00000000" w:rsidDel="00000000" w:rsidP="00000000" w:rsidRDefault="00000000" w:rsidRPr="00000000" w14:paraId="000000B8">
      <w:pPr>
        <w:pageBreakBefore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checks below separate software behavior from search relevance. Passing the technical checks does not establish that every recommended job satisfies every part of a question.</w:t>
      </w:r>
    </w:p>
    <w:p w:rsidR="00000000" w:rsidDel="00000000" w:rsidP="00000000" w:rsidRDefault="00000000" w:rsidRPr="00000000" w14:paraId="000000B9">
      <w:pPr>
        <w:pageBreakBefore w:val="0"/>
        <w:spacing w:line="240" w:lineRule="auto"/>
        <w:rPr>
          <w:rFonts w:ascii="Times New Roman" w:cs="Times New Roman" w:eastAsia="Times New Roman" w:hAnsi="Times New Roman"/>
          <w:sz w:val="24"/>
          <w:szCs w:val="24"/>
        </w:rPr>
      </w:pPr>
      <w:r w:rsidDel="00000000" w:rsidR="00000000" w:rsidRPr="00000000">
        <w:rPr>
          <w:rtl w:val="0"/>
        </w:rPr>
      </w:r>
    </w:p>
    <w:tbl>
      <w:tblPr>
        <w:tblStyle w:val="Table4"/>
        <w:tblW w:w="9936.000000000002"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44"/>
        <w:gridCol w:w="2664.0000000000005"/>
        <w:gridCol w:w="5328.000000000001"/>
        <w:tblGridChange w:id="0">
          <w:tblGrid>
            <w:gridCol w:w="1944"/>
            <w:gridCol w:w="2664.0000000000005"/>
            <w:gridCol w:w="5328.000000000001"/>
          </w:tblGrid>
        </w:tblGridChange>
      </w:tblGrid>
      <w:tr>
        <w:trPr>
          <w:cantSplit w:val="0"/>
          <w:tblHeader w:val="0"/>
        </w:trPr>
        <w:tc>
          <w:tcPr>
            <w:tcBorders>
              <w:top w:color="d9d9d9" w:space="0" w:sz="4" w:val="single"/>
              <w:left w:color="d9d9d9" w:space="0" w:sz="4" w:val="single"/>
              <w:bottom w:color="d9d9d9" w:space="0" w:sz="4" w:val="single"/>
              <w:right w:color="d9d9d9" w:space="0" w:sz="4" w:val="single"/>
            </w:tcBorders>
            <w:shd w:fill="efefef" w:val="clear"/>
            <w:tcMar>
              <w:top w:w="80.0" w:type="dxa"/>
              <w:left w:w="80.0" w:type="dxa"/>
              <w:bottom w:w="80.0" w:type="dxa"/>
              <w:right w:w="80.0" w:type="dxa"/>
            </w:tcMar>
            <w:vAlign w:val="center"/>
          </w:tcPr>
          <w:p w:rsidR="00000000" w:rsidDel="00000000" w:rsidP="00000000" w:rsidRDefault="00000000" w:rsidRPr="00000000" w14:paraId="000000BA">
            <w:pPr>
              <w:keepNext w:val="1"/>
              <w:keepLines w:val="0"/>
              <w:pageBreakBefore w:val="0"/>
              <w:widowControl w:val="0"/>
              <w:pBdr>
                <w:top w:space="0" w:sz="0" w:val="nil"/>
                <w:left w:space="0" w:sz="0" w:val="nil"/>
                <w:bottom w:space="0" w:sz="0" w:val="nil"/>
                <w:right w:space="0" w:sz="0" w:val="nil"/>
                <w:between w:space="0" w:sz="0" w:val="nil"/>
              </w:pBdr>
              <w:shd w:fill="auto" w:val="clear"/>
              <w:spacing w:after="40" w:before="0" w:line="36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Check</w:t>
            </w:r>
          </w:p>
        </w:tc>
        <w:tc>
          <w:tcPr>
            <w:tcBorders>
              <w:top w:color="d9d9d9" w:space="0" w:sz="4" w:val="single"/>
              <w:left w:color="d9d9d9" w:space="0" w:sz="4" w:val="single"/>
              <w:bottom w:color="d9d9d9" w:space="0" w:sz="4" w:val="single"/>
              <w:right w:color="d9d9d9" w:space="0" w:sz="4" w:val="single"/>
            </w:tcBorders>
            <w:shd w:fill="efefef" w:val="clear"/>
            <w:tcMar>
              <w:top w:w="80.0" w:type="dxa"/>
              <w:left w:w="80.0" w:type="dxa"/>
              <w:bottom w:w="80.0" w:type="dxa"/>
              <w:right w:w="80.0" w:type="dxa"/>
            </w:tcMar>
            <w:vAlign w:val="center"/>
          </w:tcPr>
          <w:p w:rsidR="00000000" w:rsidDel="00000000" w:rsidP="00000000" w:rsidRDefault="00000000" w:rsidRPr="00000000" w14:paraId="000000BB">
            <w:pPr>
              <w:keepNext w:val="1"/>
              <w:keepLines w:val="0"/>
              <w:pageBreakBefore w:val="0"/>
              <w:widowControl w:val="0"/>
              <w:pBdr>
                <w:top w:space="0" w:sz="0" w:val="nil"/>
                <w:left w:space="0" w:sz="0" w:val="nil"/>
                <w:bottom w:space="0" w:sz="0" w:val="nil"/>
                <w:right w:space="0" w:sz="0" w:val="nil"/>
                <w:between w:space="0" w:sz="0" w:val="nil"/>
              </w:pBdr>
              <w:shd w:fill="auto" w:val="clear"/>
              <w:spacing w:after="40" w:before="0" w:line="36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Recorded result</w:t>
            </w:r>
          </w:p>
        </w:tc>
        <w:tc>
          <w:tcPr>
            <w:tcBorders>
              <w:top w:color="d9d9d9" w:space="0" w:sz="4" w:val="single"/>
              <w:left w:color="d9d9d9" w:space="0" w:sz="4" w:val="single"/>
              <w:bottom w:color="d9d9d9" w:space="0" w:sz="4" w:val="single"/>
              <w:right w:color="d9d9d9" w:space="0" w:sz="4" w:val="single"/>
            </w:tcBorders>
            <w:shd w:fill="efefef" w:val="clear"/>
            <w:tcMar>
              <w:top w:w="80.0" w:type="dxa"/>
              <w:left w:w="80.0" w:type="dxa"/>
              <w:bottom w:w="80.0" w:type="dxa"/>
              <w:right w:w="80.0" w:type="dxa"/>
            </w:tcMar>
            <w:vAlign w:val="center"/>
          </w:tcPr>
          <w:p w:rsidR="00000000" w:rsidDel="00000000" w:rsidP="00000000" w:rsidRDefault="00000000" w:rsidRPr="00000000" w14:paraId="000000BC">
            <w:pPr>
              <w:keepNext w:val="1"/>
              <w:keepLines w:val="0"/>
              <w:pageBreakBefore w:val="0"/>
              <w:widowControl w:val="0"/>
              <w:pBdr>
                <w:top w:space="0" w:sz="0" w:val="nil"/>
                <w:left w:space="0" w:sz="0" w:val="nil"/>
                <w:bottom w:space="0" w:sz="0" w:val="nil"/>
                <w:right w:space="0" w:sz="0" w:val="nil"/>
                <w:between w:space="0" w:sz="0" w:val="nil"/>
              </w:pBdr>
              <w:shd w:fill="auto" w:val="clear"/>
              <w:spacing w:after="40" w:before="0" w:line="36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What it establishes</w:t>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BD">
            <w:pPr>
              <w:keepNext w:val="1"/>
              <w:keepLines w:val="0"/>
              <w:pageBreakBefore w:val="0"/>
              <w:widowControl w:val="0"/>
              <w:pBdr>
                <w:top w:space="0" w:sz="0" w:val="nil"/>
                <w:left w:space="0" w:sz="0" w:val="nil"/>
                <w:bottom w:space="0" w:sz="0" w:val="nil"/>
                <w:right w:space="0" w:sz="0" w:val="nil"/>
                <w:between w:space="0" w:sz="0" w:val="nil"/>
              </w:pBdr>
              <w:shd w:fill="auto" w:val="clear"/>
              <w:spacing w:after="4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Automated tests</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BE">
            <w:pPr>
              <w:keepNext w:val="1"/>
              <w:keepLines w:val="0"/>
              <w:pageBreakBefore w:val="0"/>
              <w:widowControl w:val="0"/>
              <w:pBdr>
                <w:top w:space="0" w:sz="0" w:val="nil"/>
                <w:left w:space="0" w:sz="0" w:val="nil"/>
                <w:bottom w:space="0" w:sz="0" w:val="nil"/>
                <w:right w:space="0" w:sz="0" w:val="nil"/>
                <w:between w:space="0" w:sz="0" w:val="nil"/>
              </w:pBdr>
              <w:shd w:fill="auto" w:val="clear"/>
              <w:spacing w:after="4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106 passed</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BF">
            <w:pPr>
              <w:keepNext w:val="1"/>
              <w:keepLines w:val="0"/>
              <w:pageBreakBefore w:val="0"/>
              <w:widowControl w:val="0"/>
              <w:pBdr>
                <w:top w:space="0" w:sz="0" w:val="nil"/>
                <w:left w:space="0" w:sz="0" w:val="nil"/>
                <w:bottom w:space="0" w:sz="0" w:val="nil"/>
                <w:right w:space="0" w:sz="0" w:val="nil"/>
                <w:between w:space="0" w:sz="0" w:val="nil"/>
              </w:pBdr>
              <w:shd w:fill="auto" w:val="clear"/>
              <w:spacing w:after="4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Expected behavior for the tested code paths; model and database calls are mocked in unit tests.</w:t>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C0">
            <w:pPr>
              <w:keepNext w:val="1"/>
              <w:keepLines w:val="0"/>
              <w:pageBreakBefore w:val="0"/>
              <w:widowControl w:val="0"/>
              <w:pBdr>
                <w:top w:space="0" w:sz="0" w:val="nil"/>
                <w:left w:space="0" w:sz="0" w:val="nil"/>
                <w:bottom w:space="0" w:sz="0" w:val="nil"/>
                <w:right w:space="0" w:sz="0" w:val="nil"/>
                <w:between w:space="0" w:sz="0" w:val="nil"/>
              </w:pBdr>
              <w:shd w:fill="auto" w:val="clear"/>
              <w:spacing w:after="4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Known target retrieval</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C1">
            <w:pPr>
              <w:keepNext w:val="1"/>
              <w:keepLines w:val="0"/>
              <w:pageBreakBefore w:val="0"/>
              <w:widowControl w:val="0"/>
              <w:pBdr>
                <w:top w:space="0" w:sz="0" w:val="nil"/>
                <w:left w:space="0" w:sz="0" w:val="nil"/>
                <w:bottom w:space="0" w:sz="0" w:val="nil"/>
                <w:right w:space="0" w:sz="0" w:val="nil"/>
                <w:between w:space="0" w:sz="0" w:val="nil"/>
              </w:pBdr>
              <w:shd w:fill="auto" w:val="clear"/>
              <w:spacing w:after="4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Eight of eight targets in the top five for all three methods</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C2">
            <w:pPr>
              <w:keepNext w:val="1"/>
              <w:keepLines w:val="0"/>
              <w:pageBreakBefore w:val="0"/>
              <w:widowControl w:val="0"/>
              <w:pBdr>
                <w:top w:space="0" w:sz="0" w:val="nil"/>
                <w:left w:space="0" w:sz="0" w:val="nil"/>
                <w:bottom w:space="0" w:sz="0" w:val="nil"/>
                <w:right w:space="0" w:sz="0" w:val="nil"/>
                <w:between w:space="0" w:sz="0" w:val="nil"/>
              </w:pBdr>
              <w:shd w:fill="auto" w:val="clear"/>
              <w:spacing w:after="4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Recovery of selected known jobs in eight development cases.</w:t>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C3">
            <w:pPr>
              <w:keepNext w:val="1"/>
              <w:keepLines w:val="0"/>
              <w:pageBreakBefore w:val="0"/>
              <w:widowControl w:val="0"/>
              <w:pBdr>
                <w:top w:space="0" w:sz="0" w:val="nil"/>
                <w:left w:space="0" w:sz="0" w:val="nil"/>
                <w:bottom w:space="0" w:sz="0" w:val="nil"/>
                <w:right w:space="0" w:sz="0" w:val="nil"/>
                <w:between w:space="0" w:sz="0" w:val="nil"/>
              </w:pBdr>
              <w:shd w:fill="auto" w:val="clear"/>
              <w:spacing w:after="4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Fixed evidence answers</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C4">
            <w:pPr>
              <w:keepNext w:val="1"/>
              <w:keepLines w:val="0"/>
              <w:pageBreakBefore w:val="0"/>
              <w:widowControl w:val="0"/>
              <w:pBdr>
                <w:top w:space="0" w:sz="0" w:val="nil"/>
                <w:left w:space="0" w:sz="0" w:val="nil"/>
                <w:bottom w:space="0" w:sz="0" w:val="nil"/>
                <w:right w:space="0" w:sz="0" w:val="nil"/>
                <w:between w:space="0" w:sz="0" w:val="nil"/>
              </w:pBdr>
              <w:shd w:fill="auto" w:val="clear"/>
              <w:spacing w:after="4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Five cases passed reference checks</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C5">
            <w:pPr>
              <w:keepNext w:val="1"/>
              <w:keepLines w:val="0"/>
              <w:pageBreakBefore w:val="0"/>
              <w:widowControl w:val="0"/>
              <w:pBdr>
                <w:top w:space="0" w:sz="0" w:val="nil"/>
                <w:left w:space="0" w:sz="0" w:val="nil"/>
                <w:bottom w:space="0" w:sz="0" w:val="nil"/>
                <w:right w:space="0" w:sz="0" w:val="nil"/>
                <w:between w:space="0" w:sz="0" w:val="nil"/>
              </w:pBdr>
              <w:shd w:fill="auto" w:val="clear"/>
              <w:spacing w:after="4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Source selection and supported abstentions for the fixed inputs.</w:t>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C6">
            <w:pPr>
              <w:keepNext w:val="1"/>
              <w:keepLines w:val="0"/>
              <w:pageBreakBefore w:val="0"/>
              <w:widowControl w:val="0"/>
              <w:pBdr>
                <w:top w:space="0" w:sz="0" w:val="nil"/>
                <w:left w:space="0" w:sz="0" w:val="nil"/>
                <w:bottom w:space="0" w:sz="0" w:val="nil"/>
                <w:right w:space="0" w:sz="0" w:val="nil"/>
                <w:between w:space="0" w:sz="0" w:val="nil"/>
              </w:pBdr>
              <w:shd w:fill="auto" w:val="clear"/>
              <w:spacing w:after="4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Live API</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C7">
            <w:pPr>
              <w:keepNext w:val="1"/>
              <w:keepLines w:val="0"/>
              <w:pageBreakBefore w:val="0"/>
              <w:widowControl w:val="0"/>
              <w:pBdr>
                <w:top w:space="0" w:sz="0" w:val="nil"/>
                <w:left w:space="0" w:sz="0" w:val="nil"/>
                <w:bottom w:space="0" w:sz="0" w:val="nil"/>
                <w:right w:space="0" w:sz="0" w:val="nil"/>
                <w:between w:space="0" w:sz="0" w:val="nil"/>
              </w:pBdr>
              <w:shd w:fill="auto" w:val="clear"/>
              <w:spacing w:after="4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 cases; applicable contract checks passed</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C8">
            <w:pPr>
              <w:keepNext w:val="1"/>
              <w:keepLines w:val="0"/>
              <w:pageBreakBefore w:val="0"/>
              <w:widowControl w:val="0"/>
              <w:pBdr>
                <w:top w:space="0" w:sz="0" w:val="nil"/>
                <w:left w:space="0" w:sz="0" w:val="nil"/>
                <w:bottom w:space="0" w:sz="0" w:val="nil"/>
                <w:right w:space="0" w:sz="0" w:val="nil"/>
                <w:between w:space="0" w:sz="0" w:val="nil"/>
              </w:pBdr>
              <w:shd w:fill="auto" w:val="clear"/>
              <w:spacing w:after="4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Observed HTTP behavior, filters, citations, and unsupported-fact handling.</w:t>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Independent relevance review</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 yet completed</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Broad relevance and accuracy remain unmeasured.</w:t>
            </w:r>
          </w:p>
        </w:tc>
      </w:tr>
    </w:tbl>
    <w:p w:rsidR="00000000" w:rsidDel="00000000" w:rsidP="00000000" w:rsidRDefault="00000000" w:rsidRPr="00000000" w14:paraId="000000CC">
      <w:pPr>
        <w:pageBreakBefore w:val="0"/>
        <w:spacing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Eight assistant-curated, source-derived queries test whether a known target job is found. They cover six categories and include a Chinese query. These are development cases, not independent labels or a held-out set. Other jobs remain unjudged, so exhaustive recall, precision, and general accuracy are not claimed.</w:t>
      </w:r>
    </w:p>
    <w:tbl>
      <w:tblPr>
        <w:tblStyle w:val="Table5"/>
        <w:tblW w:w="9936.0" w:type="dxa"/>
        <w:jc w:val="center"/>
        <w:tblLayout w:type="fixed"/>
        <w:tblLook w:val="0400"/>
      </w:tblPr>
      <w:tblGrid>
        <w:gridCol w:w="2952"/>
        <w:gridCol w:w="1440"/>
        <w:gridCol w:w="1584"/>
        <w:gridCol w:w="1224"/>
        <w:gridCol w:w="2736"/>
        <w:tblGridChange w:id="0">
          <w:tblGrid>
            <w:gridCol w:w="2952"/>
            <w:gridCol w:w="1440"/>
            <w:gridCol w:w="1584"/>
            <w:gridCol w:w="1224"/>
            <w:gridCol w:w="2736"/>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efefef" w:val="clear"/>
            <w:tcMar>
              <w:top w:w="80.0" w:type="dxa"/>
              <w:left w:w="95.0" w:type="dxa"/>
              <w:bottom w:w="80.0" w:type="dxa"/>
              <w:right w:w="95.0" w:type="dxa"/>
            </w:tcMar>
            <w:vAlign w:val="center"/>
          </w:tcPr>
          <w:p w:rsidR="00000000" w:rsidDel="00000000" w:rsidP="00000000" w:rsidRDefault="00000000" w:rsidRPr="00000000" w14:paraId="000000CD">
            <w:pPr>
              <w:spacing w:after="40" w:line="360" w:lineRule="auto"/>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Method</w:t>
            </w:r>
          </w:p>
        </w:tc>
        <w:tc>
          <w:tcPr>
            <w:tcBorders>
              <w:top w:color="d9d9d9" w:space="0" w:sz="4" w:val="single"/>
              <w:left w:color="d9d9d9" w:space="0" w:sz="4" w:val="single"/>
              <w:bottom w:color="d9d9d9" w:space="0" w:sz="4" w:val="single"/>
              <w:right w:color="d9d9d9" w:space="0" w:sz="4" w:val="single"/>
            </w:tcBorders>
            <w:shd w:fill="efefef" w:val="clear"/>
            <w:tcMar>
              <w:top w:w="80.0" w:type="dxa"/>
              <w:left w:w="95.0" w:type="dxa"/>
              <w:bottom w:w="80.0" w:type="dxa"/>
              <w:right w:w="95.0" w:type="dxa"/>
            </w:tcMar>
            <w:vAlign w:val="center"/>
          </w:tcPr>
          <w:p w:rsidR="00000000" w:rsidDel="00000000" w:rsidP="00000000" w:rsidRDefault="00000000" w:rsidRPr="00000000" w14:paraId="000000CE">
            <w:pPr>
              <w:spacing w:after="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Target first</w:t>
            </w:r>
          </w:p>
        </w:tc>
        <w:tc>
          <w:tcPr>
            <w:tcBorders>
              <w:top w:color="d9d9d9" w:space="0" w:sz="4" w:val="single"/>
              <w:left w:color="d9d9d9" w:space="0" w:sz="4" w:val="single"/>
              <w:bottom w:color="d9d9d9" w:space="0" w:sz="4" w:val="single"/>
              <w:right w:color="d9d9d9" w:space="0" w:sz="4" w:val="single"/>
            </w:tcBorders>
            <w:shd w:fill="efefef" w:val="clear"/>
            <w:tcMar>
              <w:top w:w="80.0" w:type="dxa"/>
              <w:left w:w="95.0" w:type="dxa"/>
              <w:bottom w:w="80.0" w:type="dxa"/>
              <w:right w:w="95.0" w:type="dxa"/>
            </w:tcMar>
            <w:vAlign w:val="center"/>
          </w:tcPr>
          <w:p w:rsidR="00000000" w:rsidDel="00000000" w:rsidP="00000000" w:rsidRDefault="00000000" w:rsidRPr="00000000" w14:paraId="000000CF">
            <w:pPr>
              <w:spacing w:after="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Target in top five</w:t>
            </w:r>
          </w:p>
        </w:tc>
        <w:tc>
          <w:tcPr>
            <w:tcBorders>
              <w:top w:color="d9d9d9" w:space="0" w:sz="4" w:val="single"/>
              <w:left w:color="d9d9d9" w:space="0" w:sz="4" w:val="single"/>
              <w:bottom w:color="d9d9d9" w:space="0" w:sz="4" w:val="single"/>
              <w:right w:color="d9d9d9" w:space="0" w:sz="4" w:val="single"/>
            </w:tcBorders>
            <w:shd w:fill="efefef" w:val="clear"/>
            <w:tcMar>
              <w:top w:w="80.0" w:type="dxa"/>
              <w:left w:w="95.0" w:type="dxa"/>
              <w:bottom w:w="80.0" w:type="dxa"/>
              <w:right w:w="95.0" w:type="dxa"/>
            </w:tcMar>
            <w:vAlign w:val="center"/>
          </w:tcPr>
          <w:p w:rsidR="00000000" w:rsidDel="00000000" w:rsidP="00000000" w:rsidRDefault="00000000" w:rsidRPr="00000000" w14:paraId="000000D0">
            <w:pPr>
              <w:spacing w:after="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MRR@5</w:t>
            </w:r>
          </w:p>
        </w:tc>
        <w:tc>
          <w:tcPr>
            <w:tcBorders>
              <w:top w:color="d9d9d9" w:space="0" w:sz="4" w:val="single"/>
              <w:left w:color="d9d9d9" w:space="0" w:sz="4" w:val="single"/>
              <w:bottom w:color="d9d9d9" w:space="0" w:sz="4" w:val="single"/>
              <w:right w:color="d9d9d9" w:space="0" w:sz="4" w:val="single"/>
            </w:tcBorders>
            <w:shd w:fill="efefef" w:val="clear"/>
            <w:tcMar>
              <w:top w:w="80.0" w:type="dxa"/>
              <w:left w:w="95.0" w:type="dxa"/>
              <w:bottom w:w="80.0" w:type="dxa"/>
              <w:right w:w="95.0" w:type="dxa"/>
            </w:tcMar>
            <w:vAlign w:val="center"/>
          </w:tcPr>
          <w:p w:rsidR="00000000" w:rsidDel="00000000" w:rsidP="00000000" w:rsidRDefault="00000000" w:rsidRPr="00000000" w14:paraId="000000D1">
            <w:pPr>
              <w:spacing w:after="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Mean retrieval seconds</w:t>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80.0" w:type="dxa"/>
              <w:left w:w="95.0" w:type="dxa"/>
              <w:bottom w:w="80.0" w:type="dxa"/>
              <w:right w:w="95.0" w:type="dxa"/>
            </w:tcMar>
            <w:vAlign w:val="center"/>
          </w:tcPr>
          <w:p w:rsidR="00000000" w:rsidDel="00000000" w:rsidP="00000000" w:rsidRDefault="00000000" w:rsidRPr="00000000" w14:paraId="000000D2">
            <w:pPr>
              <w:spacing w:after="40" w:line="36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Vector</w:t>
            </w:r>
          </w:p>
        </w:tc>
        <w:tc>
          <w:tcPr>
            <w:tcBorders>
              <w:top w:color="d9d9d9" w:space="0" w:sz="4" w:val="single"/>
              <w:left w:color="d9d9d9" w:space="0" w:sz="4" w:val="single"/>
              <w:bottom w:color="d9d9d9" w:space="0" w:sz="4" w:val="single"/>
              <w:right w:color="d9d9d9" w:space="0" w:sz="4" w:val="single"/>
            </w:tcBorders>
            <w:tcMar>
              <w:top w:w="80.0" w:type="dxa"/>
              <w:left w:w="95.0" w:type="dxa"/>
              <w:bottom w:w="80.0" w:type="dxa"/>
              <w:right w:w="95.0" w:type="dxa"/>
            </w:tcMar>
            <w:vAlign w:val="center"/>
          </w:tcPr>
          <w:p w:rsidR="00000000" w:rsidDel="00000000" w:rsidP="00000000" w:rsidRDefault="00000000" w:rsidRPr="00000000" w14:paraId="000000D3">
            <w:pPr>
              <w:spacing w:after="4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8/8</w:t>
            </w:r>
          </w:p>
        </w:tc>
        <w:tc>
          <w:tcPr>
            <w:tcBorders>
              <w:top w:color="d9d9d9" w:space="0" w:sz="4" w:val="single"/>
              <w:left w:color="d9d9d9" w:space="0" w:sz="4" w:val="single"/>
              <w:bottom w:color="d9d9d9" w:space="0" w:sz="4" w:val="single"/>
              <w:right w:color="d9d9d9" w:space="0" w:sz="4" w:val="single"/>
            </w:tcBorders>
            <w:tcMar>
              <w:top w:w="80.0" w:type="dxa"/>
              <w:left w:w="95.0" w:type="dxa"/>
              <w:bottom w:w="80.0" w:type="dxa"/>
              <w:right w:w="95.0" w:type="dxa"/>
            </w:tcMar>
            <w:vAlign w:val="center"/>
          </w:tcPr>
          <w:p w:rsidR="00000000" w:rsidDel="00000000" w:rsidP="00000000" w:rsidRDefault="00000000" w:rsidRPr="00000000" w14:paraId="000000D4">
            <w:pPr>
              <w:spacing w:after="4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8/8</w:t>
            </w:r>
          </w:p>
        </w:tc>
        <w:tc>
          <w:tcPr>
            <w:tcBorders>
              <w:top w:color="d9d9d9" w:space="0" w:sz="4" w:val="single"/>
              <w:left w:color="d9d9d9" w:space="0" w:sz="4" w:val="single"/>
              <w:bottom w:color="d9d9d9" w:space="0" w:sz="4" w:val="single"/>
              <w:right w:color="d9d9d9" w:space="0" w:sz="4" w:val="single"/>
            </w:tcBorders>
            <w:tcMar>
              <w:top w:w="80.0" w:type="dxa"/>
              <w:left w:w="95.0" w:type="dxa"/>
              <w:bottom w:w="80.0" w:type="dxa"/>
              <w:right w:w="95.0" w:type="dxa"/>
            </w:tcMar>
            <w:vAlign w:val="center"/>
          </w:tcPr>
          <w:p w:rsidR="00000000" w:rsidDel="00000000" w:rsidP="00000000" w:rsidRDefault="00000000" w:rsidRPr="00000000" w14:paraId="000000D5">
            <w:pPr>
              <w:spacing w:after="4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1.0000</w:t>
            </w:r>
          </w:p>
        </w:tc>
        <w:tc>
          <w:tcPr>
            <w:tcBorders>
              <w:top w:color="d9d9d9" w:space="0" w:sz="4" w:val="single"/>
              <w:left w:color="d9d9d9" w:space="0" w:sz="4" w:val="single"/>
              <w:bottom w:color="d9d9d9" w:space="0" w:sz="4" w:val="single"/>
              <w:right w:color="d9d9d9" w:space="0" w:sz="4" w:val="single"/>
            </w:tcBorders>
            <w:tcMar>
              <w:top w:w="80.0" w:type="dxa"/>
              <w:left w:w="95.0" w:type="dxa"/>
              <w:bottom w:w="80.0" w:type="dxa"/>
              <w:right w:w="95.0" w:type="dxa"/>
            </w:tcMar>
            <w:vAlign w:val="center"/>
          </w:tcPr>
          <w:p w:rsidR="00000000" w:rsidDel="00000000" w:rsidP="00000000" w:rsidRDefault="00000000" w:rsidRPr="00000000" w14:paraId="000000D6">
            <w:pPr>
              <w:spacing w:after="4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0.122</w:t>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80.0" w:type="dxa"/>
              <w:left w:w="95.0" w:type="dxa"/>
              <w:bottom w:w="80.0" w:type="dxa"/>
              <w:right w:w="95.0" w:type="dxa"/>
            </w:tcMar>
            <w:vAlign w:val="center"/>
          </w:tcPr>
          <w:p w:rsidR="00000000" w:rsidDel="00000000" w:rsidP="00000000" w:rsidRDefault="00000000" w:rsidRPr="00000000" w14:paraId="000000D7">
            <w:pPr>
              <w:spacing w:after="40" w:line="36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Hybrid</w:t>
            </w:r>
          </w:p>
        </w:tc>
        <w:tc>
          <w:tcPr>
            <w:tcBorders>
              <w:top w:color="d9d9d9" w:space="0" w:sz="4" w:val="single"/>
              <w:left w:color="d9d9d9" w:space="0" w:sz="4" w:val="single"/>
              <w:bottom w:color="d9d9d9" w:space="0" w:sz="4" w:val="single"/>
              <w:right w:color="d9d9d9" w:space="0" w:sz="4" w:val="single"/>
            </w:tcBorders>
            <w:tcMar>
              <w:top w:w="80.0" w:type="dxa"/>
              <w:left w:w="95.0" w:type="dxa"/>
              <w:bottom w:w="80.0" w:type="dxa"/>
              <w:right w:w="95.0" w:type="dxa"/>
            </w:tcMar>
            <w:vAlign w:val="center"/>
          </w:tcPr>
          <w:p w:rsidR="00000000" w:rsidDel="00000000" w:rsidP="00000000" w:rsidRDefault="00000000" w:rsidRPr="00000000" w14:paraId="000000D8">
            <w:pPr>
              <w:spacing w:after="4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8/8</w:t>
            </w:r>
          </w:p>
        </w:tc>
        <w:tc>
          <w:tcPr>
            <w:tcBorders>
              <w:top w:color="d9d9d9" w:space="0" w:sz="4" w:val="single"/>
              <w:left w:color="d9d9d9" w:space="0" w:sz="4" w:val="single"/>
              <w:bottom w:color="d9d9d9" w:space="0" w:sz="4" w:val="single"/>
              <w:right w:color="d9d9d9" w:space="0" w:sz="4" w:val="single"/>
            </w:tcBorders>
            <w:tcMar>
              <w:top w:w="80.0" w:type="dxa"/>
              <w:left w:w="95.0" w:type="dxa"/>
              <w:bottom w:w="80.0" w:type="dxa"/>
              <w:right w:w="95.0" w:type="dxa"/>
            </w:tcMar>
            <w:vAlign w:val="center"/>
          </w:tcPr>
          <w:p w:rsidR="00000000" w:rsidDel="00000000" w:rsidP="00000000" w:rsidRDefault="00000000" w:rsidRPr="00000000" w14:paraId="000000D9">
            <w:pPr>
              <w:spacing w:after="4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8/8</w:t>
            </w:r>
          </w:p>
        </w:tc>
        <w:tc>
          <w:tcPr>
            <w:tcBorders>
              <w:top w:color="d9d9d9" w:space="0" w:sz="4" w:val="single"/>
              <w:left w:color="d9d9d9" w:space="0" w:sz="4" w:val="single"/>
              <w:bottom w:color="d9d9d9" w:space="0" w:sz="4" w:val="single"/>
              <w:right w:color="d9d9d9" w:space="0" w:sz="4" w:val="single"/>
            </w:tcBorders>
            <w:tcMar>
              <w:top w:w="80.0" w:type="dxa"/>
              <w:left w:w="95.0" w:type="dxa"/>
              <w:bottom w:w="80.0" w:type="dxa"/>
              <w:right w:w="95.0" w:type="dxa"/>
            </w:tcMar>
            <w:vAlign w:val="center"/>
          </w:tcPr>
          <w:p w:rsidR="00000000" w:rsidDel="00000000" w:rsidP="00000000" w:rsidRDefault="00000000" w:rsidRPr="00000000" w14:paraId="000000DA">
            <w:pPr>
              <w:spacing w:after="4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1.0000</w:t>
            </w:r>
          </w:p>
        </w:tc>
        <w:tc>
          <w:tcPr>
            <w:tcBorders>
              <w:top w:color="d9d9d9" w:space="0" w:sz="4" w:val="single"/>
              <w:left w:color="d9d9d9" w:space="0" w:sz="4" w:val="single"/>
              <w:bottom w:color="d9d9d9" w:space="0" w:sz="4" w:val="single"/>
              <w:right w:color="d9d9d9" w:space="0" w:sz="4" w:val="single"/>
            </w:tcBorders>
            <w:tcMar>
              <w:top w:w="80.0" w:type="dxa"/>
              <w:left w:w="95.0" w:type="dxa"/>
              <w:bottom w:w="80.0" w:type="dxa"/>
              <w:right w:w="95.0" w:type="dxa"/>
            </w:tcMar>
            <w:vAlign w:val="center"/>
          </w:tcPr>
          <w:p w:rsidR="00000000" w:rsidDel="00000000" w:rsidP="00000000" w:rsidRDefault="00000000" w:rsidRPr="00000000" w14:paraId="000000DB">
            <w:pPr>
              <w:spacing w:after="4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0.173</w:t>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80.0" w:type="dxa"/>
              <w:left w:w="95.0" w:type="dxa"/>
              <w:bottom w:w="80.0" w:type="dxa"/>
              <w:right w:w="95.0" w:type="dxa"/>
            </w:tcMar>
            <w:vAlign w:val="center"/>
          </w:tcPr>
          <w:p w:rsidR="00000000" w:rsidDel="00000000" w:rsidP="00000000" w:rsidRDefault="00000000" w:rsidRPr="00000000" w14:paraId="000000DC">
            <w:pPr>
              <w:spacing w:after="40" w:line="36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Hybrid + reranker</w:t>
            </w:r>
          </w:p>
        </w:tc>
        <w:tc>
          <w:tcPr>
            <w:tcBorders>
              <w:top w:color="d9d9d9" w:space="0" w:sz="4" w:val="single"/>
              <w:left w:color="d9d9d9" w:space="0" w:sz="4" w:val="single"/>
              <w:bottom w:color="d9d9d9" w:space="0" w:sz="4" w:val="single"/>
              <w:right w:color="d9d9d9" w:space="0" w:sz="4" w:val="single"/>
            </w:tcBorders>
            <w:tcMar>
              <w:top w:w="80.0" w:type="dxa"/>
              <w:left w:w="95.0" w:type="dxa"/>
              <w:bottom w:w="80.0" w:type="dxa"/>
              <w:right w:w="95.0" w:type="dxa"/>
            </w:tcMar>
            <w:vAlign w:val="center"/>
          </w:tcPr>
          <w:p w:rsidR="00000000" w:rsidDel="00000000" w:rsidP="00000000" w:rsidRDefault="00000000" w:rsidRPr="00000000" w14:paraId="000000DD">
            <w:pPr>
              <w:spacing w:after="4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7/8</w:t>
            </w:r>
          </w:p>
        </w:tc>
        <w:tc>
          <w:tcPr>
            <w:tcBorders>
              <w:top w:color="d9d9d9" w:space="0" w:sz="4" w:val="single"/>
              <w:left w:color="d9d9d9" w:space="0" w:sz="4" w:val="single"/>
              <w:bottom w:color="d9d9d9" w:space="0" w:sz="4" w:val="single"/>
              <w:right w:color="d9d9d9" w:space="0" w:sz="4" w:val="single"/>
            </w:tcBorders>
            <w:tcMar>
              <w:top w:w="80.0" w:type="dxa"/>
              <w:left w:w="95.0" w:type="dxa"/>
              <w:bottom w:w="80.0" w:type="dxa"/>
              <w:right w:w="95.0" w:type="dxa"/>
            </w:tcMar>
            <w:vAlign w:val="center"/>
          </w:tcPr>
          <w:p w:rsidR="00000000" w:rsidDel="00000000" w:rsidP="00000000" w:rsidRDefault="00000000" w:rsidRPr="00000000" w14:paraId="000000DE">
            <w:pPr>
              <w:spacing w:after="4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8/8</w:t>
            </w:r>
          </w:p>
        </w:tc>
        <w:tc>
          <w:tcPr>
            <w:tcBorders>
              <w:top w:color="d9d9d9" w:space="0" w:sz="4" w:val="single"/>
              <w:left w:color="d9d9d9" w:space="0" w:sz="4" w:val="single"/>
              <w:bottom w:color="d9d9d9" w:space="0" w:sz="4" w:val="single"/>
              <w:right w:color="d9d9d9" w:space="0" w:sz="4" w:val="single"/>
            </w:tcBorders>
            <w:tcMar>
              <w:top w:w="80.0" w:type="dxa"/>
              <w:left w:w="95.0" w:type="dxa"/>
              <w:bottom w:w="80.0" w:type="dxa"/>
              <w:right w:w="95.0" w:type="dxa"/>
            </w:tcMar>
            <w:vAlign w:val="center"/>
          </w:tcPr>
          <w:p w:rsidR="00000000" w:rsidDel="00000000" w:rsidP="00000000" w:rsidRDefault="00000000" w:rsidRPr="00000000" w14:paraId="000000DF">
            <w:pPr>
              <w:spacing w:after="4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0.9375</w:t>
            </w:r>
          </w:p>
        </w:tc>
        <w:tc>
          <w:tcPr>
            <w:tcBorders>
              <w:top w:color="d9d9d9" w:space="0" w:sz="4" w:val="single"/>
              <w:left w:color="d9d9d9" w:space="0" w:sz="4" w:val="single"/>
              <w:bottom w:color="d9d9d9" w:space="0" w:sz="4" w:val="single"/>
              <w:right w:color="d9d9d9" w:space="0" w:sz="4" w:val="single"/>
            </w:tcBorders>
            <w:tcMar>
              <w:top w:w="80.0" w:type="dxa"/>
              <w:left w:w="95.0" w:type="dxa"/>
              <w:bottom w:w="80.0" w:type="dxa"/>
              <w:right w:w="95.0" w:type="dxa"/>
            </w:tcMar>
            <w:vAlign w:val="center"/>
          </w:tcPr>
          <w:p w:rsidR="00000000" w:rsidDel="00000000" w:rsidP="00000000" w:rsidRDefault="00000000" w:rsidRPr="00000000" w14:paraId="000000E0">
            <w:pPr>
              <w:spacing w:after="4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6.476</w:t>
            </w:r>
          </w:p>
        </w:tc>
      </w:tr>
    </w:tbl>
    <w:p w:rsidR="00000000" w:rsidDel="00000000" w:rsidP="00000000" w:rsidRDefault="00000000" w:rsidRPr="00000000" w14:paraId="000000E1">
      <w:pPr>
        <w:pageBreakBefore w:val="0"/>
        <w:spacing w:after="0" w:before="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2">
      <w:pPr>
        <w:pageBreakBefore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displaced target was behind another relevant meal-plan internship. This small set does not show a general improvement from either optional enhancement. Timing is one CUDA run excluding startup and generation, not a repeated benchmark.</w:t>
      </w:r>
    </w:p>
    <w:p w:rsidR="00000000" w:rsidDel="00000000" w:rsidP="00000000" w:rsidRDefault="00000000" w:rsidRPr="00000000" w14:paraId="000000E3">
      <w:pPr>
        <w:pageBreakBefore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Five fixed-evidence answer cases checked partial skills, missing salary/current status, a known salary range, and recorded location. All passed reference checks. Assistant source review found supported quotes and appropriate abstentions, but also a less relevant selected line and no explicit list of missing API evidence.</w:t>
      </w:r>
    </w:p>
    <w:p w:rsidR="00000000" w:rsidDel="00000000" w:rsidP="00000000" w:rsidRDefault="00000000" w:rsidRPr="00000000" w14:paraId="000000E4">
      <w:pPr>
        <w:pageBreakBefore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Twelve live API cases covered mixed-case location filters, unknown locations, invalid inputs, Chinese/Japanese targets, unsupported facts, one misleading user instruction, and metadata. All applicable contract checks passed. Three known targets ranked first; four unsupported-fact cases abstained. Review found repeated Chinese source text and generic/fragmentary Japanese secondary evidence.</w:t>
      </w:r>
    </w:p>
    <w:p w:rsidR="00000000" w:rsidDel="00000000" w:rsidP="00000000" w:rsidRDefault="00000000" w:rsidRPr="00000000" w14:paraId="000000E5">
      <w:pPr>
        <w:pageBreakBefore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eight inference requests averaged 17.65 seconds excluding startup. Different workloads and one run per case preclude benchmark claims. Unit tests mock models and database calls; real ingestion, generation, and HTTP checks are separate. All 106 automated tests pass. Results, raw outputs, query provenance, and review limits are retained in evaluation/ and described in evaluation.md/api_evaluation.md.</w:t>
      </w:r>
    </w:p>
    <w:p w:rsidR="00000000" w:rsidDel="00000000" w:rsidP="00000000" w:rsidRDefault="00000000" w:rsidRPr="00000000" w14:paraId="000000E6">
      <w:pPr>
        <w:pStyle w:val="Heading1"/>
        <w:keepNext w:val="1"/>
        <w:pageBreakBefore w:val="0"/>
        <w:spacing w:after="120" w:before="240" w:line="360" w:lineRule="auto"/>
        <w:rPr>
          <w:rFonts w:ascii="Times New Roman" w:cs="Times New Roman" w:eastAsia="Times New Roman" w:hAnsi="Times New Roman"/>
          <w:sz w:val="34"/>
          <w:szCs w:val="34"/>
        </w:rPr>
      </w:pPr>
      <w:r w:rsidDel="00000000" w:rsidR="00000000" w:rsidRPr="00000000">
        <w:rPr>
          <w:rFonts w:ascii="Times New Roman" w:cs="Times New Roman" w:eastAsia="Times New Roman" w:hAnsi="Times New Roman"/>
          <w:sz w:val="34"/>
          <w:szCs w:val="34"/>
          <w:rtl w:val="0"/>
        </w:rPr>
        <w:t xml:space="preserve">6 Reproducibility</w:t>
      </w:r>
    </w:p>
    <w:p w:rsidR="00000000" w:rsidDel="00000000" w:rsidP="00000000" w:rsidRDefault="00000000" w:rsidRPr="00000000" w14:paraId="000000E7">
      <w:pPr>
        <w:pageBreakBefore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four notebooks ran successfully in separate, freshly started kernels. The development requirements and project package were also installed in a clean Python 3.10.11 virtual environment without access to system-wide packages. Running pip check found no dependency conflicts, and all 106 tests passed. </w:t>
      </w:r>
    </w:p>
    <w:p w:rsidR="00000000" w:rsidDel="00000000" w:rsidP="00000000" w:rsidRDefault="00000000" w:rsidRPr="00000000" w14:paraId="000000E8">
      <w:pPr>
        <w:pageBreakBefore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separate source snapshot rebuilt 1,000 jobs, 3,618 chunks, normalized vectors, and Chroma records. IDs, text, and embedding inputs matched working artifacts; vectors matched within 1e-5. Import paths were checked. A fresh API query returned the expected LF0265/LF0247 jobs with valid source quotes/citations in 37.86 seconds after startup. The temporary server was stopped afterward.</w:t>
      </w:r>
    </w:p>
    <w:p w:rsidR="00000000" w:rsidDel="00000000" w:rsidP="00000000" w:rsidRDefault="00000000" w:rsidRPr="00000000" w14:paraId="000000E9">
      <w:pPr>
        <w:pageBreakBefore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same Windows machine, driver, and existing package/model caches were used. This does not test another platform, a clean user profile, or first-model downloads. Ten indirect dependency versions differed from the earlier working snapshot; both sets are retained. See setup_verification.md and the dated environment records.</w:t>
      </w:r>
    </w:p>
    <w:p w:rsidR="00000000" w:rsidDel="00000000" w:rsidP="00000000" w:rsidRDefault="00000000" w:rsidRPr="00000000" w14:paraId="000000EA">
      <w:pPr>
        <w:pStyle w:val="Heading1"/>
        <w:keepNext w:val="1"/>
        <w:pageBreakBefore w:val="0"/>
        <w:spacing w:after="120" w:before="240" w:line="360" w:lineRule="auto"/>
        <w:rPr>
          <w:rFonts w:ascii="Times New Roman" w:cs="Times New Roman" w:eastAsia="Times New Roman" w:hAnsi="Times New Roman"/>
          <w:sz w:val="34"/>
          <w:szCs w:val="34"/>
        </w:rPr>
      </w:pPr>
      <w:r w:rsidDel="00000000" w:rsidR="00000000" w:rsidRPr="00000000">
        <w:rPr>
          <w:rFonts w:ascii="Times New Roman" w:cs="Times New Roman" w:eastAsia="Times New Roman" w:hAnsi="Times New Roman"/>
          <w:sz w:val="34"/>
          <w:szCs w:val="34"/>
          <w:rtl w:val="0"/>
        </w:rPr>
        <w:t xml:space="preserve">7 Limitations and further work</w:t>
      </w:r>
    </w:p>
    <w:p w:rsidR="00000000" w:rsidDel="00000000" w:rsidP="00000000" w:rsidRDefault="00000000" w:rsidRPr="00000000" w14:paraId="000000EB">
      <w:pPr>
        <w:pageBreakBefore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Listings are historical. Location matching is literal, keyword segmentation is basic, and token windows can split sentences. One-chunk job ranking can miss requirements elsewhere in a description. Evidence selection can repeat passages, include headings, or return only partial matches.</w:t>
      </w:r>
    </w:p>
    <w:p w:rsidR="00000000" w:rsidDel="00000000" w:rsidP="00000000" w:rsidRDefault="00000000" w:rsidRPr="00000000" w14:paraId="000000EC">
      <w:pPr>
        <w:pageBreakBefore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Next steps are independent relevance review, harder/no-answer queries, source- prompt tests, multi-chunk evidence, and repeated latency/memory measurements. Current checks do not establish production throughput or broad adversarial robustness.</w:t>
      </w:r>
    </w:p>
    <w:p w:rsidR="00000000" w:rsidDel="00000000" w:rsidP="00000000" w:rsidRDefault="00000000" w:rsidRPr="00000000" w14:paraId="000000ED">
      <w:pPr>
        <w:pStyle w:val="Heading1"/>
        <w:keepNext w:val="1"/>
        <w:pageBreakBefore w:val="0"/>
        <w:spacing w:after="120" w:before="240" w:line="360" w:lineRule="auto"/>
        <w:rPr>
          <w:rFonts w:ascii="Times New Roman" w:cs="Times New Roman" w:eastAsia="Times New Roman" w:hAnsi="Times New Roman"/>
          <w:sz w:val="34"/>
          <w:szCs w:val="34"/>
        </w:rPr>
      </w:pPr>
      <w:r w:rsidDel="00000000" w:rsidR="00000000" w:rsidRPr="00000000">
        <w:rPr>
          <w:rFonts w:ascii="Times New Roman" w:cs="Times New Roman" w:eastAsia="Times New Roman" w:hAnsi="Times New Roman"/>
          <w:sz w:val="34"/>
          <w:szCs w:val="34"/>
          <w:rtl w:val="0"/>
        </w:rPr>
        <w:t xml:space="preserve">8 Assumptions and submission</w:t>
      </w:r>
    </w:p>
    <w:p w:rsidR="00000000" w:rsidDel="00000000" w:rsidP="00000000" w:rsidRDefault="00000000" w:rsidRPr="00000000" w14:paraId="000000EE">
      <w:pPr>
        <w:pageBreakBefore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supplied workbook is the source of job information. The implementation follows the assignment’s job-search RAG requirements and includes both optional enhancements: hybrid search and a reranker model. </w:t>
      </w:r>
    </w:p>
    <w:p w:rsidR="00000000" w:rsidDel="00000000" w:rsidP="00000000" w:rsidRDefault="00000000" w:rsidRPr="00000000" w14:paraId="000000EF">
      <w:pPr>
        <w:pageBreakBefore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source workbook is the supplied assignment input and is kept in the repository. Missing metadata is not invented. Scores are ranking signals rather than match probabilities. Publication dates describe historical records rather than live vacancy status. The local interface is intended for one reviewer at a time.</w:t>
      </w:r>
    </w:p>
    <w:p w:rsidR="00000000" w:rsidDel="00000000" w:rsidP="00000000" w:rsidRDefault="00000000" w:rsidRPr="00000000" w14:paraId="000000F0">
      <w:pPr>
        <w:pageBreakBefore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repository contains code, notebooks, tests, the source workbook, dependency records, and this report. The accompanying Word document is prepared for import into Google Docs. The submission consists of the GitHub repository URL and the Google Docs report URL after conversion and reviewer-access verification.</w:t>
      </w:r>
    </w:p>
    <w:p w:rsidR="00000000" w:rsidDel="00000000" w:rsidP="00000000" w:rsidRDefault="00000000" w:rsidRPr="00000000" w14:paraId="000000F1">
      <w:pPr>
        <w:pageBreakBefore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Detailed supporting records are in docs/decisions.md, docs/answer_design.md, docs/evaluation.md, docs/api_evaluation.md, and docs/setup_verification.md. The manager walkthrough and final handoff checklist are in docs/submission.md.</w:t>
      </w:r>
    </w:p>
    <w:sectPr>
      <w:footerReference r:id="rId10" w:type="default"/>
      <w:pgSz w:h="15840" w:w="12240" w:orient="portrait"/>
      <w:pgMar w:bottom="1080" w:top="1080" w:left="1152" w:right="1152" w:header="720" w:footer="43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2">
    <w:pPr>
      <w:keepNext w:val="0"/>
      <w:keepLines w:val="0"/>
      <w:pageBreakBefore w:val="0"/>
      <w:widowControl w:val="1"/>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2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240" w:lineRule="auto"/>
    </w:pPr>
    <w:rPr>
      <w:rFonts w:ascii="Calibri" w:cs="Calibri" w:eastAsia="Calibri" w:hAnsi="Calibri"/>
      <w:b w:val="1"/>
      <w:bCs w:val="1"/>
      <w:color w:val="000000"/>
      <w:sz w:val="30"/>
      <w:szCs w:val="30"/>
    </w:rPr>
  </w:style>
  <w:style w:type="paragraph" w:styleId="Heading2">
    <w:name w:val="heading 2"/>
    <w:basedOn w:val="Normal"/>
    <w:next w:val="Normal"/>
    <w:pPr>
      <w:keepNext w:val="1"/>
      <w:keepLines w:val="1"/>
      <w:spacing w:after="120" w:before="240" w:lineRule="auto"/>
    </w:pPr>
    <w:rPr>
      <w:rFonts w:ascii="Calibri" w:cs="Calibri" w:eastAsia="Calibri" w:hAnsi="Calibri"/>
      <w:b w:val="1"/>
      <w:bCs w:val="1"/>
      <w:color w:val="000000"/>
      <w:sz w:val="25"/>
      <w:szCs w:val="25"/>
    </w:rPr>
  </w:style>
  <w:style w:type="paragraph" w:styleId="Heading3">
    <w:name w:val="heading 3"/>
    <w:basedOn w:val="Normal"/>
    <w:next w:val="Normal"/>
    <w:pPr>
      <w:keepNext w:val="1"/>
      <w:keepLines w:val="1"/>
      <w:spacing w:after="120" w:before="240" w:lineRule="auto"/>
    </w:pPr>
    <w:rPr>
      <w:rFonts w:ascii="Calibri" w:cs="Calibri" w:eastAsia="Calibri" w:hAnsi="Calibri"/>
      <w:b w:val="1"/>
      <w:bCs w:val="1"/>
      <w:color w:val="000000"/>
      <w:sz w:val="23"/>
      <w:szCs w:val="23"/>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spacing w:after="240" w:line="240" w:lineRule="auto"/>
    </w:pPr>
    <w:rPr>
      <w:rFonts w:ascii="Calibri" w:cs="Calibri" w:eastAsia="Calibri" w:hAnsi="Calibri"/>
      <w:color w:val="000000"/>
      <w:sz w:val="48"/>
      <w:szCs w:val="48"/>
    </w:rPr>
  </w:style>
  <w:style w:type="paragraph" w:styleId="Subtitle">
    <w:name w:val="Subtitle"/>
    <w:basedOn w:val="Normal"/>
    <w:next w:val="Normal"/>
    <w:pPr/>
    <w:rPr>
      <w:rFonts w:ascii="Calibri" w:cs="Calibri" w:eastAsia="Calibri" w:hAnsi="Calibri"/>
      <w:i w:val="1"/>
      <w:iCs w:val="1"/>
      <w:color w:val="000000"/>
      <w:sz w:val="24"/>
      <w:szCs w:val="24"/>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yperlink" Target="http://127.0.0.1:8000/docs" TargetMode="External"/><Relationship Id="rId5" Type="http://schemas.openxmlformats.org/officeDocument/2006/relationships/styles" Target="styles.xml"/><Relationship Id="rId6" Type="http://schemas.openxmlformats.org/officeDocument/2006/relationships/hyperlink" Target="https://github.com/nihal8866/job-search-rag" TargetMode="External"/><Relationship Id="rId7" Type="http://schemas.openxmlformats.org/officeDocument/2006/relationships/image" Target="media/image1.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Word Document</dc:title>
  <cp:lastModifiedBy/>
  <cp:revision>1</cp:revision>
  <dcterms:modified xsi:type="dcterms:W3CDTF">2026-10-31T05:47:44Z</dcterms:modified>
  <dc:creator/>
</cp:coreProperties>
</file>