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9B81" w14:textId="7981C3A1" w:rsidR="00C21983" w:rsidRDefault="00C21983" w:rsidP="009315D1">
      <w:pPr>
        <w:pStyle w:val="Heading3"/>
        <w:rPr>
          <w:rFonts w:eastAsia="Times New Roman"/>
          <w:lang w:eastAsia="en-IN"/>
        </w:rPr>
      </w:pPr>
      <w:r>
        <w:rPr>
          <w:rFonts w:eastAsia="Times New Roman"/>
          <w:lang w:eastAsia="en-IN"/>
        </w:rPr>
        <w:t>Q1.</w:t>
      </w:r>
      <w:r w:rsidRPr="00C21983">
        <w:rPr>
          <w:rFonts w:eastAsia="Times New Roman"/>
          <w:lang w:eastAsia="en-IN"/>
        </w:rPr>
        <w:t xml:space="preserve">Why do we have </w:t>
      </w:r>
      <w:r>
        <w:rPr>
          <w:rFonts w:eastAsia="Times New Roman"/>
          <w:lang w:eastAsia="en-IN"/>
        </w:rPr>
        <w:t xml:space="preserve">the </w:t>
      </w:r>
      <w:r w:rsidRPr="00C21983">
        <w:rPr>
          <w:rFonts w:eastAsia="Times New Roman"/>
          <w:lang w:eastAsia="en-IN"/>
        </w:rPr>
        <w:t xml:space="preserve">layered architecture in </w:t>
      </w:r>
      <w:r>
        <w:rPr>
          <w:rFonts w:eastAsia="Times New Roman"/>
          <w:lang w:eastAsia="en-IN"/>
        </w:rPr>
        <w:t xml:space="preserve">the </w:t>
      </w:r>
      <w:r w:rsidRPr="00C21983">
        <w:rPr>
          <w:rFonts w:eastAsia="Times New Roman"/>
          <w:lang w:eastAsia="en-IN"/>
        </w:rPr>
        <w:t>spring boot app such as controller, service,</w:t>
      </w:r>
      <w:r>
        <w:rPr>
          <w:rFonts w:eastAsia="Times New Roman"/>
          <w:lang w:eastAsia="en-IN"/>
        </w:rPr>
        <w:t xml:space="preserve"> and </w:t>
      </w:r>
      <w:r w:rsidRPr="00C21983">
        <w:rPr>
          <w:rFonts w:eastAsia="Times New Roman"/>
          <w:lang w:eastAsia="en-IN"/>
        </w:rPr>
        <w:t xml:space="preserve">repository? </w:t>
      </w:r>
    </w:p>
    <w:p w14:paraId="2B62714B" w14:textId="497C78E8" w:rsidR="00C21983" w:rsidRPr="00C21983" w:rsidRDefault="00C21983" w:rsidP="00C21983">
      <w:pPr>
        <w:rPr>
          <w:lang w:eastAsia="en-IN"/>
        </w:rPr>
      </w:pPr>
      <w:r w:rsidRPr="00C21983">
        <w:t>Ans: T</w:t>
      </w:r>
      <w:r w:rsidRPr="00C21983">
        <w:t>he layered architecture in a Spring Boot application helps organize code, separate concerns, and promote modularity, making the application easier to develop, maintain, and scale.</w:t>
      </w:r>
    </w:p>
    <w:p w14:paraId="11E7350C" w14:textId="77777777" w:rsidR="00C21983" w:rsidRPr="00C21983" w:rsidRDefault="00C21983" w:rsidP="00C21983">
      <w:pPr>
        <w:numPr>
          <w:ilvl w:val="0"/>
          <w:numId w:val="3"/>
        </w:numPr>
      </w:pPr>
      <w:r w:rsidRPr="00C21983">
        <w:rPr>
          <w:b/>
          <w:bCs/>
        </w:rPr>
        <w:t>Controller Layer:</w:t>
      </w:r>
    </w:p>
    <w:p w14:paraId="6DEAD1FE" w14:textId="77777777" w:rsidR="00C21983" w:rsidRPr="00C21983" w:rsidRDefault="00C21983" w:rsidP="00C21983">
      <w:pPr>
        <w:numPr>
          <w:ilvl w:val="1"/>
          <w:numId w:val="3"/>
        </w:numPr>
      </w:pPr>
      <w:r w:rsidRPr="00C21983">
        <w:rPr>
          <w:b/>
          <w:bCs/>
        </w:rPr>
        <w:t>What it does:</w:t>
      </w:r>
      <w:r w:rsidRPr="00C21983">
        <w:t xml:space="preserve"> The Controller layer handles incoming requests from clients (e.g., web browsers, mobile apps) and delegates the processing to the appropriate components.</w:t>
      </w:r>
    </w:p>
    <w:p w14:paraId="6486E5CC" w14:textId="77777777" w:rsidR="00C21983" w:rsidRPr="00C21983" w:rsidRDefault="00C21983" w:rsidP="00C21983">
      <w:pPr>
        <w:numPr>
          <w:ilvl w:val="1"/>
          <w:numId w:val="3"/>
        </w:numPr>
      </w:pPr>
      <w:r w:rsidRPr="00C21983">
        <w:rPr>
          <w:b/>
          <w:bCs/>
        </w:rPr>
        <w:t>Why it's important:</w:t>
      </w:r>
      <w:r w:rsidRPr="00C21983">
        <w:t xml:space="preserve"> It serves as the entry point for requests and is responsible for interacting with the outside world. It ensures that the right action is taken for each request.</w:t>
      </w:r>
    </w:p>
    <w:p w14:paraId="262AABF0" w14:textId="77777777" w:rsidR="00C21983" w:rsidRPr="00C21983" w:rsidRDefault="00C21983" w:rsidP="00C21983">
      <w:pPr>
        <w:numPr>
          <w:ilvl w:val="1"/>
          <w:numId w:val="3"/>
        </w:numPr>
      </w:pPr>
      <w:r w:rsidRPr="00C21983">
        <w:rPr>
          <w:b/>
          <w:bCs/>
        </w:rPr>
        <w:t>Example:</w:t>
      </w:r>
      <w:r w:rsidRPr="00C21983">
        <w:t xml:space="preserve"> Imagine you have a web application where users can register for an event. The Controller layer would handle incoming requests to the "/register" endpoint, validate the user's input, and pass the data to the Service layer for further processing.</w:t>
      </w:r>
    </w:p>
    <w:p w14:paraId="4E12CE15" w14:textId="77777777" w:rsidR="00C21983" w:rsidRPr="00C21983" w:rsidRDefault="00C21983" w:rsidP="00C21983">
      <w:pPr>
        <w:numPr>
          <w:ilvl w:val="0"/>
          <w:numId w:val="3"/>
        </w:numPr>
      </w:pPr>
      <w:r w:rsidRPr="00C21983">
        <w:rPr>
          <w:b/>
          <w:bCs/>
        </w:rPr>
        <w:t>Service Layer:</w:t>
      </w:r>
    </w:p>
    <w:p w14:paraId="4278E8CD" w14:textId="77777777" w:rsidR="00C21983" w:rsidRPr="00C21983" w:rsidRDefault="00C21983" w:rsidP="00C21983">
      <w:pPr>
        <w:numPr>
          <w:ilvl w:val="1"/>
          <w:numId w:val="3"/>
        </w:numPr>
      </w:pPr>
      <w:r w:rsidRPr="00C21983">
        <w:rPr>
          <w:b/>
          <w:bCs/>
        </w:rPr>
        <w:t>What it does:</w:t>
      </w:r>
      <w:r w:rsidRPr="00C21983">
        <w:t xml:space="preserve"> The Service layer contains the business logic of the application. It encapsulates complex operations and coordinates between different parts of the application.</w:t>
      </w:r>
    </w:p>
    <w:p w14:paraId="3387CCE7" w14:textId="77777777" w:rsidR="00C21983" w:rsidRPr="00C21983" w:rsidRDefault="00C21983" w:rsidP="00C21983">
      <w:pPr>
        <w:numPr>
          <w:ilvl w:val="1"/>
          <w:numId w:val="3"/>
        </w:numPr>
      </w:pPr>
      <w:r w:rsidRPr="00C21983">
        <w:rPr>
          <w:b/>
          <w:bCs/>
        </w:rPr>
        <w:t>Why it's important:</w:t>
      </w:r>
      <w:r w:rsidRPr="00C21983">
        <w:t xml:space="preserve"> It helps keep the Controller layer lean by moving business logic out of the controllers. It promotes reusability and maintainability of code.</w:t>
      </w:r>
    </w:p>
    <w:p w14:paraId="7BCC77E1" w14:textId="77777777" w:rsidR="00C21983" w:rsidRPr="00C21983" w:rsidRDefault="00C21983" w:rsidP="00C21983">
      <w:pPr>
        <w:numPr>
          <w:ilvl w:val="1"/>
          <w:numId w:val="3"/>
        </w:numPr>
      </w:pPr>
      <w:r w:rsidRPr="00C21983">
        <w:rPr>
          <w:b/>
          <w:bCs/>
        </w:rPr>
        <w:t>Example:</w:t>
      </w:r>
      <w:r w:rsidRPr="00C21983">
        <w:t xml:space="preserve"> In our event registration application, the Service layer would handle tasks such as checking if the user is eligible to register, sending confirmation emails, and updating the database with registration details.</w:t>
      </w:r>
    </w:p>
    <w:p w14:paraId="6E1FFB41" w14:textId="77777777" w:rsidR="00C21983" w:rsidRPr="00C21983" w:rsidRDefault="00C21983" w:rsidP="00C21983">
      <w:pPr>
        <w:numPr>
          <w:ilvl w:val="0"/>
          <w:numId w:val="3"/>
        </w:numPr>
      </w:pPr>
      <w:r w:rsidRPr="00C21983">
        <w:rPr>
          <w:b/>
          <w:bCs/>
        </w:rPr>
        <w:t>Repository Layer:</w:t>
      </w:r>
    </w:p>
    <w:p w14:paraId="5BF6EB04" w14:textId="77777777" w:rsidR="00C21983" w:rsidRPr="00C21983" w:rsidRDefault="00C21983" w:rsidP="00C21983">
      <w:pPr>
        <w:numPr>
          <w:ilvl w:val="1"/>
          <w:numId w:val="3"/>
        </w:numPr>
      </w:pPr>
      <w:r w:rsidRPr="00C21983">
        <w:rPr>
          <w:b/>
          <w:bCs/>
        </w:rPr>
        <w:t>What it does:</w:t>
      </w:r>
      <w:r w:rsidRPr="00C21983">
        <w:t xml:space="preserve"> The Repository layer is responsible for interacting with the database or any external data source. It performs CRUD (Create, Read, Update, Delete) operations on data.</w:t>
      </w:r>
    </w:p>
    <w:p w14:paraId="2AA2E2C7" w14:textId="77777777" w:rsidR="00C21983" w:rsidRPr="00C21983" w:rsidRDefault="00C21983" w:rsidP="00C21983">
      <w:pPr>
        <w:numPr>
          <w:ilvl w:val="1"/>
          <w:numId w:val="3"/>
        </w:numPr>
      </w:pPr>
      <w:r w:rsidRPr="00C21983">
        <w:rPr>
          <w:b/>
          <w:bCs/>
        </w:rPr>
        <w:t>Why it's important:</w:t>
      </w:r>
      <w:r w:rsidRPr="00C21983">
        <w:t xml:space="preserve"> It helps separate database operations from the rest of the application, promoting modularity and testability. It also allows for easy switching of data sources without affecting other layers.</w:t>
      </w:r>
    </w:p>
    <w:p w14:paraId="45E2BC77" w14:textId="77777777" w:rsidR="00C21983" w:rsidRPr="00C21983" w:rsidRDefault="00C21983" w:rsidP="00C21983">
      <w:pPr>
        <w:numPr>
          <w:ilvl w:val="1"/>
          <w:numId w:val="3"/>
        </w:numPr>
      </w:pPr>
      <w:r w:rsidRPr="00C21983">
        <w:rPr>
          <w:b/>
          <w:bCs/>
        </w:rPr>
        <w:t>Example:</w:t>
      </w:r>
      <w:r w:rsidRPr="00C21983">
        <w:t xml:space="preserve"> Continuing with our event registration application, the Repository layer would handle tasks such as storing user registration details in the database, retrieving event information, and updating user profiles.</w:t>
      </w:r>
    </w:p>
    <w:p w14:paraId="2EA8F80B" w14:textId="77777777" w:rsidR="00C21983" w:rsidRPr="00C21983" w:rsidRDefault="00C21983" w:rsidP="00C21983">
      <w:pPr>
        <w:rPr>
          <w:b/>
          <w:bCs/>
        </w:rPr>
      </w:pPr>
      <w:r w:rsidRPr="00C21983">
        <w:rPr>
          <w:b/>
          <w:bCs/>
        </w:rPr>
        <w:t>Overall Importance of Layered Architecture:</w:t>
      </w:r>
    </w:p>
    <w:p w14:paraId="23409AC2" w14:textId="77777777" w:rsidR="00C21983" w:rsidRDefault="00C21983" w:rsidP="00C21983"/>
    <w:p w14:paraId="007DD960" w14:textId="77777777" w:rsidR="00C21983" w:rsidRDefault="00C21983" w:rsidP="00C21983">
      <w:pPr>
        <w:pStyle w:val="ListParagraph"/>
        <w:numPr>
          <w:ilvl w:val="0"/>
          <w:numId w:val="4"/>
        </w:numPr>
      </w:pPr>
      <w:r w:rsidRPr="00C21983">
        <w:rPr>
          <w:b/>
          <w:bCs/>
        </w:rPr>
        <w:t>Separation of Concerns:</w:t>
      </w:r>
      <w:r>
        <w:t xml:space="preserve"> Each layer has a specific responsibility, making the code easier to understand, maintain, and test.</w:t>
      </w:r>
    </w:p>
    <w:p w14:paraId="7708E3A1" w14:textId="77777777" w:rsidR="00C21983" w:rsidRDefault="00C21983" w:rsidP="00C21983">
      <w:pPr>
        <w:pStyle w:val="ListParagraph"/>
        <w:numPr>
          <w:ilvl w:val="0"/>
          <w:numId w:val="4"/>
        </w:numPr>
      </w:pPr>
      <w:r w:rsidRPr="00C21983">
        <w:rPr>
          <w:b/>
          <w:bCs/>
        </w:rPr>
        <w:t>Modularity:</w:t>
      </w:r>
      <w:r>
        <w:t xml:space="preserve"> The application is divided into smaller, manageable parts, allowing for easier development and collaboration among team members.</w:t>
      </w:r>
    </w:p>
    <w:p w14:paraId="2B119AB1" w14:textId="77777777" w:rsidR="00C21983" w:rsidRDefault="00C21983" w:rsidP="00C21983">
      <w:pPr>
        <w:pStyle w:val="ListParagraph"/>
        <w:numPr>
          <w:ilvl w:val="0"/>
          <w:numId w:val="4"/>
        </w:numPr>
      </w:pPr>
      <w:r w:rsidRPr="00C21983">
        <w:rPr>
          <w:b/>
          <w:bCs/>
        </w:rPr>
        <w:t>Scalability:</w:t>
      </w:r>
      <w:r>
        <w:t xml:space="preserve"> It enables the application to scale horizontally by adding more instances of the same layer without affecting other layers.</w:t>
      </w:r>
    </w:p>
    <w:p w14:paraId="4AA04B80" w14:textId="5D683969" w:rsidR="00567971" w:rsidRDefault="00C21983" w:rsidP="00C21983">
      <w:pPr>
        <w:pStyle w:val="ListParagraph"/>
        <w:numPr>
          <w:ilvl w:val="0"/>
          <w:numId w:val="4"/>
        </w:numPr>
      </w:pPr>
      <w:r w:rsidRPr="00C21983">
        <w:rPr>
          <w:b/>
          <w:bCs/>
        </w:rPr>
        <w:t>Flexibility:</w:t>
      </w:r>
      <w:r>
        <w:t xml:space="preserve"> It provides the flexibility to replace or upgrade individual layers without impacting the entire application.</w:t>
      </w:r>
    </w:p>
    <w:p w14:paraId="66C2F879" w14:textId="0E783B54" w:rsidR="00C21983" w:rsidRDefault="00C21983" w:rsidP="009315D1">
      <w:pPr>
        <w:pStyle w:val="Heading3"/>
      </w:pPr>
      <w:r w:rsidRPr="00C21983">
        <w:t>Q2</w:t>
      </w:r>
      <w:r>
        <w:t>:</w:t>
      </w:r>
      <w:r w:rsidRPr="00C21983">
        <w:t xml:space="preserve"> What is the use</w:t>
      </w:r>
      <w:r w:rsidRPr="00C21983">
        <w:t xml:space="preserve"> of @Autowired</w:t>
      </w:r>
      <w:r>
        <w:t>?</w:t>
      </w:r>
    </w:p>
    <w:p w14:paraId="5986D5EF" w14:textId="61F532AA" w:rsidR="00C21983" w:rsidRDefault="00C21983" w:rsidP="00C21983">
      <w:pPr>
        <w:rPr>
          <w:rFonts w:ascii="Arial" w:hAnsi="Arial" w:cs="Arial"/>
          <w:color w:val="1F1F1F"/>
          <w:shd w:val="clear" w:color="auto" w:fill="FFFFFF"/>
        </w:rPr>
      </w:pPr>
      <w:r>
        <w:t xml:space="preserve">Ans: </w:t>
      </w:r>
      <w:r>
        <w:rPr>
          <w:rFonts w:ascii="Arial" w:hAnsi="Arial" w:cs="Arial"/>
          <w:color w:val="1F1F1F"/>
          <w:shd w:val="clear" w:color="auto" w:fill="FFFFFF"/>
        </w:rPr>
        <w:t xml:space="preserve">In Spring Framework, the </w:t>
      </w:r>
      <w:r>
        <w:rPr>
          <w:rStyle w:val="HTMLCode"/>
          <w:rFonts w:eastAsiaTheme="majorEastAsia"/>
        </w:rPr>
        <w:t>@Autowired</w:t>
      </w:r>
      <w:r>
        <w:rPr>
          <w:rFonts w:ascii="Arial" w:hAnsi="Arial" w:cs="Arial"/>
          <w:color w:val="1F1F1F"/>
          <w:shd w:val="clear" w:color="auto" w:fill="FFFFFF"/>
        </w:rPr>
        <w:t xml:space="preserve"> annotation is a powerful tool for dependency injection. It essentially automates the process of wiring together collaborating objects (beans) in your application.</w:t>
      </w:r>
    </w:p>
    <w:p w14:paraId="098A00C4" w14:textId="77777777" w:rsidR="00C21983" w:rsidRPr="00C21983" w:rsidRDefault="00C21983" w:rsidP="00C2198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21983">
        <w:rPr>
          <w:rFonts w:ascii="Arial" w:eastAsia="Times New Roman" w:hAnsi="Arial" w:cs="Arial"/>
          <w:b/>
          <w:bCs/>
          <w:color w:val="1F1F1F"/>
          <w:kern w:val="0"/>
          <w:sz w:val="24"/>
          <w:szCs w:val="24"/>
          <w:lang w:eastAsia="en-IN"/>
          <w14:ligatures w14:val="none"/>
        </w:rPr>
        <w:t>How It Works:</w:t>
      </w:r>
    </w:p>
    <w:p w14:paraId="0E4C148E" w14:textId="77777777" w:rsidR="00C21983" w:rsidRPr="00C21983" w:rsidRDefault="00C21983" w:rsidP="009315D1">
      <w:pPr>
        <w:numPr>
          <w:ilvl w:val="0"/>
          <w:numId w:val="5"/>
        </w:numPr>
        <w:shd w:val="clear" w:color="auto" w:fill="FFFFFF"/>
        <w:spacing w:before="100" w:beforeAutospacing="1" w:after="0" w:line="276" w:lineRule="auto"/>
        <w:rPr>
          <w:rFonts w:ascii="Arial" w:eastAsia="Times New Roman" w:hAnsi="Arial" w:cs="Arial"/>
          <w:color w:val="1F1F1F"/>
          <w:kern w:val="0"/>
          <w:sz w:val="24"/>
          <w:szCs w:val="24"/>
          <w:lang w:eastAsia="en-IN"/>
          <w14:ligatures w14:val="none"/>
        </w:rPr>
      </w:pPr>
      <w:r w:rsidRPr="00C21983">
        <w:rPr>
          <w:rFonts w:ascii="Arial" w:eastAsia="Times New Roman" w:hAnsi="Arial" w:cs="Arial"/>
          <w:b/>
          <w:bCs/>
          <w:color w:val="1F1F1F"/>
          <w:kern w:val="0"/>
          <w:sz w:val="24"/>
          <w:szCs w:val="24"/>
          <w:lang w:eastAsia="en-IN"/>
          <w14:ligatures w14:val="none"/>
        </w:rPr>
        <w:t>Mark Dependencies:</w:t>
      </w:r>
      <w:r w:rsidRPr="00C21983">
        <w:rPr>
          <w:rFonts w:ascii="Arial" w:eastAsia="Times New Roman" w:hAnsi="Arial" w:cs="Arial"/>
          <w:color w:val="1F1F1F"/>
          <w:kern w:val="0"/>
          <w:sz w:val="24"/>
          <w:szCs w:val="24"/>
          <w:lang w:eastAsia="en-IN"/>
          <w14:ligatures w14:val="none"/>
        </w:rPr>
        <w:t> </w:t>
      </w:r>
      <w:r w:rsidRPr="00C21983">
        <w:rPr>
          <w:rFonts w:ascii="Arial" w:hAnsi="Arial" w:cs="Arial"/>
          <w:color w:val="1F1F1F"/>
          <w:shd w:val="clear" w:color="auto" w:fill="FFFFFF"/>
        </w:rPr>
        <w:t>You use the @Autowired annotation on a field (member variable) or setter method in a class. This indicates that Spring should inject the required object (bean) into that field or method.</w:t>
      </w:r>
    </w:p>
    <w:p w14:paraId="17BD4BA7" w14:textId="77777777" w:rsidR="00C21983" w:rsidRPr="00C21983" w:rsidRDefault="00C21983" w:rsidP="009315D1">
      <w:pPr>
        <w:numPr>
          <w:ilvl w:val="0"/>
          <w:numId w:val="5"/>
        </w:numPr>
        <w:shd w:val="clear" w:color="auto" w:fill="FFFFFF"/>
        <w:spacing w:before="100" w:beforeAutospacing="1" w:after="0" w:line="276" w:lineRule="auto"/>
        <w:rPr>
          <w:rFonts w:ascii="Arial" w:hAnsi="Arial" w:cs="Arial"/>
          <w:color w:val="1F1F1F"/>
          <w:shd w:val="clear" w:color="auto" w:fill="FFFFFF"/>
        </w:rPr>
      </w:pPr>
      <w:r w:rsidRPr="00C21983">
        <w:rPr>
          <w:rFonts w:ascii="Arial" w:eastAsia="Times New Roman" w:hAnsi="Arial" w:cs="Arial"/>
          <w:b/>
          <w:bCs/>
          <w:color w:val="1F1F1F"/>
          <w:kern w:val="0"/>
          <w:sz w:val="24"/>
          <w:szCs w:val="24"/>
          <w:lang w:eastAsia="en-IN"/>
          <w14:ligatures w14:val="none"/>
        </w:rPr>
        <w:t>Spring Scans:</w:t>
      </w:r>
      <w:r w:rsidRPr="00C21983">
        <w:rPr>
          <w:rFonts w:ascii="Arial" w:eastAsia="Times New Roman" w:hAnsi="Arial" w:cs="Arial"/>
          <w:color w:val="1F1F1F"/>
          <w:kern w:val="0"/>
          <w:sz w:val="24"/>
          <w:szCs w:val="24"/>
          <w:lang w:eastAsia="en-IN"/>
          <w14:ligatures w14:val="none"/>
        </w:rPr>
        <w:t> </w:t>
      </w:r>
      <w:r w:rsidRPr="00C21983">
        <w:rPr>
          <w:rFonts w:ascii="Arial" w:hAnsi="Arial" w:cs="Arial"/>
          <w:color w:val="1F1F1F"/>
          <w:shd w:val="clear" w:color="auto" w:fill="FFFFFF"/>
        </w:rPr>
        <w:t>During application startup, Spring scans your project for classes annotated with @Configuration or @SpringBootApplication. These classes often define beans (objects) that your application needs.</w:t>
      </w:r>
    </w:p>
    <w:p w14:paraId="540C04C2" w14:textId="77777777" w:rsidR="00C21983" w:rsidRPr="00C21983" w:rsidRDefault="00C21983" w:rsidP="009315D1">
      <w:pPr>
        <w:numPr>
          <w:ilvl w:val="0"/>
          <w:numId w:val="5"/>
        </w:numPr>
        <w:shd w:val="clear" w:color="auto" w:fill="FFFFFF"/>
        <w:spacing w:before="100" w:beforeAutospacing="1" w:after="0" w:line="276" w:lineRule="auto"/>
        <w:rPr>
          <w:rFonts w:ascii="Arial" w:hAnsi="Arial" w:cs="Arial"/>
          <w:color w:val="1F1F1F"/>
          <w:shd w:val="clear" w:color="auto" w:fill="FFFFFF"/>
        </w:rPr>
      </w:pPr>
      <w:r w:rsidRPr="00C21983">
        <w:rPr>
          <w:rFonts w:ascii="Arial" w:eastAsia="Times New Roman" w:hAnsi="Arial" w:cs="Arial"/>
          <w:b/>
          <w:bCs/>
          <w:color w:val="1F1F1F"/>
          <w:kern w:val="0"/>
          <w:sz w:val="24"/>
          <w:szCs w:val="24"/>
          <w:lang w:eastAsia="en-IN"/>
          <w14:ligatures w14:val="none"/>
        </w:rPr>
        <w:t>Matching Beans:</w:t>
      </w:r>
      <w:r w:rsidRPr="00C21983">
        <w:rPr>
          <w:rFonts w:ascii="Arial" w:eastAsia="Times New Roman" w:hAnsi="Arial" w:cs="Arial"/>
          <w:color w:val="1F1F1F"/>
          <w:kern w:val="0"/>
          <w:sz w:val="24"/>
          <w:szCs w:val="24"/>
          <w:lang w:eastAsia="en-IN"/>
          <w14:ligatures w14:val="none"/>
        </w:rPr>
        <w:t> </w:t>
      </w:r>
      <w:r w:rsidRPr="00C21983">
        <w:rPr>
          <w:rFonts w:ascii="Arial" w:hAnsi="Arial" w:cs="Arial"/>
          <w:color w:val="1F1F1F"/>
          <w:shd w:val="clear" w:color="auto" w:fill="FFFFFF"/>
        </w:rPr>
        <w:t>Spring then searches for a bean of the same type as the dependency you marked with @Autowired. It tries to find a compatible bean based on type or qualifiers (if used).</w:t>
      </w:r>
    </w:p>
    <w:p w14:paraId="6C1F5E11" w14:textId="77777777" w:rsidR="00C21983" w:rsidRPr="00C21983" w:rsidRDefault="00C21983" w:rsidP="009315D1">
      <w:pPr>
        <w:numPr>
          <w:ilvl w:val="0"/>
          <w:numId w:val="5"/>
        </w:numPr>
        <w:shd w:val="clear" w:color="auto" w:fill="FFFFFF"/>
        <w:spacing w:before="100" w:beforeAutospacing="1" w:after="0" w:line="276" w:lineRule="auto"/>
        <w:rPr>
          <w:rFonts w:ascii="Arial" w:hAnsi="Arial" w:cs="Arial"/>
          <w:color w:val="1F1F1F"/>
          <w:shd w:val="clear" w:color="auto" w:fill="FFFFFF"/>
        </w:rPr>
      </w:pPr>
      <w:r w:rsidRPr="00C21983">
        <w:rPr>
          <w:rFonts w:ascii="Arial" w:eastAsia="Times New Roman" w:hAnsi="Arial" w:cs="Arial"/>
          <w:b/>
          <w:bCs/>
          <w:color w:val="1F1F1F"/>
          <w:kern w:val="0"/>
          <w:sz w:val="24"/>
          <w:szCs w:val="24"/>
          <w:lang w:eastAsia="en-IN"/>
          <w14:ligatures w14:val="none"/>
        </w:rPr>
        <w:t>Automatic Injection:</w:t>
      </w:r>
      <w:r w:rsidRPr="00C21983">
        <w:rPr>
          <w:rFonts w:ascii="Arial" w:eastAsia="Times New Roman" w:hAnsi="Arial" w:cs="Arial"/>
          <w:color w:val="1F1F1F"/>
          <w:kern w:val="0"/>
          <w:sz w:val="24"/>
          <w:szCs w:val="24"/>
          <w:lang w:eastAsia="en-IN"/>
          <w14:ligatures w14:val="none"/>
        </w:rPr>
        <w:t> </w:t>
      </w:r>
      <w:r w:rsidRPr="00C21983">
        <w:rPr>
          <w:rFonts w:ascii="Arial" w:hAnsi="Arial" w:cs="Arial"/>
          <w:color w:val="1F1F1F"/>
          <w:shd w:val="clear" w:color="auto" w:fill="FFFFFF"/>
        </w:rPr>
        <w:t>If Spring finds a matching bean, it automatically injects (provides) that bean as an instance into the field or method you marked with @Autowired.</w:t>
      </w:r>
    </w:p>
    <w:p w14:paraId="5483B25E" w14:textId="77777777" w:rsidR="00C21983" w:rsidRPr="00C21983" w:rsidRDefault="00C21983" w:rsidP="00C2198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21983">
        <w:rPr>
          <w:rFonts w:ascii="Arial" w:eastAsia="Times New Roman" w:hAnsi="Arial" w:cs="Arial"/>
          <w:b/>
          <w:bCs/>
          <w:color w:val="1F1F1F"/>
          <w:kern w:val="0"/>
          <w:sz w:val="24"/>
          <w:szCs w:val="24"/>
          <w:lang w:eastAsia="en-IN"/>
          <w14:ligatures w14:val="none"/>
        </w:rPr>
        <w:t>Benefits of Using @Autowired:</w:t>
      </w:r>
    </w:p>
    <w:p w14:paraId="5B5EA560" w14:textId="77777777" w:rsidR="00C21983" w:rsidRPr="00C21983" w:rsidRDefault="00C21983" w:rsidP="009315D1">
      <w:pPr>
        <w:numPr>
          <w:ilvl w:val="0"/>
          <w:numId w:val="6"/>
        </w:numPr>
        <w:shd w:val="clear" w:color="auto" w:fill="FFFFFF"/>
        <w:spacing w:before="100" w:beforeAutospacing="1" w:after="0" w:line="276" w:lineRule="auto"/>
        <w:rPr>
          <w:rFonts w:ascii="Arial" w:eastAsia="Times New Roman" w:hAnsi="Arial" w:cs="Arial"/>
          <w:color w:val="1F1F1F"/>
          <w:kern w:val="0"/>
          <w:sz w:val="24"/>
          <w:szCs w:val="24"/>
          <w:lang w:eastAsia="en-IN"/>
          <w14:ligatures w14:val="none"/>
        </w:rPr>
      </w:pPr>
      <w:r w:rsidRPr="00C21983">
        <w:rPr>
          <w:rFonts w:ascii="Arial" w:eastAsia="Times New Roman" w:hAnsi="Arial" w:cs="Arial"/>
          <w:b/>
          <w:bCs/>
          <w:color w:val="1F1F1F"/>
          <w:kern w:val="0"/>
          <w:sz w:val="24"/>
          <w:szCs w:val="24"/>
          <w:lang w:eastAsia="en-IN"/>
          <w14:ligatures w14:val="none"/>
        </w:rPr>
        <w:t>Reduced Boilerplate Code:</w:t>
      </w:r>
      <w:r w:rsidRPr="00C21983">
        <w:rPr>
          <w:rFonts w:ascii="Arial" w:eastAsia="Times New Roman" w:hAnsi="Arial" w:cs="Arial"/>
          <w:color w:val="1F1F1F"/>
          <w:kern w:val="0"/>
          <w:sz w:val="24"/>
          <w:szCs w:val="24"/>
          <w:lang w:eastAsia="en-IN"/>
          <w14:ligatures w14:val="none"/>
        </w:rPr>
        <w:t> No more manual instantiation or setter injection code. Spring takes care of it!</w:t>
      </w:r>
    </w:p>
    <w:p w14:paraId="58FB3CEC" w14:textId="77777777" w:rsidR="00C21983" w:rsidRPr="00C21983" w:rsidRDefault="00C21983" w:rsidP="009315D1">
      <w:pPr>
        <w:numPr>
          <w:ilvl w:val="0"/>
          <w:numId w:val="6"/>
        </w:numPr>
        <w:shd w:val="clear" w:color="auto" w:fill="FFFFFF"/>
        <w:spacing w:before="100" w:beforeAutospacing="1" w:after="0" w:line="276" w:lineRule="auto"/>
        <w:rPr>
          <w:rFonts w:ascii="Arial" w:eastAsia="Times New Roman" w:hAnsi="Arial" w:cs="Arial"/>
          <w:color w:val="1F1F1F"/>
          <w:kern w:val="0"/>
          <w:sz w:val="24"/>
          <w:szCs w:val="24"/>
          <w:lang w:eastAsia="en-IN"/>
          <w14:ligatures w14:val="none"/>
        </w:rPr>
      </w:pPr>
      <w:r w:rsidRPr="00C21983">
        <w:rPr>
          <w:rFonts w:ascii="Arial" w:eastAsia="Times New Roman" w:hAnsi="Arial" w:cs="Arial"/>
          <w:b/>
          <w:bCs/>
          <w:color w:val="1F1F1F"/>
          <w:kern w:val="0"/>
          <w:sz w:val="24"/>
          <w:szCs w:val="24"/>
          <w:lang w:eastAsia="en-IN"/>
          <w14:ligatures w14:val="none"/>
        </w:rPr>
        <w:t>Improved Maintainability:</w:t>
      </w:r>
      <w:r w:rsidRPr="00C21983">
        <w:rPr>
          <w:rFonts w:ascii="Arial" w:eastAsia="Times New Roman" w:hAnsi="Arial" w:cs="Arial"/>
          <w:color w:val="1F1F1F"/>
          <w:kern w:val="0"/>
          <w:sz w:val="24"/>
          <w:szCs w:val="24"/>
          <w:lang w:eastAsia="en-IN"/>
          <w14:ligatures w14:val="none"/>
        </w:rPr>
        <w:t> Code becomes cleaner and easier to understand, as dependencies are explicitly declared.</w:t>
      </w:r>
    </w:p>
    <w:p w14:paraId="395D1CE6" w14:textId="77777777" w:rsidR="00C21983" w:rsidRDefault="00C21983" w:rsidP="009315D1">
      <w:pPr>
        <w:numPr>
          <w:ilvl w:val="0"/>
          <w:numId w:val="6"/>
        </w:numPr>
        <w:shd w:val="clear" w:color="auto" w:fill="FFFFFF"/>
        <w:spacing w:before="100" w:beforeAutospacing="1" w:after="0" w:line="276" w:lineRule="auto"/>
        <w:rPr>
          <w:rFonts w:ascii="Arial" w:eastAsia="Times New Roman" w:hAnsi="Arial" w:cs="Arial"/>
          <w:color w:val="1F1F1F"/>
          <w:kern w:val="0"/>
          <w:sz w:val="24"/>
          <w:szCs w:val="24"/>
          <w:lang w:eastAsia="en-IN"/>
          <w14:ligatures w14:val="none"/>
        </w:rPr>
      </w:pPr>
      <w:r w:rsidRPr="00C21983">
        <w:rPr>
          <w:rFonts w:ascii="Arial" w:eastAsia="Times New Roman" w:hAnsi="Arial" w:cs="Arial"/>
          <w:b/>
          <w:bCs/>
          <w:color w:val="1F1F1F"/>
          <w:kern w:val="0"/>
          <w:sz w:val="24"/>
          <w:szCs w:val="24"/>
          <w:lang w:eastAsia="en-IN"/>
          <w14:ligatures w14:val="none"/>
        </w:rPr>
        <w:t>Loose Coupling:</w:t>
      </w:r>
      <w:r w:rsidRPr="00C21983">
        <w:rPr>
          <w:rFonts w:ascii="Arial" w:eastAsia="Times New Roman" w:hAnsi="Arial" w:cs="Arial"/>
          <w:color w:val="1F1F1F"/>
          <w:kern w:val="0"/>
          <w:sz w:val="24"/>
          <w:szCs w:val="24"/>
          <w:lang w:eastAsia="en-IN"/>
          <w14:ligatures w14:val="none"/>
        </w:rPr>
        <w:t> Classes become less dependent on specific implementations, promoting flexibility and testability.</w:t>
      </w:r>
    </w:p>
    <w:p w14:paraId="32027077" w14:textId="77777777" w:rsidR="00C21983" w:rsidRPr="00C21983" w:rsidRDefault="00C21983" w:rsidP="00C21983">
      <w:pPr>
        <w:shd w:val="clear" w:color="auto" w:fill="FFFFFF"/>
        <w:spacing w:before="100" w:beforeAutospacing="1" w:after="0" w:line="240" w:lineRule="auto"/>
        <w:ind w:left="360"/>
        <w:rPr>
          <w:rFonts w:ascii="Arial" w:eastAsia="Times New Roman" w:hAnsi="Arial" w:cs="Arial"/>
          <w:color w:val="1F1F1F"/>
          <w:kern w:val="0"/>
          <w:sz w:val="24"/>
          <w:szCs w:val="24"/>
          <w:lang w:eastAsia="en-IN"/>
          <w14:ligatures w14:val="none"/>
        </w:rPr>
      </w:pPr>
    </w:p>
    <w:p w14:paraId="71596115" w14:textId="64393875" w:rsidR="00C21983" w:rsidRDefault="00C21983" w:rsidP="00C21983">
      <w:r>
        <w:t>@Autowired can be used with constructor injection, setter injection or property injection.</w:t>
      </w:r>
    </w:p>
    <w:p w14:paraId="206C2E6E" w14:textId="26A9BC2F" w:rsidR="00C21983" w:rsidRDefault="00C21983" w:rsidP="00C21983">
      <w:pPr>
        <w:pStyle w:val="Heading2"/>
        <w:shd w:val="clear" w:color="auto" w:fill="FFFFFF"/>
        <w:rPr>
          <w:rFonts w:ascii="Arial" w:hAnsi="Arial" w:cs="Arial"/>
          <w:b/>
          <w:bCs/>
          <w:color w:val="1F1F1F"/>
        </w:rPr>
      </w:pPr>
      <w:r>
        <w:t xml:space="preserve">Q3: </w:t>
      </w:r>
      <w:r w:rsidRPr="009315D1">
        <w:rPr>
          <w:rStyle w:val="Heading3Char"/>
        </w:rPr>
        <w:t xml:space="preserve">When </w:t>
      </w:r>
      <w:proofErr w:type="gramStart"/>
      <w:r w:rsidRPr="009315D1">
        <w:rPr>
          <w:rStyle w:val="Heading3Char"/>
        </w:rPr>
        <w:t xml:space="preserve">one </w:t>
      </w:r>
      <w:r w:rsidRPr="009315D1">
        <w:rPr>
          <w:rStyle w:val="Heading3Char"/>
        </w:rPr>
        <w:t>should</w:t>
      </w:r>
      <w:proofErr w:type="gramEnd"/>
      <w:r w:rsidRPr="009315D1">
        <w:rPr>
          <w:rStyle w:val="Heading3Char"/>
        </w:rPr>
        <w:t xml:space="preserve">  use constructor injection?</w:t>
      </w:r>
    </w:p>
    <w:p w14:paraId="1FAD1E9D" w14:textId="77777777" w:rsidR="009315D1" w:rsidRPr="009315D1" w:rsidRDefault="00C21983" w:rsidP="009315D1">
      <w:pPr>
        <w:pStyle w:val="NormalWeb"/>
        <w:shd w:val="clear" w:color="auto" w:fill="FFFFFF"/>
        <w:rPr>
          <w:rFonts w:ascii="Arial" w:hAnsi="Arial" w:cs="Arial"/>
          <w:color w:val="1F1F1F"/>
        </w:rPr>
      </w:pPr>
      <w:r>
        <w:t xml:space="preserve">Ans: </w:t>
      </w:r>
      <w:r w:rsidR="009315D1" w:rsidRPr="009315D1">
        <w:rPr>
          <w:rFonts w:ascii="Arial" w:hAnsi="Arial" w:cs="Arial"/>
          <w:b/>
          <w:bCs/>
          <w:color w:val="1F1F1F"/>
        </w:rPr>
        <w:t>Here are some good scenarios to use constructor injection:</w:t>
      </w:r>
    </w:p>
    <w:p w14:paraId="4F7C2BF9" w14:textId="77777777" w:rsidR="009315D1" w:rsidRPr="009315D1" w:rsidRDefault="009315D1" w:rsidP="009315D1">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When a class has mandatory dependencies that it cannot function without.</w:t>
      </w:r>
    </w:p>
    <w:p w14:paraId="69AFDF79" w14:textId="77777777" w:rsidR="009315D1" w:rsidRPr="009315D1" w:rsidRDefault="009315D1" w:rsidP="009315D1">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When you want to create immutable objects with a fixed state.</w:t>
      </w:r>
    </w:p>
    <w:p w14:paraId="1B1D1401" w14:textId="77777777" w:rsidR="009315D1" w:rsidRPr="009315D1" w:rsidRDefault="009315D1" w:rsidP="009315D1">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When dealing with complex object hierarchies where clear dependency declaration is beneficial.</w:t>
      </w:r>
    </w:p>
    <w:p w14:paraId="4595252F"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However, there are also some situations where setter injection might be preferable:</w:t>
      </w:r>
    </w:p>
    <w:p w14:paraId="05C0461B" w14:textId="77777777" w:rsidR="009315D1" w:rsidRPr="009315D1" w:rsidRDefault="009315D1" w:rsidP="009315D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lastRenderedPageBreak/>
        <w:t>Optional Dependencies:</w:t>
      </w:r>
      <w:r w:rsidRPr="009315D1">
        <w:rPr>
          <w:rFonts w:ascii="Arial" w:eastAsia="Times New Roman" w:hAnsi="Arial" w:cs="Arial"/>
          <w:color w:val="1F1F1F"/>
          <w:kern w:val="0"/>
          <w:sz w:val="24"/>
          <w:szCs w:val="24"/>
          <w:lang w:eastAsia="en-IN"/>
          <w14:ligatures w14:val="none"/>
        </w:rPr>
        <w:t> If a class has optional dependencies that might not be used in all cases, setter injection can be more suitable.</w:t>
      </w:r>
    </w:p>
    <w:p w14:paraId="3C4E3EF8" w14:textId="77777777" w:rsidR="009315D1" w:rsidRDefault="009315D1" w:rsidP="009315D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Configuration Flexibility:</w:t>
      </w:r>
      <w:r w:rsidRPr="009315D1">
        <w:rPr>
          <w:rFonts w:ascii="Arial" w:eastAsia="Times New Roman" w:hAnsi="Arial" w:cs="Arial"/>
          <w:color w:val="1F1F1F"/>
          <w:kern w:val="0"/>
          <w:sz w:val="24"/>
          <w:szCs w:val="24"/>
          <w:lang w:eastAsia="en-IN"/>
          <w14:ligatures w14:val="none"/>
        </w:rPr>
        <w:t> If you need more flexibility in configuring dependencies after object creation (e.g., for testing purposes), setter injection allows for dynamic configuration.</w:t>
      </w:r>
    </w:p>
    <w:p w14:paraId="609AF385" w14:textId="77777777" w:rsidR="009315D1" w:rsidRDefault="009315D1" w:rsidP="009315D1">
      <w:pPr>
        <w:pStyle w:val="Heading2"/>
        <w:shd w:val="clear" w:color="auto" w:fill="FFFFFF"/>
        <w:rPr>
          <w:rFonts w:ascii="Arial" w:hAnsi="Arial" w:cs="Arial"/>
          <w:color w:val="1F1F1F"/>
        </w:rPr>
      </w:pPr>
      <w:r>
        <w:rPr>
          <w:rFonts w:ascii="Arial" w:eastAsia="Times New Roman" w:hAnsi="Arial" w:cs="Arial"/>
          <w:color w:val="1F1F1F"/>
          <w:kern w:val="0"/>
          <w:sz w:val="24"/>
          <w:szCs w:val="24"/>
          <w:lang w:eastAsia="en-IN"/>
          <w14:ligatures w14:val="none"/>
        </w:rPr>
        <w:t xml:space="preserve">Q4: </w:t>
      </w:r>
      <w:r w:rsidRPr="009315D1">
        <w:rPr>
          <w:rStyle w:val="Heading3Char"/>
        </w:rPr>
        <w:t xml:space="preserve">Explain @Entity, @Data,@id in </w:t>
      </w:r>
      <w:proofErr w:type="gramStart"/>
      <w:r w:rsidRPr="009315D1">
        <w:rPr>
          <w:rStyle w:val="Heading3Char"/>
        </w:rPr>
        <w:t>spring</w:t>
      </w:r>
      <w:proofErr w:type="gramEnd"/>
    </w:p>
    <w:p w14:paraId="3195EF17" w14:textId="77777777" w:rsidR="009315D1" w:rsidRPr="009315D1" w:rsidRDefault="009315D1" w:rsidP="009315D1">
      <w:pPr>
        <w:pStyle w:val="NormalWeb"/>
        <w:shd w:val="clear" w:color="auto" w:fill="FFFFFF"/>
        <w:rPr>
          <w:rFonts w:ascii="Arial" w:hAnsi="Arial" w:cs="Arial"/>
          <w:color w:val="1F1F1F"/>
        </w:rPr>
      </w:pPr>
      <w:r>
        <w:rPr>
          <w:rFonts w:ascii="Arial" w:hAnsi="Arial" w:cs="Arial"/>
          <w:color w:val="1F1F1F"/>
        </w:rPr>
        <w:t xml:space="preserve">Ans: </w:t>
      </w:r>
      <w:r w:rsidRPr="009315D1">
        <w:rPr>
          <w:rFonts w:ascii="Arial" w:hAnsi="Arial" w:cs="Arial"/>
          <w:color w:val="1F1F1F"/>
        </w:rPr>
        <w:t>In Spring Data JPA, these annotations work together to define a class that maps to an entity in a relational database:</w:t>
      </w:r>
    </w:p>
    <w:p w14:paraId="6002153A"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@Entity</w:t>
      </w:r>
    </w:p>
    <w:p w14:paraId="4AF54409" w14:textId="77777777" w:rsidR="009315D1" w:rsidRPr="009315D1" w:rsidRDefault="009315D1" w:rsidP="009315D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This annotation is the foundation. It marks a class as a JPA entity, indicating that it represents a database table.</w:t>
      </w:r>
    </w:p>
    <w:p w14:paraId="3E3FF1AD" w14:textId="77777777" w:rsidR="009315D1" w:rsidRPr="009315D1" w:rsidRDefault="009315D1" w:rsidP="009315D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When you use </w:t>
      </w:r>
      <w:r w:rsidRPr="009315D1">
        <w:rPr>
          <w:rFonts w:ascii="Courier New" w:eastAsia="Times New Roman" w:hAnsi="Courier New" w:cs="Courier New"/>
          <w:color w:val="1F1F1F"/>
          <w:kern w:val="0"/>
          <w:sz w:val="20"/>
          <w:szCs w:val="20"/>
          <w:lang w:eastAsia="en-IN"/>
          <w14:ligatures w14:val="none"/>
        </w:rPr>
        <w:t>@Entity</w:t>
      </w:r>
      <w:r w:rsidRPr="009315D1">
        <w:rPr>
          <w:rFonts w:ascii="Arial" w:eastAsia="Times New Roman" w:hAnsi="Arial" w:cs="Arial"/>
          <w:color w:val="1F1F1F"/>
          <w:kern w:val="0"/>
          <w:sz w:val="24"/>
          <w:szCs w:val="24"/>
          <w:lang w:eastAsia="en-IN"/>
          <w14:ligatures w14:val="none"/>
        </w:rPr>
        <w:t>, Spring Data JPA can create, read, update, and delete (CRUD) operations for this entity in the database.</w:t>
      </w:r>
    </w:p>
    <w:p w14:paraId="36273C9C"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@Data (from Lombok)</w:t>
      </w:r>
    </w:p>
    <w:p w14:paraId="1A4D0072" w14:textId="77777777" w:rsidR="009315D1" w:rsidRPr="009315D1" w:rsidRDefault="009315D1" w:rsidP="009315D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Not part of core Spring, but widely used with Spring Boot.</w:t>
      </w:r>
    </w:p>
    <w:p w14:paraId="1716CBBD" w14:textId="77777777" w:rsidR="009315D1" w:rsidRPr="009315D1" w:rsidRDefault="009315D1" w:rsidP="009315D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This annotation (from the Lombok library) is a convenient shortcut that reduces boilerplate code.</w:t>
      </w:r>
    </w:p>
    <w:p w14:paraId="6092DF95" w14:textId="77777777" w:rsidR="009315D1" w:rsidRPr="009315D1" w:rsidRDefault="009315D1" w:rsidP="009315D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 xml:space="preserve">It automatically adds several getters, setters, </w:t>
      </w:r>
      <w:proofErr w:type="spellStart"/>
      <w:r w:rsidRPr="009315D1">
        <w:rPr>
          <w:rFonts w:ascii="Arial" w:eastAsia="Times New Roman" w:hAnsi="Arial" w:cs="Arial"/>
          <w:color w:val="1F1F1F"/>
          <w:kern w:val="0"/>
          <w:sz w:val="24"/>
          <w:szCs w:val="24"/>
          <w:lang w:eastAsia="en-IN"/>
          <w14:ligatures w14:val="none"/>
        </w:rPr>
        <w:t>toString</w:t>
      </w:r>
      <w:proofErr w:type="spellEnd"/>
      <w:r w:rsidRPr="009315D1">
        <w:rPr>
          <w:rFonts w:ascii="Arial" w:eastAsia="Times New Roman" w:hAnsi="Arial" w:cs="Arial"/>
          <w:color w:val="1F1F1F"/>
          <w:kern w:val="0"/>
          <w:sz w:val="24"/>
          <w:szCs w:val="24"/>
          <w:lang w:eastAsia="en-IN"/>
          <w14:ligatures w14:val="none"/>
        </w:rPr>
        <w:t xml:space="preserve">(), equals(), and </w:t>
      </w:r>
      <w:proofErr w:type="spellStart"/>
      <w:r w:rsidRPr="009315D1">
        <w:rPr>
          <w:rFonts w:ascii="Arial" w:eastAsia="Times New Roman" w:hAnsi="Arial" w:cs="Arial"/>
          <w:color w:val="1F1F1F"/>
          <w:kern w:val="0"/>
          <w:sz w:val="24"/>
          <w:szCs w:val="24"/>
          <w:lang w:eastAsia="en-IN"/>
          <w14:ligatures w14:val="none"/>
        </w:rPr>
        <w:t>hashCode</w:t>
      </w:r>
      <w:proofErr w:type="spellEnd"/>
      <w:r w:rsidRPr="009315D1">
        <w:rPr>
          <w:rFonts w:ascii="Arial" w:eastAsia="Times New Roman" w:hAnsi="Arial" w:cs="Arial"/>
          <w:color w:val="1F1F1F"/>
          <w:kern w:val="0"/>
          <w:sz w:val="24"/>
          <w:szCs w:val="24"/>
          <w:lang w:eastAsia="en-IN"/>
          <w14:ligatures w14:val="none"/>
        </w:rPr>
        <w:t>() methods to your class, simplifying object creation and manipulation.</w:t>
      </w:r>
    </w:p>
    <w:p w14:paraId="7D9853BB"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@Id</w:t>
      </w:r>
    </w:p>
    <w:p w14:paraId="57D12FC2" w14:textId="77777777" w:rsidR="009315D1" w:rsidRPr="009315D1" w:rsidRDefault="009315D1" w:rsidP="009315D1">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This annotation is essential for defining the primary key of your entity.</w:t>
      </w:r>
    </w:p>
    <w:p w14:paraId="0F220503" w14:textId="77777777" w:rsidR="009315D1" w:rsidRPr="009315D1" w:rsidRDefault="009315D1" w:rsidP="009315D1">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It marks a field (usually an identifier like an ID) as the primary key for the corresponding table in the database.</w:t>
      </w:r>
    </w:p>
    <w:p w14:paraId="27270E45" w14:textId="77777777" w:rsidR="009315D1" w:rsidRPr="009315D1" w:rsidRDefault="009315D1" w:rsidP="009315D1">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JPA uses this field to uniquely identify each entity instance.</w:t>
      </w:r>
    </w:p>
    <w:p w14:paraId="0F043F67" w14:textId="205B402A" w:rsidR="009315D1" w:rsidRPr="009315D1" w:rsidRDefault="009315D1" w:rsidP="009315D1">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60279D4D" w14:textId="77777777" w:rsidR="009315D1" w:rsidRDefault="009315D1" w:rsidP="009315D1">
      <w:pPr>
        <w:pStyle w:val="Heading2"/>
        <w:shd w:val="clear" w:color="auto" w:fill="FFFFFF"/>
        <w:rPr>
          <w:rFonts w:ascii="Arial" w:hAnsi="Arial" w:cs="Arial"/>
          <w:color w:val="1F1F1F"/>
        </w:rPr>
      </w:pPr>
      <w:r>
        <w:t xml:space="preserve">Q5: </w:t>
      </w:r>
      <w:r w:rsidRPr="009315D1">
        <w:rPr>
          <w:rStyle w:val="Heading3Char"/>
        </w:rPr>
        <w:t xml:space="preserve">what is </w:t>
      </w:r>
      <w:proofErr w:type="spellStart"/>
      <w:r w:rsidRPr="009315D1">
        <w:rPr>
          <w:rStyle w:val="Heading3Char"/>
        </w:rPr>
        <w:t>RabbitMq</w:t>
      </w:r>
      <w:proofErr w:type="spellEnd"/>
      <w:r w:rsidRPr="009315D1">
        <w:rPr>
          <w:rStyle w:val="Heading3Char"/>
        </w:rPr>
        <w:t>?</w:t>
      </w:r>
    </w:p>
    <w:p w14:paraId="027D6C63" w14:textId="77777777" w:rsidR="009315D1" w:rsidRPr="009315D1" w:rsidRDefault="009315D1" w:rsidP="009315D1">
      <w:pPr>
        <w:pStyle w:val="NormalWeb"/>
        <w:shd w:val="clear" w:color="auto" w:fill="FFFFFF"/>
        <w:rPr>
          <w:rFonts w:ascii="Arial" w:hAnsi="Arial" w:cs="Arial"/>
          <w:color w:val="1F1F1F"/>
        </w:rPr>
      </w:pPr>
      <w:r>
        <w:t xml:space="preserve">Ans: </w:t>
      </w:r>
      <w:r w:rsidRPr="009315D1">
        <w:rPr>
          <w:rFonts w:ascii="Arial" w:hAnsi="Arial" w:cs="Arial"/>
          <w:color w:val="1F1F1F"/>
        </w:rPr>
        <w:t xml:space="preserve">RabbitMQ is an </w:t>
      </w:r>
      <w:r w:rsidRPr="009315D1">
        <w:rPr>
          <w:rFonts w:ascii="Arial" w:hAnsi="Arial" w:cs="Arial"/>
          <w:b/>
          <w:bCs/>
          <w:color w:val="1F1F1F"/>
        </w:rPr>
        <w:t>open-source message broker</w:t>
      </w:r>
      <w:r w:rsidRPr="009315D1">
        <w:rPr>
          <w:rFonts w:ascii="Arial" w:hAnsi="Arial" w:cs="Arial"/>
          <w:color w:val="1F1F1F"/>
        </w:rPr>
        <w:t xml:space="preserve">, also sometimes referred to as a </w:t>
      </w:r>
      <w:r w:rsidRPr="009315D1">
        <w:rPr>
          <w:rFonts w:ascii="Arial" w:hAnsi="Arial" w:cs="Arial"/>
          <w:b/>
          <w:bCs/>
          <w:color w:val="1F1F1F"/>
        </w:rPr>
        <w:t>message queuing system</w:t>
      </w:r>
      <w:r w:rsidRPr="009315D1">
        <w:rPr>
          <w:rFonts w:ascii="Arial" w:hAnsi="Arial" w:cs="Arial"/>
          <w:color w:val="1F1F1F"/>
        </w:rPr>
        <w:t>. It acts as a central hub for applications to exchange messages asynchronously. Here's a breakdown of what it does:</w:t>
      </w:r>
    </w:p>
    <w:p w14:paraId="20B3D660"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Centralized Communication:</w:t>
      </w:r>
    </w:p>
    <w:p w14:paraId="2E33F480" w14:textId="77777777" w:rsidR="009315D1" w:rsidRPr="009315D1" w:rsidRDefault="009315D1" w:rsidP="009315D1">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Imagine RabbitMQ as a post office for applications. Different applications can act as senders and receivers of messages.</w:t>
      </w:r>
    </w:p>
    <w:p w14:paraId="1A3791E4" w14:textId="77777777" w:rsidR="009315D1" w:rsidRPr="009315D1" w:rsidRDefault="009315D1" w:rsidP="009315D1">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Senders (producers) publish messages to RabbitMQ, and receivers (consumers) subscribe to specific queues or topics to receive relevant messages.</w:t>
      </w:r>
    </w:p>
    <w:p w14:paraId="60E4A4ED"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lastRenderedPageBreak/>
        <w:t>Asynchronous Messaging:</w:t>
      </w:r>
    </w:p>
    <w:p w14:paraId="3E9814C7" w14:textId="77777777" w:rsidR="009315D1" w:rsidRPr="009315D1" w:rsidRDefault="009315D1" w:rsidP="009315D1">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RabbitMQ enables asynchronous communication between applications. This means the sender doesn't have to wait for the receiver to be available before sending a message.</w:t>
      </w:r>
    </w:p>
    <w:p w14:paraId="6B61F9B8" w14:textId="77777777" w:rsidR="009315D1" w:rsidRPr="009315D1" w:rsidRDefault="009315D1" w:rsidP="009315D1">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The message is placed in a queue, and the receiver can process it at its own pace. This improves overall application responsiveness and scalability.</w:t>
      </w:r>
    </w:p>
    <w:p w14:paraId="33909B98"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Reliable Delivery:</w:t>
      </w:r>
    </w:p>
    <w:p w14:paraId="4DADE977" w14:textId="77777777" w:rsidR="009315D1" w:rsidRPr="009315D1" w:rsidRDefault="009315D1" w:rsidP="009315D1">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RabbitMQ offers features to ensure reliable message delivery. Messages can be persisted to disk to prevent loss in case of a broker failure.</w:t>
      </w:r>
    </w:p>
    <w:p w14:paraId="23E24C81" w14:textId="77777777" w:rsidR="009315D1" w:rsidRPr="009315D1" w:rsidRDefault="009315D1" w:rsidP="009315D1">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You can configure message redelivery attempts and acknowledgements to guarantee messages are received and processed successfully.</w:t>
      </w:r>
    </w:p>
    <w:p w14:paraId="3B9DB546" w14:textId="77777777" w:rsidR="009315D1" w:rsidRPr="009315D1" w:rsidRDefault="009315D1" w:rsidP="009315D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b/>
          <w:bCs/>
          <w:color w:val="1F1F1F"/>
          <w:kern w:val="0"/>
          <w:sz w:val="24"/>
          <w:szCs w:val="24"/>
          <w:lang w:eastAsia="en-IN"/>
          <w14:ligatures w14:val="none"/>
        </w:rPr>
        <w:t>Flexible Routing:</w:t>
      </w:r>
    </w:p>
    <w:p w14:paraId="2C40120D" w14:textId="77777777" w:rsidR="009315D1" w:rsidRPr="009315D1" w:rsidRDefault="009315D1" w:rsidP="009315D1">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315D1">
        <w:rPr>
          <w:rFonts w:ascii="Arial" w:eastAsia="Times New Roman" w:hAnsi="Arial" w:cs="Arial"/>
          <w:color w:val="1F1F1F"/>
          <w:kern w:val="0"/>
          <w:sz w:val="24"/>
          <w:szCs w:val="24"/>
          <w:lang w:eastAsia="en-IN"/>
          <w14:ligatures w14:val="none"/>
        </w:rPr>
        <w:t>RabbitMQ supports different message routing mechanisms. Messages can be routed to specific queues based on routing keys, or they can be published to topics where multiple consumers can subscribe and receive relevant messages. This flexibility allows for efficient message distribution based on your application's needs.</w:t>
      </w:r>
    </w:p>
    <w:p w14:paraId="53527E30" w14:textId="28B60979" w:rsidR="00C21983" w:rsidRPr="00C21983" w:rsidRDefault="00C21983" w:rsidP="00C21983"/>
    <w:p w14:paraId="64472104" w14:textId="713DF29F" w:rsidR="00C21983" w:rsidRPr="00C21983" w:rsidRDefault="00C21983" w:rsidP="00C21983"/>
    <w:p w14:paraId="6254EE61" w14:textId="60C32C25" w:rsidR="00C21983" w:rsidRDefault="00C21983" w:rsidP="00C21983"/>
    <w:sectPr w:rsidR="00C2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7845"/>
    <w:multiLevelType w:val="multilevel"/>
    <w:tmpl w:val="8F1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4934"/>
    <w:multiLevelType w:val="multilevel"/>
    <w:tmpl w:val="1D42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4140"/>
    <w:multiLevelType w:val="multilevel"/>
    <w:tmpl w:val="CB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17AD2"/>
    <w:multiLevelType w:val="hybridMultilevel"/>
    <w:tmpl w:val="3E6E6AA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F62CF"/>
    <w:multiLevelType w:val="multilevel"/>
    <w:tmpl w:val="CFC2E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D099C"/>
    <w:multiLevelType w:val="multilevel"/>
    <w:tmpl w:val="AA7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329AA"/>
    <w:multiLevelType w:val="multilevel"/>
    <w:tmpl w:val="16D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A6529"/>
    <w:multiLevelType w:val="hybridMultilevel"/>
    <w:tmpl w:val="49384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232784"/>
    <w:multiLevelType w:val="multilevel"/>
    <w:tmpl w:val="7EC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80818"/>
    <w:multiLevelType w:val="multilevel"/>
    <w:tmpl w:val="4B00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634E8"/>
    <w:multiLevelType w:val="multilevel"/>
    <w:tmpl w:val="DC9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37BD0"/>
    <w:multiLevelType w:val="multilevel"/>
    <w:tmpl w:val="6F7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D26D1"/>
    <w:multiLevelType w:val="hybridMultilevel"/>
    <w:tmpl w:val="C0F4FEF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EE27E6"/>
    <w:multiLevelType w:val="multilevel"/>
    <w:tmpl w:val="BD5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900B2"/>
    <w:multiLevelType w:val="multilevel"/>
    <w:tmpl w:val="D09E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581766">
    <w:abstractNumId w:val="4"/>
  </w:num>
  <w:num w:numId="2" w16cid:durableId="452483555">
    <w:abstractNumId w:val="3"/>
  </w:num>
  <w:num w:numId="3" w16cid:durableId="866137764">
    <w:abstractNumId w:val="12"/>
  </w:num>
  <w:num w:numId="4" w16cid:durableId="512189734">
    <w:abstractNumId w:val="7"/>
  </w:num>
  <w:num w:numId="5" w16cid:durableId="777022367">
    <w:abstractNumId w:val="14"/>
  </w:num>
  <w:num w:numId="6" w16cid:durableId="2060321281">
    <w:abstractNumId w:val="1"/>
  </w:num>
  <w:num w:numId="7" w16cid:durableId="2059668876">
    <w:abstractNumId w:val="6"/>
  </w:num>
  <w:num w:numId="8" w16cid:durableId="927808625">
    <w:abstractNumId w:val="13"/>
  </w:num>
  <w:num w:numId="9" w16cid:durableId="994836671">
    <w:abstractNumId w:val="11"/>
  </w:num>
  <w:num w:numId="10" w16cid:durableId="1071124039">
    <w:abstractNumId w:val="8"/>
  </w:num>
  <w:num w:numId="11" w16cid:durableId="840238708">
    <w:abstractNumId w:val="10"/>
  </w:num>
  <w:num w:numId="12" w16cid:durableId="1138035722">
    <w:abstractNumId w:val="5"/>
  </w:num>
  <w:num w:numId="13" w16cid:durableId="181600491">
    <w:abstractNumId w:val="0"/>
  </w:num>
  <w:num w:numId="14" w16cid:durableId="488987956">
    <w:abstractNumId w:val="2"/>
  </w:num>
  <w:num w:numId="15" w16cid:durableId="1657106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83"/>
    <w:rsid w:val="000A7D9A"/>
    <w:rsid w:val="00245BF8"/>
    <w:rsid w:val="00567971"/>
    <w:rsid w:val="005D3F2A"/>
    <w:rsid w:val="009315D1"/>
    <w:rsid w:val="009D7B8B"/>
    <w:rsid w:val="00C21983"/>
    <w:rsid w:val="00EC3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8D480"/>
  <w15:chartTrackingRefBased/>
  <w15:docId w15:val="{F01FAB0A-A127-49A4-B5E1-89C16799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983"/>
    <w:rPr>
      <w:rFonts w:eastAsiaTheme="majorEastAsia" w:cstheme="majorBidi"/>
      <w:color w:val="272727" w:themeColor="text1" w:themeTint="D8"/>
    </w:rPr>
  </w:style>
  <w:style w:type="paragraph" w:styleId="Title">
    <w:name w:val="Title"/>
    <w:basedOn w:val="Normal"/>
    <w:next w:val="Normal"/>
    <w:link w:val="TitleChar"/>
    <w:uiPriority w:val="10"/>
    <w:qFormat/>
    <w:rsid w:val="00C21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983"/>
    <w:pPr>
      <w:spacing w:before="160"/>
      <w:jc w:val="center"/>
    </w:pPr>
    <w:rPr>
      <w:i/>
      <w:iCs/>
      <w:color w:val="404040" w:themeColor="text1" w:themeTint="BF"/>
    </w:rPr>
  </w:style>
  <w:style w:type="character" w:customStyle="1" w:styleId="QuoteChar">
    <w:name w:val="Quote Char"/>
    <w:basedOn w:val="DefaultParagraphFont"/>
    <w:link w:val="Quote"/>
    <w:uiPriority w:val="29"/>
    <w:rsid w:val="00C21983"/>
    <w:rPr>
      <w:i/>
      <w:iCs/>
      <w:color w:val="404040" w:themeColor="text1" w:themeTint="BF"/>
    </w:rPr>
  </w:style>
  <w:style w:type="paragraph" w:styleId="ListParagraph">
    <w:name w:val="List Paragraph"/>
    <w:basedOn w:val="Normal"/>
    <w:uiPriority w:val="34"/>
    <w:qFormat/>
    <w:rsid w:val="00C21983"/>
    <w:pPr>
      <w:ind w:left="720"/>
      <w:contextualSpacing/>
    </w:pPr>
  </w:style>
  <w:style w:type="character" w:styleId="IntenseEmphasis">
    <w:name w:val="Intense Emphasis"/>
    <w:basedOn w:val="DefaultParagraphFont"/>
    <w:uiPriority w:val="21"/>
    <w:qFormat/>
    <w:rsid w:val="00C21983"/>
    <w:rPr>
      <w:i/>
      <w:iCs/>
      <w:color w:val="0F4761" w:themeColor="accent1" w:themeShade="BF"/>
    </w:rPr>
  </w:style>
  <w:style w:type="paragraph" w:styleId="IntenseQuote">
    <w:name w:val="Intense Quote"/>
    <w:basedOn w:val="Normal"/>
    <w:next w:val="Normal"/>
    <w:link w:val="IntenseQuoteChar"/>
    <w:uiPriority w:val="30"/>
    <w:qFormat/>
    <w:rsid w:val="00C21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983"/>
    <w:rPr>
      <w:i/>
      <w:iCs/>
      <w:color w:val="0F4761" w:themeColor="accent1" w:themeShade="BF"/>
    </w:rPr>
  </w:style>
  <w:style w:type="character" w:styleId="IntenseReference">
    <w:name w:val="Intense Reference"/>
    <w:basedOn w:val="DefaultParagraphFont"/>
    <w:uiPriority w:val="32"/>
    <w:qFormat/>
    <w:rsid w:val="00C21983"/>
    <w:rPr>
      <w:b/>
      <w:bCs/>
      <w:smallCaps/>
      <w:color w:val="0F4761" w:themeColor="accent1" w:themeShade="BF"/>
      <w:spacing w:val="5"/>
    </w:rPr>
  </w:style>
  <w:style w:type="character" w:styleId="HTMLCode">
    <w:name w:val="HTML Code"/>
    <w:basedOn w:val="DefaultParagraphFont"/>
    <w:uiPriority w:val="99"/>
    <w:semiHidden/>
    <w:unhideWhenUsed/>
    <w:rsid w:val="00C21983"/>
    <w:rPr>
      <w:rFonts w:ascii="Courier New" w:eastAsia="Times New Roman" w:hAnsi="Courier New" w:cs="Courier New"/>
      <w:sz w:val="20"/>
      <w:szCs w:val="20"/>
    </w:rPr>
  </w:style>
  <w:style w:type="paragraph" w:styleId="NormalWeb">
    <w:name w:val="Normal (Web)"/>
    <w:basedOn w:val="Normal"/>
    <w:uiPriority w:val="99"/>
    <w:semiHidden/>
    <w:unhideWhenUsed/>
    <w:rsid w:val="00C21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1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1951">
      <w:bodyDiv w:val="1"/>
      <w:marLeft w:val="0"/>
      <w:marRight w:val="0"/>
      <w:marTop w:val="0"/>
      <w:marBottom w:val="0"/>
      <w:divBdr>
        <w:top w:val="none" w:sz="0" w:space="0" w:color="auto"/>
        <w:left w:val="none" w:sz="0" w:space="0" w:color="auto"/>
        <w:bottom w:val="none" w:sz="0" w:space="0" w:color="auto"/>
        <w:right w:val="none" w:sz="0" w:space="0" w:color="auto"/>
      </w:divBdr>
    </w:div>
    <w:div w:id="290942645">
      <w:bodyDiv w:val="1"/>
      <w:marLeft w:val="0"/>
      <w:marRight w:val="0"/>
      <w:marTop w:val="0"/>
      <w:marBottom w:val="0"/>
      <w:divBdr>
        <w:top w:val="none" w:sz="0" w:space="0" w:color="auto"/>
        <w:left w:val="none" w:sz="0" w:space="0" w:color="auto"/>
        <w:bottom w:val="none" w:sz="0" w:space="0" w:color="auto"/>
        <w:right w:val="none" w:sz="0" w:space="0" w:color="auto"/>
      </w:divBdr>
      <w:divsChild>
        <w:div w:id="1607469848">
          <w:marLeft w:val="0"/>
          <w:marRight w:val="0"/>
          <w:marTop w:val="0"/>
          <w:marBottom w:val="0"/>
          <w:divBdr>
            <w:top w:val="none" w:sz="0" w:space="0" w:color="auto"/>
            <w:left w:val="none" w:sz="0" w:space="0" w:color="auto"/>
            <w:bottom w:val="none" w:sz="0" w:space="0" w:color="auto"/>
            <w:right w:val="none" w:sz="0" w:space="0" w:color="auto"/>
          </w:divBdr>
        </w:div>
      </w:divsChild>
    </w:div>
    <w:div w:id="380518970">
      <w:bodyDiv w:val="1"/>
      <w:marLeft w:val="0"/>
      <w:marRight w:val="0"/>
      <w:marTop w:val="0"/>
      <w:marBottom w:val="0"/>
      <w:divBdr>
        <w:top w:val="none" w:sz="0" w:space="0" w:color="auto"/>
        <w:left w:val="none" w:sz="0" w:space="0" w:color="auto"/>
        <w:bottom w:val="none" w:sz="0" w:space="0" w:color="auto"/>
        <w:right w:val="none" w:sz="0" w:space="0" w:color="auto"/>
      </w:divBdr>
    </w:div>
    <w:div w:id="417361961">
      <w:bodyDiv w:val="1"/>
      <w:marLeft w:val="0"/>
      <w:marRight w:val="0"/>
      <w:marTop w:val="0"/>
      <w:marBottom w:val="0"/>
      <w:divBdr>
        <w:top w:val="none" w:sz="0" w:space="0" w:color="auto"/>
        <w:left w:val="none" w:sz="0" w:space="0" w:color="auto"/>
        <w:bottom w:val="none" w:sz="0" w:space="0" w:color="auto"/>
        <w:right w:val="none" w:sz="0" w:space="0" w:color="auto"/>
      </w:divBdr>
    </w:div>
    <w:div w:id="571743729">
      <w:bodyDiv w:val="1"/>
      <w:marLeft w:val="0"/>
      <w:marRight w:val="0"/>
      <w:marTop w:val="0"/>
      <w:marBottom w:val="0"/>
      <w:divBdr>
        <w:top w:val="none" w:sz="0" w:space="0" w:color="auto"/>
        <w:left w:val="none" w:sz="0" w:space="0" w:color="auto"/>
        <w:bottom w:val="none" w:sz="0" w:space="0" w:color="auto"/>
        <w:right w:val="none" w:sz="0" w:space="0" w:color="auto"/>
      </w:divBdr>
    </w:div>
    <w:div w:id="596793023">
      <w:bodyDiv w:val="1"/>
      <w:marLeft w:val="0"/>
      <w:marRight w:val="0"/>
      <w:marTop w:val="0"/>
      <w:marBottom w:val="0"/>
      <w:divBdr>
        <w:top w:val="none" w:sz="0" w:space="0" w:color="auto"/>
        <w:left w:val="none" w:sz="0" w:space="0" w:color="auto"/>
        <w:bottom w:val="none" w:sz="0" w:space="0" w:color="auto"/>
        <w:right w:val="none" w:sz="0" w:space="0" w:color="auto"/>
      </w:divBdr>
    </w:div>
    <w:div w:id="628585010">
      <w:bodyDiv w:val="1"/>
      <w:marLeft w:val="0"/>
      <w:marRight w:val="0"/>
      <w:marTop w:val="0"/>
      <w:marBottom w:val="0"/>
      <w:divBdr>
        <w:top w:val="none" w:sz="0" w:space="0" w:color="auto"/>
        <w:left w:val="none" w:sz="0" w:space="0" w:color="auto"/>
        <w:bottom w:val="none" w:sz="0" w:space="0" w:color="auto"/>
        <w:right w:val="none" w:sz="0" w:space="0" w:color="auto"/>
      </w:divBdr>
    </w:div>
    <w:div w:id="848133695">
      <w:bodyDiv w:val="1"/>
      <w:marLeft w:val="0"/>
      <w:marRight w:val="0"/>
      <w:marTop w:val="0"/>
      <w:marBottom w:val="0"/>
      <w:divBdr>
        <w:top w:val="none" w:sz="0" w:space="0" w:color="auto"/>
        <w:left w:val="none" w:sz="0" w:space="0" w:color="auto"/>
        <w:bottom w:val="none" w:sz="0" w:space="0" w:color="auto"/>
        <w:right w:val="none" w:sz="0" w:space="0" w:color="auto"/>
      </w:divBdr>
      <w:divsChild>
        <w:div w:id="45372660">
          <w:marLeft w:val="0"/>
          <w:marRight w:val="0"/>
          <w:marTop w:val="0"/>
          <w:marBottom w:val="0"/>
          <w:divBdr>
            <w:top w:val="none" w:sz="0" w:space="0" w:color="auto"/>
            <w:left w:val="none" w:sz="0" w:space="0" w:color="auto"/>
            <w:bottom w:val="none" w:sz="0" w:space="0" w:color="auto"/>
            <w:right w:val="none" w:sz="0" w:space="0" w:color="auto"/>
          </w:divBdr>
        </w:div>
      </w:divsChild>
    </w:div>
    <w:div w:id="968360493">
      <w:bodyDiv w:val="1"/>
      <w:marLeft w:val="0"/>
      <w:marRight w:val="0"/>
      <w:marTop w:val="0"/>
      <w:marBottom w:val="0"/>
      <w:divBdr>
        <w:top w:val="none" w:sz="0" w:space="0" w:color="auto"/>
        <w:left w:val="none" w:sz="0" w:space="0" w:color="auto"/>
        <w:bottom w:val="none" w:sz="0" w:space="0" w:color="auto"/>
        <w:right w:val="none" w:sz="0" w:space="0" w:color="auto"/>
      </w:divBdr>
    </w:div>
    <w:div w:id="1223565451">
      <w:bodyDiv w:val="1"/>
      <w:marLeft w:val="0"/>
      <w:marRight w:val="0"/>
      <w:marTop w:val="0"/>
      <w:marBottom w:val="0"/>
      <w:divBdr>
        <w:top w:val="none" w:sz="0" w:space="0" w:color="auto"/>
        <w:left w:val="none" w:sz="0" w:space="0" w:color="auto"/>
        <w:bottom w:val="none" w:sz="0" w:space="0" w:color="auto"/>
        <w:right w:val="none" w:sz="0" w:space="0" w:color="auto"/>
      </w:divBdr>
    </w:div>
    <w:div w:id="1396902422">
      <w:bodyDiv w:val="1"/>
      <w:marLeft w:val="0"/>
      <w:marRight w:val="0"/>
      <w:marTop w:val="0"/>
      <w:marBottom w:val="0"/>
      <w:divBdr>
        <w:top w:val="none" w:sz="0" w:space="0" w:color="auto"/>
        <w:left w:val="none" w:sz="0" w:space="0" w:color="auto"/>
        <w:bottom w:val="none" w:sz="0" w:space="0" w:color="auto"/>
        <w:right w:val="none" w:sz="0" w:space="0" w:color="auto"/>
      </w:divBdr>
    </w:div>
    <w:div w:id="1599169301">
      <w:bodyDiv w:val="1"/>
      <w:marLeft w:val="0"/>
      <w:marRight w:val="0"/>
      <w:marTop w:val="0"/>
      <w:marBottom w:val="0"/>
      <w:divBdr>
        <w:top w:val="none" w:sz="0" w:space="0" w:color="auto"/>
        <w:left w:val="none" w:sz="0" w:space="0" w:color="auto"/>
        <w:bottom w:val="none" w:sz="0" w:space="0" w:color="auto"/>
        <w:right w:val="none" w:sz="0" w:space="0" w:color="auto"/>
      </w:divBdr>
    </w:div>
    <w:div w:id="1877543962">
      <w:bodyDiv w:val="1"/>
      <w:marLeft w:val="0"/>
      <w:marRight w:val="0"/>
      <w:marTop w:val="0"/>
      <w:marBottom w:val="0"/>
      <w:divBdr>
        <w:top w:val="none" w:sz="0" w:space="0" w:color="auto"/>
        <w:left w:val="none" w:sz="0" w:space="0" w:color="auto"/>
        <w:bottom w:val="none" w:sz="0" w:space="0" w:color="auto"/>
        <w:right w:val="none" w:sz="0" w:space="0" w:color="auto"/>
      </w:divBdr>
    </w:div>
    <w:div w:id="2001229260">
      <w:bodyDiv w:val="1"/>
      <w:marLeft w:val="0"/>
      <w:marRight w:val="0"/>
      <w:marTop w:val="0"/>
      <w:marBottom w:val="0"/>
      <w:divBdr>
        <w:top w:val="none" w:sz="0" w:space="0" w:color="auto"/>
        <w:left w:val="none" w:sz="0" w:space="0" w:color="auto"/>
        <w:bottom w:val="none" w:sz="0" w:space="0" w:color="auto"/>
        <w:right w:val="none" w:sz="0" w:space="0" w:color="auto"/>
      </w:divBdr>
    </w:div>
    <w:div w:id="20623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1098</Words>
  <Characters>6330</Characters>
  <Application>Microsoft Office Word</Application>
  <DocSecurity>0</DocSecurity>
  <Lines>134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Hushnoon Banu</dc:creator>
  <cp:keywords/>
  <dc:description/>
  <cp:lastModifiedBy>Ali Hushnoon Banu</cp:lastModifiedBy>
  <cp:revision>1</cp:revision>
  <dcterms:created xsi:type="dcterms:W3CDTF">2024-03-20T07:56:00Z</dcterms:created>
  <dcterms:modified xsi:type="dcterms:W3CDTF">2024-03-20T08:11:00Z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ddc1edf6-063e-4ae5-9f0a-7e6012b792a6</vt:lpwstr>
  </property>
</Properties>
</file>