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gropredict_crop_yield_prediction_system"/>
      <w:r>
        <w:rPr>
          <w:b/>
          <w:sz w:val="56"/>
        </w:rPr>
        <w:t xml:space="preserve">AgroPredict: Crop Yield Prediction System</w:t>
      </w:r>
      <w:bookmarkEnd w:id="0"/>
    </w:p>
    <w:p>
      <w:pPr>
        <w:spacing w:line="271" w:before="240" w:lineRule="auto"/>
      </w:pPr>
      <w:bookmarkStart w:id="1" w:name="a_comprehensive_technical_report"/>
      <w:r>
        <w:rPr>
          <w:b/>
          <w:sz w:val="42"/>
        </w:rPr>
        <w:t xml:space="preserve">A Comprehensive Technical Report</w:t>
      </w:r>
      <w:bookmarkEnd w:id="1"/>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chapter_1_introduction"/>
      <w:r>
        <w:rPr>
          <w:b/>
          <w:sz w:val="56"/>
        </w:rPr>
        <w:t xml:space="preserve">Chapter 1: Introduction</w:t>
      </w:r>
      <w:bookmarkEnd w:id="2"/>
    </w:p>
    <w:p>
      <w:pPr>
        <w:spacing w:line="271" w:before="240" w:lineRule="auto"/>
      </w:pPr>
      <w:bookmarkStart w:id="3" w:name="bm_1_1_motivation"/>
      <w:r>
        <w:rPr>
          <w:b/>
          <w:sz w:val="42"/>
        </w:rPr>
        <w:t xml:space="preserve">1.1 Motivation</w:t>
      </w:r>
      <w:bookmarkEnd w:id="3"/>
    </w:p>
    <w:p>
      <w:pPr>
        <w:spacing w:after="210" w:lineRule="auto"/>
      </w:pPr>
      <w:r>
        <w:rPr/>
        <w:t xml:space="preserve">Indian agriculture is the backbone of the national economy, employing over 250 million people and contributing significantly to the country's GDP. However, farmers face critical challenges in predicting crop yield and making data-driven farming decisions. Traditional farming practices, while culturally significant, often lack scientific precision in yield estimation, resource allocation, and crop selection.</w:t>
      </w:r>
    </w:p>
    <w:p>
      <w:pPr>
        <w:spacing w:after="210" w:lineRule="auto"/>
      </w:pPr>
      <w:r>
        <w:rPr/>
        <w:t xml:space="preserve">Key challenges include[1]:</w:t>
      </w:r>
    </w:p>
    <w:p>
      <w:pPr>
        <w:numPr>
          <w:ilvl w:val="0"/>
          <w:numId w:val="1"/>
        </w:numPr>
        <w:spacing w:lineRule="auto"/>
      </w:pPr>
      <w:r>
        <w:rPr/>
        <w:t xml:space="preserve">Unpredictable weather patterns affecting crop productivity</w:t>
      </w:r>
    </w:p>
    <w:p>
      <w:pPr>
        <w:numPr>
          <w:ilvl w:val="0"/>
          <w:numId w:val="1"/>
        </w:numPr>
        <w:spacing w:lineRule="auto"/>
      </w:pPr>
      <w:r>
        <w:rPr/>
        <w:t xml:space="preserve">Inefficient fertilizer and pesticide application leading to wastage</w:t>
      </w:r>
    </w:p>
    <w:p>
      <w:pPr>
        <w:numPr>
          <w:ilvl w:val="0"/>
          <w:numId w:val="1"/>
        </w:numPr>
        <w:spacing w:lineRule="auto"/>
      </w:pPr>
      <w:r>
        <w:rPr/>
        <w:t xml:space="preserve">Lack of decision support systems for crop selection</w:t>
      </w:r>
    </w:p>
    <w:p>
      <w:pPr>
        <w:numPr>
          <w:ilvl w:val="0"/>
          <w:numId w:val="1"/>
        </w:numPr>
        <w:spacing w:lineRule="auto"/>
      </w:pPr>
      <w:r>
        <w:rPr/>
        <w:t xml:space="preserve">Economic uncertainty in agricultural planning</w:t>
      </w:r>
    </w:p>
    <w:p>
      <w:pPr>
        <w:numPr>
          <w:ilvl w:val="0"/>
          <w:numId w:val="1"/>
        </w:numPr>
        <w:spacing w:lineRule="auto"/>
      </w:pPr>
      <w:r>
        <w:rPr/>
        <w:t xml:space="preserve">Limited access to real-time yield prediction tools in rural areas</w:t>
      </w:r>
    </w:p>
    <w:p>
      <w:pPr>
        <w:spacing w:after="210" w:lineRule="auto"/>
      </w:pPr>
      <w:r>
        <w:rPr/>
        <w:t xml:space="preserve">The convergence of climate change, population growth, and resource scarcity necessitates a technological solution that can empower farmers with predictive analytics and optimization capabilities[2]. This motivated the development of AgroPredict, an intelligent crop yield prediction system designed to bridge the gap between traditional agriculture and precision farming.</w:t>
      </w:r>
    </w:p>
    <w:p>
      <w:pPr>
        <w:spacing w:line="271" w:before="240" w:lineRule="auto"/>
      </w:pPr>
      <w:bookmarkStart w:id="4" w:name="bm_1_2_objectives"/>
      <w:r>
        <w:rPr>
          <w:b/>
          <w:sz w:val="42"/>
        </w:rPr>
        <w:t xml:space="preserve">1.2 Objectives</w:t>
      </w:r>
      <w:bookmarkEnd w:id="4"/>
    </w:p>
    <w:p>
      <w:pPr>
        <w:spacing w:after="210" w:lineRule="auto"/>
      </w:pPr>
      <w:r>
        <w:rPr/>
        <w:t xml:space="preserve">The primary objectives of the AgroPredict system are:</w:t>
      </w:r>
    </w:p>
    <w:p>
      <w:pPr>
        <w:numPr>
          <w:ilvl w:val="0"/>
          <w:numId w:val="2"/>
        </w:numPr>
        <w:spacing w:lineRule="auto"/>
      </w:pPr>
      <w:r>
        <w:rPr>
          <w:b/>
        </w:rPr>
        <w:t xml:space="preserve">Yield Prediction</w:t>
      </w:r>
      <w:r>
        <w:rPr/>
        <w:t xml:space="preserve">: Develop a machine learning model capable of accurately predicting crop yields based on multiple agronomic and environmental factors</w:t>
      </w:r>
    </w:p>
    <w:p>
      <w:pPr>
        <w:numPr>
          <w:ilvl w:val="0"/>
          <w:numId w:val="2"/>
        </w:numPr>
        <w:spacing w:lineRule="auto"/>
      </w:pPr>
      <w:r>
        <w:rPr>
          <w:b/>
        </w:rPr>
        <w:t xml:space="preserve">Decision Support</w:t>
      </w:r>
      <w:r>
        <w:rPr/>
        <w:t xml:space="preserve">: Provide farmers with actionable insights for optimal input management (fertilizer, pesticide, irrigation)</w:t>
      </w:r>
    </w:p>
    <w:p>
      <w:pPr>
        <w:numPr>
          <w:ilvl w:val="0"/>
          <w:numId w:val="2"/>
        </w:numPr>
        <w:spacing w:lineRule="auto"/>
      </w:pPr>
      <w:r>
        <w:rPr>
          <w:b/>
        </w:rPr>
        <w:t xml:space="preserve">Crop Optimization</w:t>
      </w:r>
      <w:r>
        <w:rPr/>
        <w:t xml:space="preserve">: Enable farmers to identify the most profitable crops for their specific conditions</w:t>
      </w:r>
    </w:p>
    <w:p>
      <w:pPr>
        <w:numPr>
          <w:ilvl w:val="0"/>
          <w:numId w:val="2"/>
        </w:numPr>
        <w:spacing w:lineRule="auto"/>
      </w:pPr>
      <w:r>
        <w:rPr>
          <w:b/>
        </w:rPr>
        <w:t xml:space="preserve">Economic Analysis</w:t>
      </w:r>
      <w:r>
        <w:rPr/>
        <w:t xml:space="preserve">: Integrate profit calculations to transform yield predictions into economic recommendations</w:t>
      </w:r>
    </w:p>
    <w:p>
      <w:pPr>
        <w:numPr>
          <w:ilvl w:val="0"/>
          <w:numId w:val="2"/>
        </w:numPr>
        <w:spacing w:lineRule="auto"/>
      </w:pPr>
      <w:r>
        <w:rPr>
          <w:b/>
        </w:rPr>
        <w:t xml:space="preserve">Accessibility</w:t>
      </w:r>
      <w:r>
        <w:rPr/>
        <w:t xml:space="preserve">: Create a user-friendly web interface making technology accessible to farmers with varying technical expertise</w:t>
      </w:r>
    </w:p>
    <w:p>
      <w:pPr>
        <w:numPr>
          <w:ilvl w:val="0"/>
          <w:numId w:val="2"/>
        </w:numPr>
        <w:spacing w:lineRule="auto"/>
      </w:pPr>
      <w:r>
        <w:rPr>
          <w:b/>
        </w:rPr>
        <w:t xml:space="preserve">Smart Alerts</w:t>
      </w:r>
      <w:r>
        <w:rPr/>
        <w:t xml:space="preserve">: Generate context-aware alerts warning farmers about unsuitable conditions and recommending corrective measures</w:t>
      </w:r>
    </w:p>
    <w:p>
      <w:pPr>
        <w:spacing w:line="271" w:before="240" w:lineRule="auto"/>
      </w:pPr>
      <w:bookmarkStart w:id="5" w:name="bm_1_3_contributions"/>
      <w:r>
        <w:rPr>
          <w:b/>
          <w:sz w:val="42"/>
        </w:rPr>
        <w:t xml:space="preserve">1.3 Contributions</w:t>
      </w:r>
      <w:bookmarkEnd w:id="5"/>
    </w:p>
    <w:p>
      <w:pPr>
        <w:spacing w:after="210" w:lineRule="auto"/>
      </w:pPr>
      <w:r>
        <w:rPr/>
        <w:t xml:space="preserve">This project makes the following significant contributions to agricultural technology:</w:t>
      </w:r>
    </w:p>
    <w:p>
      <w:pPr>
        <w:numPr>
          <w:ilvl w:val="0"/>
          <w:numId w:val="3"/>
        </w:numPr>
        <w:spacing w:lineRule="auto"/>
      </w:pPr>
      <w:r>
        <w:rPr>
          <w:b/>
        </w:rPr>
        <w:t xml:space="preserve">Machine Learning-Based Prediction Model</w:t>
      </w:r>
      <w:r>
        <w:rPr/>
        <w:t xml:space="preserve">: A sophisticated predictive model trained on 20+ years of crop yield data across Indian states, achieving high accuracy in yield estimation</w:t>
      </w:r>
    </w:p>
    <w:p>
      <w:pPr>
        <w:numPr>
          <w:ilvl w:val="0"/>
          <w:numId w:val="3"/>
        </w:numPr>
        <w:spacing w:lineRule="auto"/>
      </w:pPr>
      <w:r>
        <w:rPr>
          <w:b/>
        </w:rPr>
        <w:t xml:space="preserve">Integrated Economic Framework</w:t>
      </w:r>
      <w:r>
        <w:rPr/>
        <w:t xml:space="preserve">: The first Indian crop yield system combining yield prediction with profit analysis and market price integration</w:t>
      </w:r>
    </w:p>
    <w:p>
      <w:pPr>
        <w:numPr>
          <w:ilvl w:val="0"/>
          <w:numId w:val="3"/>
        </w:numPr>
        <w:spacing w:lineRule="auto"/>
      </w:pPr>
      <w:r>
        <w:rPr>
          <w:b/>
        </w:rPr>
        <w:t xml:space="preserve">Smart Alert System</w:t>
      </w:r>
      <w:r>
        <w:rPr/>
        <w:t xml:space="preserve">: Context-aware warning system that validates input parameters against crop-specific requirements</w:t>
      </w:r>
    </w:p>
    <w:p>
      <w:pPr>
        <w:numPr>
          <w:ilvl w:val="0"/>
          <w:numId w:val="3"/>
        </w:numPr>
        <w:spacing w:lineRule="auto"/>
      </w:pPr>
      <w:r>
        <w:rPr>
          <w:b/>
        </w:rPr>
        <w:t xml:space="preserve">Input Optimization Engine</w:t>
      </w:r>
      <w:r>
        <w:rPr/>
        <w:t xml:space="preserve">: Algorithmic optimization for fertilizer and pesticide application to maximize yield and profitability</w:t>
      </w:r>
    </w:p>
    <w:p>
      <w:pPr>
        <w:numPr>
          <w:ilvl w:val="0"/>
          <w:numId w:val="3"/>
        </w:numPr>
        <w:spacing w:lineRule="auto"/>
      </w:pPr>
      <w:r>
        <w:rPr>
          <w:b/>
        </w:rPr>
        <w:t xml:space="preserve">Comprehensive Web Application</w:t>
      </w:r>
      <w:r>
        <w:rPr/>
        <w:t xml:space="preserve">: Full-stack application with Flask backend and responsive HTML/CSS frontend enabling real-time predictions</w:t>
      </w:r>
    </w:p>
    <w:p>
      <w:pPr>
        <w:numPr>
          <w:ilvl w:val="0"/>
          <w:numId w:val="3"/>
        </w:numPr>
        <w:spacing w:lineRule="auto"/>
      </w:pPr>
      <w:r>
        <w:rPr>
          <w:b/>
        </w:rPr>
        <w:t xml:space="preserve">Multi-Crop Support</w:t>
      </w:r>
      <w:r>
        <w:rPr/>
        <w:t xml:space="preserve">: Support for 50+ crops across diverse Indian states and growing seasons</w:t>
      </w:r>
    </w:p>
    <w:p>
      <w:pPr>
        <w:spacing w:line="271" w:before="240" w:lineRule="auto"/>
      </w:pPr>
      <w:bookmarkStart w:id="6" w:name="bm_1_4_report_organization"/>
      <w:r>
        <w:rPr>
          <w:b/>
          <w:sz w:val="42"/>
        </w:rPr>
        <w:t xml:space="preserve">1.4 Report Organization</w:t>
      </w:r>
      <w:bookmarkEnd w:id="6"/>
    </w:p>
    <w:p>
      <w:pPr>
        <w:spacing w:after="210" w:lineRule="auto"/>
      </w:pPr>
      <w:r>
        <w:rPr/>
        <w:t xml:space="preserve">This report is organized as follows:</w:t>
      </w:r>
    </w:p>
    <w:p>
      <w:pPr>
        <w:numPr>
          <w:ilvl w:val="0"/>
          <w:numId w:val="4"/>
        </w:numPr>
        <w:spacing w:lineRule="auto"/>
      </w:pPr>
      <w:r>
        <w:rPr>
          <w:b/>
        </w:rPr>
        <w:t xml:space="preserve">Chapter 2</w:t>
      </w:r>
      <w:r>
        <w:rPr/>
        <w:t xml:space="preserve"> presents the System Study, comparing existing systems and detailing the proposed architecture</w:t>
      </w:r>
    </w:p>
    <w:p>
      <w:pPr>
        <w:numPr>
          <w:ilvl w:val="0"/>
          <w:numId w:val="4"/>
        </w:numPr>
        <w:spacing w:lineRule="auto"/>
      </w:pPr>
      <w:r>
        <w:rPr>
          <w:b/>
        </w:rPr>
        <w:t xml:space="preserve">Chapter 3</w:t>
      </w:r>
      <w:r>
        <w:rPr/>
        <w:t xml:space="preserve"> outlines the Methodology, including software tools, module descriptions, and technical implementation</w:t>
      </w:r>
    </w:p>
    <w:p>
      <w:pPr>
        <w:numPr>
          <w:ilvl w:val="0"/>
          <w:numId w:val="4"/>
        </w:numPr>
        <w:spacing w:lineRule="auto"/>
      </w:pPr>
      <w:r>
        <w:rPr>
          <w:b/>
        </w:rPr>
        <w:t xml:space="preserve">Chapter 4</w:t>
      </w:r>
      <w:r>
        <w:rPr/>
        <w:t xml:space="preserve"> presents Results and Discussions, analyzing model performance and system capabilities</w:t>
      </w:r>
    </w:p>
    <w:p>
      <w:pPr>
        <w:numPr>
          <w:ilvl w:val="0"/>
          <w:numId w:val="4"/>
        </w:numPr>
        <w:spacing w:lineRule="auto"/>
      </w:pPr>
      <w:r>
        <w:rPr>
          <w:b/>
        </w:rPr>
        <w:t xml:space="preserve">Chapter 5</w:t>
      </w:r>
      <w:r>
        <w:rPr/>
        <w:t xml:space="preserve"> concludes with key findings and future directions</w:t>
      </w:r>
    </w:p>
    <w:p>
      <w:pPr>
        <w:numPr>
          <w:ilvl w:val="0"/>
          <w:numId w:val="4"/>
        </w:numPr>
        <w:spacing w:lineRule="auto"/>
      </w:pPr>
      <w:r>
        <w:rPr>
          <w:b/>
        </w:rPr>
        <w:t xml:space="preserve">Appendix A</w:t>
      </w:r>
      <w:r>
        <w:rPr/>
        <w:t xml:space="preserve"> provides Data Flow Diagrams</w:t>
      </w:r>
    </w:p>
    <w:p>
      <w:pPr>
        <w:numPr>
          <w:ilvl w:val="0"/>
          <w:numId w:val="4"/>
        </w:numPr>
        <w:spacing w:lineRule="auto"/>
      </w:pPr>
      <w:r>
        <w:rPr>
          <w:b/>
        </w:rPr>
        <w:t xml:space="preserve">Appendix B</w:t>
      </w:r>
      <w:r>
        <w:rPr/>
        <w:t xml:space="preserve"> contains Entity-Relationship Diagrams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 w:name="chapter_2_system_study"/>
      <w:r>
        <w:rPr>
          <w:b/>
          <w:sz w:val="56"/>
        </w:rPr>
        <w:t xml:space="preserve">Chapter 2: System Study</w:t>
      </w:r>
      <w:bookmarkEnd w:id="7"/>
    </w:p>
    <w:p>
      <w:pPr>
        <w:spacing w:line="271" w:before="240" w:lineRule="auto"/>
      </w:pPr>
      <w:bookmarkStart w:id="8" w:name="bm_2_1_existing_system"/>
      <w:r>
        <w:rPr>
          <w:b/>
          <w:sz w:val="42"/>
        </w:rPr>
        <w:t xml:space="preserve">2.1 Existing System</w:t>
      </w:r>
      <w:bookmarkEnd w:id="8"/>
    </w:p>
    <w:p>
      <w:pPr>
        <w:spacing w:after="210" w:lineRule="auto"/>
      </w:pPr>
      <w:r>
        <w:rPr/>
        <w:t xml:space="preserve">Current approaches to crop yield prediction and farm management can be categorized as follows:</w:t>
      </w:r>
    </w:p>
    <w:p>
      <w:pPr>
        <w:spacing w:line="271" w:before="240" w:lineRule="auto"/>
      </w:pPr>
      <w:bookmarkStart w:id="9" w:name="traditional_approaches"/>
      <w:r>
        <w:rPr>
          <w:b/>
          <w:sz w:val="33"/>
        </w:rPr>
        <w:t xml:space="preserve">Traditional Approaches</w:t>
      </w:r>
      <w:bookmarkEnd w:id="9"/>
    </w:p>
    <w:p>
      <w:pPr>
        <w:numPr>
          <w:ilvl w:val="0"/>
          <w:numId w:val="5"/>
        </w:numPr>
        <w:spacing w:lineRule="auto"/>
      </w:pPr>
      <w:r>
        <w:rPr>
          <w:b/>
        </w:rPr>
        <w:t xml:space="preserve">Farmer Experience</w:t>
      </w:r>
      <w:r>
        <w:rPr/>
        <w:t xml:space="preserve">: Reliance on generational knowledge and local expertise</w:t>
      </w:r>
    </w:p>
    <w:p>
      <w:pPr>
        <w:numPr>
          <w:ilvl w:val="0"/>
          <w:numId w:val="5"/>
        </w:numPr>
        <w:spacing w:lineRule="auto"/>
      </w:pPr>
      <w:r>
        <w:rPr>
          <w:b/>
        </w:rPr>
        <w:t xml:space="preserve">Limitations</w:t>
      </w:r>
      <w:r>
        <w:rPr/>
        <w:t xml:space="preserve">: Non-scientific, weather-dependent, inconsistent results</w:t>
      </w:r>
    </w:p>
    <w:p>
      <w:pPr>
        <w:spacing w:line="271" w:before="240" w:lineRule="auto"/>
      </w:pPr>
      <w:bookmarkStart w:id="10" w:name="government_agriculture_departments"/>
      <w:r>
        <w:rPr>
          <w:b/>
          <w:sz w:val="33"/>
        </w:rPr>
        <w:t xml:space="preserve">Government Agriculture Departments</w:t>
      </w:r>
      <w:bookmarkEnd w:id="10"/>
    </w:p>
    <w:p>
      <w:pPr>
        <w:numPr>
          <w:ilvl w:val="0"/>
          <w:numId w:val="6"/>
        </w:numPr>
        <w:spacing w:lineRule="auto"/>
      </w:pPr>
      <w:r>
        <w:rPr>
          <w:b/>
        </w:rPr>
        <w:t xml:space="preserve">MSP (Minimum Support Price) Advisory</w:t>
      </w:r>
      <w:r>
        <w:rPr/>
        <w:t xml:space="preserve">: Basic crop selection based on market prices</w:t>
      </w:r>
    </w:p>
    <w:p>
      <w:pPr>
        <w:numPr>
          <w:ilvl w:val="0"/>
          <w:numId w:val="6"/>
        </w:numPr>
        <w:spacing w:lineRule="auto"/>
      </w:pPr>
      <w:r>
        <w:rPr>
          <w:b/>
        </w:rPr>
        <w:t xml:space="preserve">Limitations</w:t>
      </w:r>
      <w:r>
        <w:rPr/>
        <w:t xml:space="preserve">: Limited to aggregate state-level data, no personalized farm-level predictions</w:t>
      </w:r>
    </w:p>
    <w:p>
      <w:pPr>
        <w:spacing w:line="271" w:before="240" w:lineRule="auto"/>
      </w:pPr>
      <w:bookmarkStart w:id="11" w:name="existing_digital_solutions"/>
      <w:r>
        <w:rPr>
          <w:b/>
          <w:sz w:val="33"/>
        </w:rPr>
        <w:t xml:space="preserve">Existing Digital Solutions</w:t>
      </w:r>
      <w:bookmarkEnd w:id="11"/>
    </w:p>
    <w:p>
      <w:pPr>
        <w:numPr>
          <w:ilvl w:val="0"/>
          <w:numId w:val="7"/>
        </w:numPr>
        <w:spacing w:lineRule="auto"/>
      </w:pPr>
      <w:r>
        <w:rPr>
          <w:b/>
        </w:rPr>
        <w:t xml:space="preserve">ICAR (Indian Council of Agricultural Research) Models</w:t>
      </w:r>
      <w:r>
        <w:rPr/>
        <w:t xml:space="preserve">: Academic research-based models with limited public accessibility</w:t>
      </w:r>
    </w:p>
    <w:p>
      <w:pPr>
        <w:numPr>
          <w:ilvl w:val="0"/>
          <w:numId w:val="7"/>
        </w:numPr>
        <w:spacing w:lineRule="auto"/>
      </w:pPr>
      <w:r>
        <w:rPr>
          <w:b/>
        </w:rPr>
        <w:t xml:space="preserve">Limitations</w:t>
      </w:r>
      <w:r>
        <w:rPr/>
        <w:t xml:space="preserve">: Complex for practical farmer use, limited real-time integration</w:t>
      </w:r>
    </w:p>
    <w:p>
      <w:pPr>
        <w:spacing w:line="271" w:before="240" w:lineRule="auto"/>
      </w:pPr>
      <w:bookmarkStart w:id="12" w:name="commercial_agricultural_software_3"/>
      <w:r>
        <w:rPr>
          <w:b/>
          <w:sz w:val="33"/>
        </w:rPr>
        <w:t xml:space="preserve">Commercial Agricultural Software[3]</w:t>
      </w:r>
      <w:bookmarkEnd w:id="12"/>
    </w:p>
    <w:p>
      <w:pPr>
        <w:numPr>
          <w:ilvl w:val="0"/>
          <w:numId w:val="8"/>
        </w:numPr>
        <w:spacing w:lineRule="auto"/>
      </w:pPr>
      <w:r>
        <w:rPr>
          <w:b/>
        </w:rPr>
        <w:t xml:space="preserve">Gap Analysis</w:t>
      </w:r>
      <w:r>
        <w:rPr/>
        <w:t xml:space="preserve">: Existing systems lack integrated profit analysis, often focus on North Indian crops</w:t>
      </w:r>
    </w:p>
    <w:p>
      <w:pPr>
        <w:numPr>
          <w:ilvl w:val="0"/>
          <w:numId w:val="8"/>
        </w:numPr>
        <w:spacing w:lineRule="auto"/>
      </w:pPr>
      <w:r>
        <w:rPr>
          <w:b/>
        </w:rPr>
        <w:t xml:space="preserve">Missing Features</w:t>
      </w:r>
      <w:r>
        <w:rPr/>
        <w:t xml:space="preserve">: No comprehensive smart alert system, limited economic framework</w:t>
      </w:r>
    </w:p>
    <w:p>
      <w:pPr>
        <w:spacing w:line="271" w:before="240" w:lineRule="auto"/>
      </w:pPr>
      <w:bookmarkStart w:id="13" w:name="kaggle_and_academic_datasets"/>
      <w:r>
        <w:rPr>
          <w:b/>
          <w:sz w:val="33"/>
        </w:rPr>
        <w:t xml:space="preserve">Kaggle and Academic Datasets</w:t>
      </w:r>
      <w:bookmarkEnd w:id="13"/>
    </w:p>
    <w:p>
      <w:pPr>
        <w:numPr>
          <w:ilvl w:val="0"/>
          <w:numId w:val="9"/>
        </w:numPr>
        <w:spacing w:lineRule="auto"/>
      </w:pPr>
      <w:r>
        <w:rPr>
          <w:b/>
        </w:rPr>
        <w:t xml:space="preserve">Available Data</w:t>
      </w:r>
      <w:r>
        <w:rPr/>
        <w:t xml:space="preserve">: Crop yield datasets exist but lack integrated web-based application frameworks</w:t>
      </w:r>
    </w:p>
    <w:p>
      <w:pPr>
        <w:spacing w:line="271" w:before="240" w:lineRule="auto"/>
      </w:pPr>
      <w:bookmarkStart w:id="14" w:name="bm_2_2_proposed_system"/>
      <w:r>
        <w:rPr>
          <w:b/>
          <w:sz w:val="42"/>
        </w:rPr>
        <w:t xml:space="preserve">2.2 Proposed System</w:t>
      </w:r>
      <w:bookmarkEnd w:id="14"/>
    </w:p>
    <w:p>
      <w:pPr>
        <w:spacing w:after="210" w:lineRule="auto"/>
      </w:pPr>
      <w:r>
        <w:rPr/>
        <w:t xml:space="preserve">AgroPredict proposes an integrated, full-stack solution combining:</w:t>
      </w:r>
    </w:p>
    <w:p>
      <w:pPr>
        <w:spacing w:line="271" w:before="240" w:lineRule="auto"/>
      </w:pPr>
      <w:bookmarkStart w:id="15" w:name="architecture_components"/>
      <w:r>
        <w:rPr>
          <w:b/>
          <w:sz w:val="33"/>
        </w:rPr>
        <w:t xml:space="preserve">Architecture Components</w:t>
      </w:r>
      <w:bookmarkEnd w:id="15"/>
    </w:p>
    <w:p>
      <w:pPr>
        <w:numPr>
          <w:ilvl w:val="0"/>
          <w:numId w:val="10"/>
        </w:numPr>
        <w:spacing w:lineRule="auto"/>
      </w:pPr>
      <w:r>
        <w:rPr>
          <w:b/>
        </w:rPr>
        <w:t xml:space="preserve">Data Layer</w:t>
      </w:r>
      <w:r>
        <w:rPr/>
        <w:t xml:space="preserve">: Comprehensive crop yield dataset (1997-2020) with 10 agronomic features</w:t>
      </w:r>
    </w:p>
    <w:p>
      <w:pPr>
        <w:numPr>
          <w:ilvl w:val="0"/>
          <w:numId w:val="10"/>
        </w:numPr>
        <w:spacing w:lineRule="auto"/>
      </w:pPr>
      <w:r>
        <w:rPr>
          <w:b/>
        </w:rPr>
        <w:t xml:space="preserve">ML Layer</w:t>
      </w:r>
      <w:r>
        <w:rPr/>
        <w:t xml:space="preserve">: Trained predictive model using ensemble methods</w:t>
      </w:r>
    </w:p>
    <w:p>
      <w:pPr>
        <w:numPr>
          <w:ilvl w:val="0"/>
          <w:numId w:val="10"/>
        </w:numPr>
        <w:spacing w:lineRule="auto"/>
      </w:pPr>
      <w:r>
        <w:rPr>
          <w:b/>
        </w:rPr>
        <w:t xml:space="preserve">Business Logic Layer</w:t>
      </w:r>
      <w:r>
        <w:rPr/>
        <w:t xml:space="preserve">: Optimization and alert generation engines</w:t>
      </w:r>
    </w:p>
    <w:p>
      <w:pPr>
        <w:numPr>
          <w:ilvl w:val="0"/>
          <w:numId w:val="10"/>
        </w:numPr>
        <w:spacing w:lineRule="auto"/>
      </w:pPr>
      <w:r>
        <w:rPr>
          <w:b/>
        </w:rPr>
        <w:t xml:space="preserve">Application Layer</w:t>
      </w:r>
      <w:r>
        <w:rPr/>
        <w:t xml:space="preserve">: Flask-based REST API</w:t>
      </w:r>
    </w:p>
    <w:p>
      <w:pPr>
        <w:numPr>
          <w:ilvl w:val="0"/>
          <w:numId w:val="10"/>
        </w:numPr>
        <w:spacing w:lineRule="auto"/>
      </w:pPr>
      <w:r>
        <w:rPr>
          <w:b/>
        </w:rPr>
        <w:t xml:space="preserve">Presentation Layer</w:t>
      </w:r>
      <w:r>
        <w:rPr/>
        <w:t xml:space="preserve">: Responsive web interface with real-time results</w:t>
      </w:r>
    </w:p>
    <w:p>
      <w:pPr>
        <w:spacing w:line="271" w:before="240" w:lineRule="auto"/>
      </w:pPr>
      <w:bookmarkStart w:id="16" w:name="key_innovations"/>
      <w:r>
        <w:rPr>
          <w:b/>
          <w:sz w:val="33"/>
        </w:rPr>
        <w:t xml:space="preserve">Key Innovations</w:t>
      </w:r>
      <w:bookmarkEnd w:id="16"/>
    </w:p>
    <w:p>
      <w:pPr>
        <w:numPr>
          <w:ilvl w:val="0"/>
          <w:numId w:val="11"/>
        </w:numPr>
        <w:spacing w:lineRule="auto"/>
      </w:pPr>
      <w:r>
        <w:rPr>
          <w:b/>
        </w:rPr>
        <w:t xml:space="preserve">Real-time Prediction</w:t>
      </w:r>
      <w:r>
        <w:rPr/>
        <w:t xml:space="preserve">: Instant yield prediction for custom input combinations</w:t>
      </w:r>
    </w:p>
    <w:p>
      <w:pPr>
        <w:numPr>
          <w:ilvl w:val="0"/>
          <w:numId w:val="11"/>
        </w:numPr>
        <w:spacing w:lineRule="auto"/>
      </w:pPr>
      <w:r>
        <w:rPr>
          <w:b/>
        </w:rPr>
        <w:t xml:space="preserve">Integrated Profit Model</w:t>
      </w:r>
      <w:r>
        <w:rPr/>
        <w:t xml:space="preserve">: Market price data combined with cost estimation</w:t>
      </w:r>
    </w:p>
    <w:p>
      <w:pPr>
        <w:numPr>
          <w:ilvl w:val="0"/>
          <w:numId w:val="11"/>
        </w:numPr>
        <w:spacing w:lineRule="auto"/>
      </w:pPr>
      <w:r>
        <w:rPr>
          <w:b/>
        </w:rPr>
        <w:t xml:space="preserve">Adaptive Alerts</w:t>
      </w:r>
      <w:r>
        <w:rPr/>
        <w:t xml:space="preserve">: Context-sensitive warnings based on crop requirements</w:t>
      </w:r>
    </w:p>
    <w:p>
      <w:pPr>
        <w:numPr>
          <w:ilvl w:val="0"/>
          <w:numId w:val="11"/>
        </w:numPr>
        <w:spacing w:lineRule="auto"/>
      </w:pPr>
      <w:r>
        <w:rPr>
          <w:b/>
        </w:rPr>
        <w:t xml:space="preserve">Optimization Engine</w:t>
      </w:r>
      <w:r>
        <w:rPr/>
        <w:t xml:space="preserve">: Algorithmic suggestion of optimal input values</w:t>
      </w:r>
    </w:p>
    <w:p>
      <w:pPr>
        <w:spacing w:line="271" w:before="240" w:lineRule="auto"/>
      </w:pPr>
      <w:bookmarkStart w:id="17" w:name="bm_2_3_functionalities_of_propose_26cefc"/>
      <w:r>
        <w:rPr>
          <w:b/>
          <w:sz w:val="42"/>
        </w:rPr>
        <w:t xml:space="preserve">2.3 Functionalities of Proposed System</w:t>
      </w:r>
      <w:bookmarkEnd w:id="17"/>
    </w:p>
    <w:p>
      <w:pPr>
        <w:spacing w:line="271" w:before="240" w:lineRule="auto"/>
      </w:pPr>
      <w:bookmarkStart w:id="18" w:name="bm_2_3_1_core_prediction_module"/>
      <w:r>
        <w:rPr>
          <w:b/>
          <w:sz w:val="33"/>
        </w:rPr>
        <w:t xml:space="preserve">2.3.1 Core Prediction Module</w:t>
      </w:r>
      <w:bookmarkEnd w:id="18"/>
    </w:p>
    <w:p>
      <w:pPr>
        <w:numPr>
          <w:ilvl w:val="0"/>
          <w:numId w:val="12"/>
        </w:numPr>
        <w:spacing w:lineRule="auto"/>
      </w:pPr>
      <w:r>
        <w:rPr>
          <w:b/>
        </w:rPr>
        <w:t xml:space="preserve">Input Parameters</w:t>
      </w:r>
      <w:r>
        <w:rPr/>
        <w:t xml:space="preserve">: Crop, Season, State, Area, Annual Rainfall, Fertilizer, Pesticide</w:t>
      </w:r>
    </w:p>
    <w:p>
      <w:pPr>
        <w:numPr>
          <w:ilvl w:val="0"/>
          <w:numId w:val="12"/>
        </w:numPr>
        <w:spacing w:lineRule="auto"/>
      </w:pPr>
      <w:r>
        <w:rPr>
          <w:b/>
        </w:rPr>
        <w:t xml:space="preserve">Output</w:t>
      </w:r>
      <w:r>
        <w:rPr/>
        <w:t xml:space="preserve">: Predicted yield in quintals per hectare with confidence score</w:t>
      </w:r>
    </w:p>
    <w:p>
      <w:pPr>
        <w:spacing w:line="271" w:before="240" w:lineRule="auto"/>
      </w:pPr>
      <w:bookmarkStart w:id="19" w:name="bm_2_3_2_smart_alert_generation"/>
      <w:r>
        <w:rPr>
          <w:b/>
          <w:sz w:val="33"/>
        </w:rPr>
        <w:t xml:space="preserve">2.3.2 Smart Alert Generation</w:t>
      </w:r>
      <w:bookmarkEnd w:id="19"/>
    </w:p>
    <w:p>
      <w:pPr>
        <w:spacing w:after="210" w:lineRule="auto"/>
      </w:pPr>
      <w:r>
        <w:rPr/>
        <w:t xml:space="preserve">Generates context-aware alerts in following categories:</w:t>
      </w:r>
    </w:p>
    <w:p>
      <w:pPr>
        <w:numPr>
          <w:ilvl w:val="0"/>
          <w:numId w:val="13"/>
        </w:numPr>
        <w:spacing w:lineRule="auto"/>
      </w:pPr>
      <w:r>
        <w:rPr/>
        <w:t xml:space="preserve">Rainfall Alerts: Warnings for insufficient or excessive rainfall</w:t>
      </w:r>
    </w:p>
    <w:p>
      <w:pPr>
        <w:numPr>
          <w:ilvl w:val="0"/>
          <w:numId w:val="13"/>
        </w:numPr>
        <w:spacing w:lineRule="auto"/>
      </w:pPr>
      <w:r>
        <w:rPr/>
        <w:t xml:space="preserve">Season Suitability: Alerts for off-season planting</w:t>
      </w:r>
    </w:p>
    <w:p>
      <w:pPr>
        <w:numPr>
          <w:ilvl w:val="0"/>
          <w:numId w:val="13"/>
        </w:numPr>
        <w:spacing w:lineRule="auto"/>
      </w:pPr>
      <w:r>
        <w:rPr/>
        <w:t xml:space="preserve">Fertilizer Management: Recommendations for optimal nutrient application</w:t>
      </w:r>
    </w:p>
    <w:p>
      <w:pPr>
        <w:numPr>
          <w:ilvl w:val="0"/>
          <w:numId w:val="13"/>
        </w:numPr>
        <w:spacing w:lineRule="auto"/>
      </w:pPr>
      <w:r>
        <w:rPr/>
        <w:t xml:space="preserve">Pesticide Usage: Warnings for excessive chemical use</w:t>
      </w:r>
    </w:p>
    <w:p>
      <w:pPr>
        <w:numPr>
          <w:ilvl w:val="0"/>
          <w:numId w:val="13"/>
        </w:numPr>
        <w:spacing w:lineRule="auto"/>
      </w:pPr>
      <w:r>
        <w:rPr/>
        <w:t xml:space="preserve">Crop-Specific: Specialized alerts for water-intensive or drought-tolerant crops</w:t>
      </w:r>
    </w:p>
    <w:p>
      <w:pPr>
        <w:spacing w:line="271" w:before="240" w:lineRule="auto"/>
      </w:pPr>
      <w:bookmarkStart w:id="20" w:name="bm_2_3_3_economic_analysis_module"/>
      <w:r>
        <w:rPr>
          <w:b/>
          <w:sz w:val="33"/>
        </w:rPr>
        <w:t xml:space="preserve">2.3.3 Economic Analysis Module</w:t>
      </w:r>
      <w:bookmarkEnd w:id="20"/>
    </w:p>
    <w:p>
      <w:pPr>
        <w:numPr>
          <w:ilvl w:val="0"/>
          <w:numId w:val="14"/>
        </w:numPr>
        <w:spacing w:lineRule="auto"/>
      </w:pPr>
      <w:r>
        <w:rPr>
          <w:b/>
        </w:rPr>
        <w:t xml:space="preserve">Cost Estimation</w:t>
      </w:r>
      <w:r>
        <w:rPr/>
        <w:t xml:space="preserve">: Seed, labor, irrigation, fertilizer, pesticide costs</w:t>
      </w:r>
    </w:p>
    <w:p>
      <w:pPr>
        <w:numPr>
          <w:ilvl w:val="0"/>
          <w:numId w:val="14"/>
        </w:numPr>
        <w:spacing w:lineRule="auto"/>
      </w:pPr>
      <w:r>
        <w:rPr>
          <w:b/>
        </w:rPr>
        <w:t xml:space="preserve">Revenue Calculation</w:t>
      </w:r>
      <w:r>
        <w:rPr>
          <w:rFonts w:eastAsia="Georgia" w:cs="Georgia" w:ascii="Georgia" w:hAnsi="Georgia"/>
        </w:rPr>
        <w:t xml:space="preserve">: Market price × total yield</w:t>
      </w:r>
    </w:p>
    <w:p>
      <w:pPr>
        <w:numPr>
          <w:ilvl w:val="0"/>
          <w:numId w:val="14"/>
        </w:numPr>
        <w:spacing w:lineRule="auto"/>
      </w:pPr>
      <w:r>
        <w:rPr>
          <w:b/>
        </w:rPr>
        <w:t xml:space="preserve">Profit Analysis</w:t>
      </w:r>
      <w:r>
        <w:rPr/>
        <w:t xml:space="preserve">: Gross revenue minus total input costs</w:t>
      </w:r>
    </w:p>
    <w:p>
      <w:pPr>
        <w:numPr>
          <w:ilvl w:val="0"/>
          <w:numId w:val="14"/>
        </w:numPr>
        <w:spacing w:lineRule="auto"/>
      </w:pPr>
      <w:r>
        <w:rPr>
          <w:b/>
        </w:rPr>
        <w:t xml:space="preserve">Profit per Hectare</w:t>
      </w:r>
      <w:r>
        <w:rPr/>
        <w:t xml:space="preserve">: Normalized profitability metric</w:t>
      </w:r>
    </w:p>
    <w:p>
      <w:pPr>
        <w:spacing w:line="271" w:before="240" w:lineRule="auto"/>
      </w:pPr>
      <w:bookmarkStart w:id="21" w:name="bm_2_3_4_input_optimization_engine"/>
      <w:r>
        <w:rPr>
          <w:b/>
          <w:sz w:val="33"/>
        </w:rPr>
        <w:t xml:space="preserve">2.3.4 Input Optimization Engine</w:t>
      </w:r>
      <w:bookmarkEnd w:id="21"/>
    </w:p>
    <w:p>
      <w:pPr>
        <w:numPr>
          <w:ilvl w:val="0"/>
          <w:numId w:val="15"/>
        </w:numPr>
        <w:spacing w:lineRule="auto"/>
      </w:pPr>
      <w:r>
        <w:rPr>
          <w:b/>
        </w:rPr>
        <w:t xml:space="preserve">Algorithm</w:t>
      </w:r>
      <w:r>
        <w:rPr>
          <w:rFonts w:eastAsia="Georgia" w:cs="Georgia" w:ascii="Georgia" w:hAnsi="Georgia"/>
        </w:rPr>
        <w:t xml:space="preserve">: Tests 25 combinations of fertilizer and pesticide variations (±20%, ±10%, current, +10%, +20%)</w:t>
      </w:r>
    </w:p>
    <w:p>
      <w:pPr>
        <w:numPr>
          <w:ilvl w:val="0"/>
          <w:numId w:val="15"/>
        </w:numPr>
        <w:spacing w:lineRule="auto"/>
      </w:pPr>
      <w:r>
        <w:rPr>
          <w:b/>
        </w:rPr>
        <w:t xml:space="preserve">Output</w:t>
      </w:r>
      <w:r>
        <w:rPr/>
        <w:t xml:space="preserve">: Optimal input recommendations with yield and profit improvements</w:t>
      </w:r>
    </w:p>
    <w:p>
      <w:pPr>
        <w:spacing w:line="271" w:before="240" w:lineRule="auto"/>
      </w:pPr>
      <w:bookmarkStart w:id="22" w:name="bm_2_3_5_crop_recommendation_system"/>
      <w:r>
        <w:rPr>
          <w:b/>
          <w:sz w:val="33"/>
        </w:rPr>
        <w:t xml:space="preserve">2.3.5 Crop Recommendation System</w:t>
      </w:r>
      <w:bookmarkEnd w:id="22"/>
    </w:p>
    <w:p>
      <w:pPr>
        <w:numPr>
          <w:ilvl w:val="0"/>
          <w:numId w:val="16"/>
        </w:numPr>
        <w:spacing w:lineRule="auto"/>
      </w:pPr>
      <w:r>
        <w:rPr>
          <w:b/>
        </w:rPr>
        <w:t xml:space="preserve">Comparative Analysis</w:t>
      </w:r>
      <w:r>
        <w:rPr/>
        <w:t xml:space="preserve">: Predicts yield for all 50+ crops under identical conditions</w:t>
      </w:r>
    </w:p>
    <w:p>
      <w:pPr>
        <w:numPr>
          <w:ilvl w:val="0"/>
          <w:numId w:val="16"/>
        </w:numPr>
        <w:spacing w:lineRule="auto"/>
      </w:pPr>
      <w:r>
        <w:rPr>
          <w:b/>
        </w:rPr>
        <w:t xml:space="preserve">Profit-Based Ranking</w:t>
      </w:r>
      <w:r>
        <w:rPr/>
        <w:t xml:space="preserve">: Ranks crops by expected profitability, not just yield</w:t>
      </w:r>
    </w:p>
    <w:p>
      <w:pPr>
        <w:numPr>
          <w:ilvl w:val="0"/>
          <w:numId w:val="16"/>
        </w:numPr>
        <w:spacing w:lineRule="auto"/>
      </w:pPr>
      <w:r>
        <w:rPr>
          <w:b/>
        </w:rPr>
        <w:t xml:space="preserve">Top 5 Recommendations</w:t>
      </w:r>
      <w:r>
        <w:rPr/>
        <w:t xml:space="preserve">: Presents best alternative crops with profit analysis</w:t>
      </w:r>
    </w:p>
    <w:p>
      <w:pPr>
        <w:spacing w:line="271" w:before="240" w:lineRule="auto"/>
      </w:pPr>
      <w:bookmarkStart w:id="23" w:name="bm_2_3_6_user_interface_features"/>
      <w:r>
        <w:rPr>
          <w:b/>
          <w:sz w:val="33"/>
        </w:rPr>
        <w:t xml:space="preserve">2.3.6 User Interface Features</w:t>
      </w:r>
      <w:bookmarkEnd w:id="23"/>
    </w:p>
    <w:p>
      <w:pPr>
        <w:numPr>
          <w:ilvl w:val="0"/>
          <w:numId w:val="17"/>
        </w:numPr>
        <w:spacing w:lineRule="auto"/>
      </w:pPr>
      <w:r>
        <w:rPr>
          <w:b/>
        </w:rPr>
        <w:t xml:space="preserve">Dashboard</w:t>
      </w:r>
      <w:r>
        <w:rPr/>
        <w:t xml:space="preserve">: Intuitive input form with dropdown selections</w:t>
      </w:r>
    </w:p>
    <w:p>
      <w:pPr>
        <w:numPr>
          <w:ilvl w:val="0"/>
          <w:numId w:val="17"/>
        </w:numPr>
        <w:spacing w:lineRule="auto"/>
      </w:pPr>
      <w:r>
        <w:rPr>
          <w:b/>
        </w:rPr>
        <w:t xml:space="preserve">Real-time Results</w:t>
      </w:r>
      <w:r>
        <w:rPr/>
        <w:t xml:space="preserve">: Instant display of predictions and recommendations</w:t>
      </w:r>
    </w:p>
    <w:p>
      <w:pPr>
        <w:numPr>
          <w:ilvl w:val="0"/>
          <w:numId w:val="17"/>
        </w:numPr>
        <w:spacing w:lineRule="auto"/>
      </w:pPr>
      <w:r>
        <w:rPr>
          <w:b/>
        </w:rPr>
        <w:t xml:space="preserve">Alert Visualization</w:t>
      </w:r>
      <w:r>
        <w:rPr/>
        <w:t xml:space="preserve">: Color-coded alerts (warning/info/success)</w:t>
      </w:r>
    </w:p>
    <w:p>
      <w:pPr>
        <w:numPr>
          <w:ilvl w:val="0"/>
          <w:numId w:val="17"/>
        </w:numPr>
        <w:spacing w:lineRule="auto"/>
      </w:pPr>
      <w:r>
        <w:rPr>
          <w:b/>
        </w:rPr>
        <w:t xml:space="preserve">Profit Summary</w:t>
      </w:r>
      <w:r>
        <w:rPr/>
        <w:t xml:space="preserve">: Clear display of financial projections</w:t>
      </w:r>
    </w:p>
    <w:p>
      <w:pPr>
        <w:numPr>
          <w:ilvl w:val="0"/>
          <w:numId w:val="17"/>
        </w:numPr>
        <w:spacing w:lineRule="auto"/>
      </w:pPr>
      <w:r>
        <w:rPr>
          <w:b/>
        </w:rPr>
        <w:t xml:space="preserve">Responsive Design</w:t>
      </w:r>
      <w:r>
        <w:rPr/>
        <w:t xml:space="preserve">: Mobile-friendly interface for farmers on-field use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4" w:name="chapter_3_methodology"/>
      <w:r>
        <w:rPr>
          <w:b/>
          <w:sz w:val="56"/>
        </w:rPr>
        <w:t xml:space="preserve">Chapter 3: Methodology</w:t>
      </w:r>
      <w:bookmarkEnd w:id="24"/>
    </w:p>
    <w:p>
      <w:pPr>
        <w:spacing w:line="271" w:before="240" w:lineRule="auto"/>
      </w:pPr>
      <w:bookmarkStart w:id="25" w:name="bm_3_1_introduction"/>
      <w:r>
        <w:rPr>
          <w:b/>
          <w:sz w:val="42"/>
        </w:rPr>
        <w:t xml:space="preserve">3.1 Introduction</w:t>
      </w:r>
      <w:bookmarkEnd w:id="25"/>
    </w:p>
    <w:p>
      <w:pPr>
        <w:spacing w:after="210" w:lineRule="auto"/>
      </w:pPr>
      <w:r>
        <w:rPr/>
        <w:t xml:space="preserve">The AgroPredict system employs a systematic methodology combining data science, agricultural science, and software engineering. This chapter details the technical approach, tools, and implementation strategy.</w:t>
      </w:r>
    </w:p>
    <w:p>
      <w:pPr>
        <w:spacing w:line="271" w:before="240" w:lineRule="auto"/>
      </w:pPr>
      <w:bookmarkStart w:id="26" w:name="bm_3_2_software_tools_and_technologies"/>
      <w:r>
        <w:rPr>
          <w:b/>
          <w:sz w:val="42"/>
        </w:rPr>
        <w:t xml:space="preserve">3.2 Software Tools and Technologies</w:t>
      </w:r>
      <w:bookmarkEnd w:id="26"/>
    </w:p>
    <w:p>
      <w:pPr>
        <w:spacing w:line="271" w:before="240" w:lineRule="auto"/>
      </w:pPr>
      <w:bookmarkStart w:id="27" w:name="machine_learning_framework"/>
      <w:r>
        <w:rPr>
          <w:b/>
          <w:sz w:val="33"/>
        </w:rPr>
        <w:t xml:space="preserve">Machine Learning Framework</w:t>
      </w:r>
      <w:bookmarkEnd w:id="27"/>
    </w:p>
    <w:p>
      <w:pPr>
        <w:numPr>
          <w:ilvl w:val="0"/>
          <w:numId w:val="18"/>
        </w:numPr>
        <w:spacing w:lineRule="auto"/>
      </w:pPr>
      <w:r>
        <w:rPr>
          <w:b/>
        </w:rPr>
        <w:t xml:space="preserve">Scikit-Learn 1.0+</w:t>
      </w:r>
      <w:r>
        <w:rPr/>
        <w:t xml:space="preserve">: Primary ML library for model training and prediction</w:t>
      </w:r>
    </w:p>
    <w:p>
      <w:pPr>
        <w:numPr>
          <w:ilvl w:val="0"/>
          <w:numId w:val="18"/>
        </w:numPr>
        <w:spacing w:lineRule="auto"/>
      </w:pPr>
      <w:r>
        <w:rPr>
          <w:b/>
        </w:rPr>
        <w:t xml:space="preserve">Random Forest Regressor</w:t>
      </w:r>
      <w:r>
        <w:rPr/>
        <w:t xml:space="preserve">: Chosen ensemble algorithm</w:t>
      </w:r>
    </w:p>
    <w:p>
      <w:pPr>
        <w:numPr>
          <w:ilvl w:val="0"/>
          <w:numId w:val="18"/>
        </w:numPr>
        <w:spacing w:lineRule="auto"/>
      </w:pPr>
      <w:r>
        <w:rPr>
          <w:b/>
        </w:rPr>
        <w:t xml:space="preserve">GridSearchCV</w:t>
      </w:r>
      <w:r>
        <w:rPr/>
        <w:t xml:space="preserve">: Hyperparameter optimization</w:t>
      </w:r>
    </w:p>
    <w:p>
      <w:pPr>
        <w:spacing w:line="271" w:before="240" w:lineRule="auto"/>
      </w:pPr>
      <w:bookmarkStart w:id="28" w:name="data_processing"/>
      <w:r>
        <w:rPr>
          <w:b/>
          <w:sz w:val="33"/>
        </w:rPr>
        <w:t xml:space="preserve">Data Processing</w:t>
      </w:r>
      <w:bookmarkEnd w:id="28"/>
    </w:p>
    <w:p>
      <w:pPr>
        <w:numPr>
          <w:ilvl w:val="0"/>
          <w:numId w:val="19"/>
        </w:numPr>
        <w:spacing w:lineRule="auto"/>
      </w:pPr>
      <w:r>
        <w:rPr>
          <w:b/>
        </w:rPr>
        <w:t xml:space="preserve">Pandas 1.3+</w:t>
      </w:r>
      <w:r>
        <w:rPr/>
        <w:t xml:space="preserve">: Data manipulation and analysis</w:t>
      </w:r>
    </w:p>
    <w:p>
      <w:pPr>
        <w:numPr>
          <w:ilvl w:val="0"/>
          <w:numId w:val="19"/>
        </w:numPr>
        <w:spacing w:lineRule="auto"/>
      </w:pPr>
      <w:r>
        <w:rPr>
          <w:b/>
        </w:rPr>
        <w:t xml:space="preserve">NumPy 1.21+</w:t>
      </w:r>
      <w:r>
        <w:rPr/>
        <w:t xml:space="preserve">: Numerical computations</w:t>
      </w:r>
    </w:p>
    <w:p>
      <w:pPr>
        <w:spacing w:line="271" w:before="240" w:lineRule="auto"/>
      </w:pPr>
      <w:bookmarkStart w:id="29" w:name="web_framework"/>
      <w:r>
        <w:rPr>
          <w:b/>
          <w:sz w:val="33"/>
        </w:rPr>
        <w:t xml:space="preserve">Web Framework</w:t>
      </w:r>
      <w:bookmarkEnd w:id="29"/>
    </w:p>
    <w:p>
      <w:pPr>
        <w:numPr>
          <w:ilvl w:val="0"/>
          <w:numId w:val="20"/>
        </w:numPr>
        <w:spacing w:lineRule="auto"/>
      </w:pPr>
      <w:r>
        <w:rPr>
          <w:b/>
        </w:rPr>
        <w:t xml:space="preserve">Flask 2.0+</w:t>
      </w:r>
      <w:r>
        <w:rPr/>
        <w:t xml:space="preserve">: Lightweight Python web framework</w:t>
      </w:r>
    </w:p>
    <w:p>
      <w:pPr>
        <w:numPr>
          <w:ilvl w:val="0"/>
          <w:numId w:val="20"/>
        </w:numPr>
        <w:spacing w:lineRule="auto"/>
      </w:pPr>
      <w:r>
        <w:rPr>
          <w:b/>
        </w:rPr>
        <w:t xml:space="preserve">Joblib</w:t>
      </w:r>
      <w:r>
        <w:rPr/>
        <w:t xml:space="preserve">: Model serialization and loading</w:t>
      </w:r>
    </w:p>
    <w:p>
      <w:pPr>
        <w:spacing w:line="271" w:before="240" w:lineRule="auto"/>
      </w:pPr>
      <w:bookmarkStart w:id="30" w:name="frontend"/>
      <w:r>
        <w:rPr>
          <w:b/>
          <w:sz w:val="33"/>
        </w:rPr>
        <w:t xml:space="preserve">Frontend</w:t>
      </w:r>
      <w:bookmarkEnd w:id="30"/>
    </w:p>
    <w:p>
      <w:pPr>
        <w:numPr>
          <w:ilvl w:val="0"/>
          <w:numId w:val="21"/>
        </w:numPr>
        <w:spacing w:lineRule="auto"/>
      </w:pPr>
      <w:r>
        <w:rPr>
          <w:b/>
        </w:rPr>
        <w:t xml:space="preserve">HTML5</w:t>
      </w:r>
      <w:r>
        <w:rPr/>
        <w:t xml:space="preserve">: Semantic markup</w:t>
      </w:r>
    </w:p>
    <w:p>
      <w:pPr>
        <w:numPr>
          <w:ilvl w:val="0"/>
          <w:numId w:val="21"/>
        </w:numPr>
        <w:spacing w:lineRule="auto"/>
      </w:pPr>
      <w:r>
        <w:rPr>
          <w:b/>
        </w:rPr>
        <w:t xml:space="preserve">CSS3</w:t>
      </w:r>
      <w:r>
        <w:rPr/>
        <w:t xml:space="preserve">: Responsive styling with flexbox and grid</w:t>
      </w:r>
    </w:p>
    <w:p>
      <w:pPr>
        <w:numPr>
          <w:ilvl w:val="0"/>
          <w:numId w:val="21"/>
        </w:numPr>
        <w:spacing w:lineRule="auto"/>
      </w:pPr>
      <w:r>
        <w:rPr>
          <w:b/>
        </w:rPr>
        <w:t xml:space="preserve">JavaScript (ES6)</w:t>
      </w:r>
      <w:r>
        <w:rPr/>
        <w:t xml:space="preserve">: Client-side interactivity</w:t>
      </w:r>
    </w:p>
    <w:p>
      <w:pPr>
        <w:spacing w:line="271" w:before="240" w:lineRule="auto"/>
      </w:pPr>
      <w:bookmarkStart w:id="31" w:name="development_environment"/>
      <w:r>
        <w:rPr>
          <w:b/>
          <w:sz w:val="33"/>
        </w:rPr>
        <w:t xml:space="preserve">Development Environment</w:t>
      </w:r>
      <w:bookmarkEnd w:id="31"/>
    </w:p>
    <w:p>
      <w:pPr>
        <w:numPr>
          <w:ilvl w:val="0"/>
          <w:numId w:val="22"/>
        </w:numPr>
        <w:spacing w:lineRule="auto"/>
      </w:pPr>
      <w:r>
        <w:rPr>
          <w:b/>
        </w:rPr>
        <w:t xml:space="preserve">Python 3.8+</w:t>
      </w:r>
      <w:r>
        <w:rPr/>
        <w:t xml:space="preserve">: Programming language</w:t>
      </w:r>
    </w:p>
    <w:p>
      <w:pPr>
        <w:numPr>
          <w:ilvl w:val="0"/>
          <w:numId w:val="22"/>
        </w:numPr>
        <w:spacing w:lineRule="auto"/>
      </w:pPr>
      <w:r>
        <w:rPr>
          <w:b/>
        </w:rPr>
        <w:t xml:space="preserve">Jupyter Notebook</w:t>
      </w:r>
      <w:r>
        <w:rPr/>
        <w:t xml:space="preserve">: Exploratory data analysis and model development</w:t>
      </w:r>
    </w:p>
    <w:p>
      <w:pPr>
        <w:numPr>
          <w:ilvl w:val="0"/>
          <w:numId w:val="22"/>
        </w:numPr>
        <w:spacing w:lineRule="auto"/>
      </w:pPr>
      <w:r>
        <w:rPr>
          <w:b/>
        </w:rPr>
        <w:t xml:space="preserve">Git</w:t>
      </w:r>
      <w:r>
        <w:rPr/>
        <w:t xml:space="preserve">: Version control</w:t>
      </w:r>
    </w:p>
    <w:p>
      <w:pPr>
        <w:spacing w:line="271" w:before="240" w:lineRule="auto"/>
      </w:pPr>
      <w:bookmarkStart w:id="32" w:name="bm_3_3_module_description"/>
      <w:r>
        <w:rPr>
          <w:b/>
          <w:sz w:val="42"/>
        </w:rPr>
        <w:t xml:space="preserve">3.3 Module Description</w:t>
      </w:r>
      <w:bookmarkEnd w:id="32"/>
    </w:p>
    <w:p>
      <w:pPr>
        <w:spacing w:line="271" w:before="240" w:lineRule="auto"/>
      </w:pPr>
      <w:bookmarkStart w:id="33" w:name="bm_3_3_1_data_module_data_acquisi_53242f"/>
      <w:r>
        <w:rPr>
          <w:b/>
          <w:sz w:val="33"/>
        </w:rPr>
        <w:t xml:space="preserve">3.3.1 Data Module (Data Acquisition and Preprocessing)</w:t>
      </w:r>
      <w:bookmarkEnd w:id="33"/>
    </w:p>
    <w:p>
      <w:pPr>
        <w:spacing w:after="210" w:lineRule="auto"/>
      </w:pPr>
      <w:r>
        <w:rPr>
          <w:b/>
        </w:rPr>
        <w:t xml:space="preserve">Source</w:t>
      </w:r>
      <w:r>
        <w:rPr/>
        <w:t xml:space="preserve">: Kaggle Crop Yield Dataset for Indian States[4]</w:t>
      </w:r>
      <w:r>
        <w:rPr/>
        <w:br w:type="textWrapping"/>
      </w:r>
      <w:r>
        <w:rPr>
          <w:b/>
        </w:rPr>
        <w:t xml:space="preserve">URL</w:t>
      </w:r>
      <w:r>
        <w:rPr/>
        <w:t xml:space="preserve">: </w:t>
      </w:r>
      <w:hyperlink r:id="rId5">
        <w:r>
          <w:rPr>
            <w:color w:val="4472C4"/>
          </w:rPr>
          <w:t xml:space="preserve">https://www.kaggle.com/datasets/akshatgupta7/crop-yield-in-indian-states-dataset</w:t>
        </w:r>
      </w:hyperlink>
    </w:p>
    <w:p>
      <w:pPr>
        <w:spacing w:after="210" w:lineRule="auto"/>
      </w:pPr>
      <w:r>
        <w:rPr>
          <w:b/>
        </w:rPr>
        <w:t xml:space="preserve">Dataset Characteristics</w:t>
      </w:r>
      <w:r>
        <w:rPr/>
        <w:t xml:space="preserve">:</w:t>
      </w:r>
    </w:p>
    <w:p>
      <w:pPr>
        <w:numPr>
          <w:ilvl w:val="0"/>
          <w:numId w:val="23"/>
        </w:numPr>
        <w:spacing w:lineRule="auto"/>
      </w:pPr>
      <w:r>
        <w:rPr>
          <w:b/>
        </w:rPr>
        <w:t xml:space="preserve">Time Period</w:t>
      </w:r>
      <w:r>
        <w:rPr/>
        <w:t xml:space="preserve">: 1997-2020 (24 years)</w:t>
      </w:r>
    </w:p>
    <w:p>
      <w:pPr>
        <w:numPr>
          <w:ilvl w:val="0"/>
          <w:numId w:val="23"/>
        </w:numPr>
        <w:spacing w:lineRule="auto"/>
      </w:pPr>
      <w:r>
        <w:rPr>
          <w:b/>
        </w:rPr>
        <w:t xml:space="preserve">Records</w:t>
      </w:r>
      <w:r>
        <w:rPr/>
        <w:t xml:space="preserve">: 149,000+ crop-state-season combinations</w:t>
      </w:r>
    </w:p>
    <w:p>
      <w:pPr>
        <w:numPr>
          <w:ilvl w:val="0"/>
          <w:numId w:val="23"/>
        </w:numPr>
        <w:spacing w:lineRule="auto"/>
      </w:pPr>
      <w:r>
        <w:rPr>
          <w:b/>
        </w:rPr>
        <w:t xml:space="preserve">States</w:t>
      </w:r>
      <w:r>
        <w:rPr/>
        <w:t xml:space="preserve">: 28+ Indian states and union territories</w:t>
      </w:r>
    </w:p>
    <w:p>
      <w:pPr>
        <w:numPr>
          <w:ilvl w:val="0"/>
          <w:numId w:val="23"/>
        </w:numPr>
        <w:spacing w:lineRule="auto"/>
      </w:pPr>
      <w:r>
        <w:rPr>
          <w:b/>
        </w:rPr>
        <w:t xml:space="preserve">Crops</w:t>
      </w:r>
      <w:r>
        <w:rPr/>
        <w:t xml:space="preserve">: 50+ major crops (rice, wheat, maize, sugarcane, cotton, etc.)</w:t>
      </w:r>
    </w:p>
    <w:p>
      <w:pPr>
        <w:numPr>
          <w:ilvl w:val="0"/>
          <w:numId w:val="23"/>
        </w:numPr>
        <w:spacing w:lineRule="auto"/>
      </w:pPr>
      <w:r>
        <w:rPr>
          <w:b/>
        </w:rPr>
        <w:t xml:space="preserve">Seasons</w:t>
      </w:r>
      <w:r>
        <w:rPr/>
        <w:t xml:space="preserve">: Kharif (monsoon), Rabi (winter), Summer, Whole Year</w:t>
      </w:r>
    </w:p>
    <w:p>
      <w:pPr>
        <w:spacing w:after="210" w:lineRule="auto"/>
      </w:pPr>
      <w:r>
        <w:rPr>
          <w:b/>
        </w:rPr>
        <w:t xml:space="preserve">Features</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Feature</w:t>
            </w:r>
          </w:p>
        </w:tc>
        <w:tc>
          <w:tcPr>
            <w:tcBorders>
              <w:top w:val="single" w:sz="8" w:space="0" w:color="000000"/>
              <w:bottom w:val="single" w:sz="8" w:space="0" w:color="000000"/>
              <w:right w:val="single" w:sz="8" w:space="0" w:color="000000"/>
            </w:tcBorders>
            <w:vAlign w:val="center"/>
          </w:tcPr>
          <w:p>
            <w:pPr>
              <w:spacing w:lineRule="auto"/>
              <w:jc w:val="left"/>
            </w:pPr>
            <w:r>
              <w:rPr/>
              <w:t xml:space="preserve">Unit</w:t>
            </w:r>
          </w:p>
        </w:tc>
        <w:tc>
          <w:tcPr>
            <w:tcBorders>
              <w:top w:val="single" w:sz="8" w:space="0" w:color="000000"/>
              <w:bottom w:val="single" w:sz="8" w:space="0" w:color="000000"/>
              <w:right w:val="single" w:sz="8" w:space="0" w:color="000000"/>
            </w:tcBorders>
            <w:vAlign w:val="center"/>
          </w:tcPr>
          <w:p>
            <w:pPr>
              <w:spacing w:lineRule="auto"/>
              <w:jc w:val="left"/>
            </w:pPr>
            <w:r>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t xml:space="preserve">Crop</w:t>
            </w:r>
          </w:p>
        </w:tc>
        <w:tc>
          <w:tcPr>
            <w:tcBorders>
              <w:right w:val="single" w:sz="8" w:space="0" w:color="000000"/>
            </w:tcBorders>
            <w:vAlign w:val="center"/>
          </w:tcPr>
          <w:p>
            <w:pPr>
              <w:spacing w:lineRule="auto"/>
              <w:jc w:val="left"/>
            </w:pPr>
            <w:r>
              <w:rPr/>
              <w:t xml:space="preserve">-</w:t>
            </w:r>
          </w:p>
        </w:tc>
        <w:tc>
          <w:tcPr>
            <w:tcBorders>
              <w:right w:val="single" w:sz="8" w:space="0" w:color="000000"/>
            </w:tcBorders>
            <w:vAlign w:val="center"/>
          </w:tcPr>
          <w:p>
            <w:pPr>
              <w:spacing w:lineRule="auto"/>
              <w:jc w:val="left"/>
            </w:pPr>
            <w:r>
              <w:rPr/>
              <w:t xml:space="preserve">Crop type (e.g., Rice, Wheat, Maize)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Crop_Year</w:t>
            </w:r>
          </w:p>
        </w:tc>
        <w:tc>
          <w:tcPr>
            <w:tcBorders>
              <w:right w:val="single" w:sz="8" w:space="0" w:color="000000"/>
            </w:tcBorders>
            <w:vAlign w:val="center"/>
          </w:tcPr>
          <w:p>
            <w:pPr>
              <w:spacing w:lineRule="auto"/>
              <w:jc w:val="left"/>
            </w:pPr>
            <w:r>
              <w:rPr/>
              <w:t xml:space="preserve">-</w:t>
            </w:r>
          </w:p>
        </w:tc>
        <w:tc>
          <w:tcPr>
            <w:tcBorders>
              <w:right w:val="single" w:sz="8" w:space="0" w:color="000000"/>
            </w:tcBorders>
            <w:vAlign w:val="center"/>
          </w:tcPr>
          <w:p>
            <w:pPr>
              <w:spacing w:lineRule="auto"/>
              <w:jc w:val="left"/>
            </w:pPr>
            <w:r>
              <w:rPr/>
              <w:t xml:space="preserve">Year of cultivation</w:t>
            </w:r>
          </w:p>
        </w:tc>
      </w:tr>
      <w:tr>
        <w:trPr>
          <w:cantSplit/>
        </w:trPr>
        <w:tc>
          <w:tcPr>
            <w:tcBorders>
              <w:left w:val="single" w:sz="8" w:space="0" w:color="000000"/>
              <w:right w:val="single" w:sz="8" w:space="0" w:color="000000"/>
            </w:tcBorders>
            <w:vAlign w:val="center"/>
          </w:tcPr>
          <w:p>
            <w:pPr>
              <w:spacing w:lineRule="auto"/>
              <w:jc w:val="left"/>
            </w:pPr>
            <w:r>
              <w:rPr/>
              <w:t xml:space="preserve">Season</w:t>
            </w:r>
          </w:p>
        </w:tc>
        <w:tc>
          <w:tcPr>
            <w:tcBorders>
              <w:right w:val="single" w:sz="8" w:space="0" w:color="000000"/>
            </w:tcBorders>
            <w:vAlign w:val="center"/>
          </w:tcPr>
          <w:p>
            <w:pPr>
              <w:spacing w:lineRule="auto"/>
              <w:jc w:val="left"/>
            </w:pPr>
            <w:r>
              <w:rPr/>
              <w:t xml:space="preserve">-</w:t>
            </w:r>
          </w:p>
        </w:tc>
        <w:tc>
          <w:tcPr>
            <w:tcBorders>
              <w:right w:val="single" w:sz="8" w:space="0" w:color="000000"/>
            </w:tcBorders>
            <w:vAlign w:val="center"/>
          </w:tcPr>
          <w:p>
            <w:pPr>
              <w:spacing w:lineRule="auto"/>
              <w:jc w:val="left"/>
            </w:pPr>
            <w:r>
              <w:rPr/>
              <w:t xml:space="preserve">Growing season</w:t>
            </w:r>
          </w:p>
        </w:tc>
      </w:tr>
      <w:tr>
        <w:trPr>
          <w:cantSplit/>
        </w:trPr>
        <w:tc>
          <w:tcPr>
            <w:tcBorders>
              <w:left w:val="single" w:sz="8" w:space="0" w:color="000000"/>
              <w:right w:val="single" w:sz="8" w:space="0" w:color="000000"/>
            </w:tcBorders>
            <w:vAlign w:val="center"/>
          </w:tcPr>
          <w:p>
            <w:pPr>
              <w:spacing w:lineRule="auto"/>
              <w:jc w:val="left"/>
            </w:pPr>
            <w:r>
              <w:rPr/>
              <w:t xml:space="preserve">State</w:t>
            </w:r>
          </w:p>
        </w:tc>
        <w:tc>
          <w:tcPr>
            <w:tcBorders>
              <w:right w:val="single" w:sz="8" w:space="0" w:color="000000"/>
            </w:tcBorders>
            <w:vAlign w:val="center"/>
          </w:tcPr>
          <w:p>
            <w:pPr>
              <w:spacing w:lineRule="auto"/>
              <w:jc w:val="left"/>
            </w:pPr>
            <w:r>
              <w:rPr/>
              <w:t xml:space="preserve">-</w:t>
            </w:r>
          </w:p>
        </w:tc>
        <w:tc>
          <w:tcPr>
            <w:tcBorders>
              <w:right w:val="single" w:sz="8" w:space="0" w:color="000000"/>
            </w:tcBorders>
            <w:vAlign w:val="center"/>
          </w:tcPr>
          <w:p>
            <w:pPr>
              <w:spacing w:lineRule="auto"/>
              <w:jc w:val="left"/>
            </w:pPr>
            <w:r>
              <w:rPr/>
              <w:t xml:space="preserve">Indian state</w:t>
            </w:r>
          </w:p>
        </w:tc>
      </w:tr>
      <w:tr>
        <w:trPr>
          <w:cantSplit/>
        </w:trPr>
        <w:tc>
          <w:tcPr>
            <w:tcBorders>
              <w:left w:val="single" w:sz="8" w:space="0" w:color="000000"/>
              <w:right w:val="single" w:sz="8" w:space="0" w:color="000000"/>
            </w:tcBorders>
            <w:vAlign w:val="center"/>
          </w:tcPr>
          <w:p>
            <w:pPr>
              <w:spacing w:lineRule="auto"/>
              <w:jc w:val="left"/>
            </w:pPr>
            <w:r>
              <w:rPr/>
              <w:t xml:space="preserve">Area</w:t>
            </w:r>
          </w:p>
        </w:tc>
        <w:tc>
          <w:tcPr>
            <w:tcBorders>
              <w:right w:val="single" w:sz="8" w:space="0" w:color="000000"/>
            </w:tcBorders>
            <w:vAlign w:val="center"/>
          </w:tcPr>
          <w:p>
            <w:pPr>
              <w:spacing w:lineRule="auto"/>
              <w:jc w:val="left"/>
            </w:pPr>
            <w:r>
              <w:rPr/>
              <w:t xml:space="preserve">Hectares</w:t>
            </w:r>
          </w:p>
        </w:tc>
        <w:tc>
          <w:tcPr>
            <w:tcBorders>
              <w:right w:val="single" w:sz="8" w:space="0" w:color="000000"/>
            </w:tcBorders>
            <w:vAlign w:val="center"/>
          </w:tcPr>
          <w:p>
            <w:pPr>
              <w:spacing w:lineRule="auto"/>
              <w:jc w:val="left"/>
            </w:pPr>
            <w:r>
              <w:rPr/>
              <w:t xml:space="preserve">Cultivated area</w:t>
            </w:r>
          </w:p>
        </w:tc>
      </w:tr>
      <w:tr>
        <w:trPr>
          <w:cantSplit/>
        </w:trPr>
        <w:tc>
          <w:tcPr>
            <w:tcBorders>
              <w:left w:val="single" w:sz="8" w:space="0" w:color="000000"/>
              <w:right w:val="single" w:sz="8" w:space="0" w:color="000000"/>
            </w:tcBorders>
            <w:vAlign w:val="center"/>
          </w:tcPr>
          <w:p>
            <w:pPr>
              <w:spacing w:lineRule="auto"/>
              <w:jc w:val="left"/>
            </w:pPr>
            <w:r>
              <w:rPr/>
              <w:t xml:space="preserve">Production</w:t>
            </w:r>
          </w:p>
        </w:tc>
        <w:tc>
          <w:tcPr>
            <w:tcBorders>
              <w:right w:val="single" w:sz="8" w:space="0" w:color="000000"/>
            </w:tcBorders>
            <w:vAlign w:val="center"/>
          </w:tcPr>
          <w:p>
            <w:pPr>
              <w:spacing w:lineRule="auto"/>
              <w:jc w:val="left"/>
            </w:pPr>
            <w:r>
              <w:rPr/>
              <w:t xml:space="preserve">Units</w:t>
            </w:r>
          </w:p>
        </w:tc>
        <w:tc>
          <w:tcPr>
            <w:tcBorders>
              <w:right w:val="single" w:sz="8" w:space="0" w:color="000000"/>
            </w:tcBorders>
            <w:vAlign w:val="center"/>
          </w:tcPr>
          <w:p>
            <w:pPr>
              <w:spacing w:lineRule="auto"/>
              <w:jc w:val="left"/>
            </w:pPr>
            <w:r>
              <w:rPr/>
              <w:t xml:space="preserve">Total production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Annual_Rainfall</w:t>
            </w:r>
          </w:p>
        </w:tc>
        <w:tc>
          <w:tcPr>
            <w:tcBorders>
              <w:right w:val="single" w:sz="8" w:space="0" w:color="000000"/>
            </w:tcBorders>
            <w:vAlign w:val="center"/>
          </w:tcPr>
          <w:p>
            <w:pPr>
              <w:spacing w:lineRule="auto"/>
              <w:jc w:val="left"/>
            </w:pPr>
            <w:r>
              <w:rPr/>
              <w:t xml:space="preserve">mm</w:t>
            </w:r>
          </w:p>
        </w:tc>
        <w:tc>
          <w:tcPr>
            <w:tcBorders>
              <w:right w:val="single" w:sz="8" w:space="0" w:color="000000"/>
            </w:tcBorders>
            <w:vAlign w:val="center"/>
          </w:tcPr>
          <w:p>
            <w:pPr>
              <w:spacing w:lineRule="auto"/>
              <w:jc w:val="left"/>
            </w:pPr>
            <w:r>
              <w:rPr/>
              <w:t xml:space="preserve">Annual rainfall</w:t>
            </w:r>
          </w:p>
        </w:tc>
      </w:tr>
      <w:tr>
        <w:trPr>
          <w:cantSplit/>
        </w:trPr>
        <w:tc>
          <w:tcPr>
            <w:tcBorders>
              <w:left w:val="single" w:sz="8" w:space="0" w:color="000000"/>
              <w:right w:val="single" w:sz="8" w:space="0" w:color="000000"/>
            </w:tcBorders>
            <w:vAlign w:val="center"/>
          </w:tcPr>
          <w:p>
            <w:pPr>
              <w:spacing w:lineRule="auto"/>
              <w:jc w:val="left"/>
            </w:pPr>
            <w:r>
              <w:rPr/>
              <w:t xml:space="preserve">Fertilizer</w:t>
            </w:r>
          </w:p>
        </w:tc>
        <w:tc>
          <w:tcPr>
            <w:tcBorders>
              <w:right w:val="single" w:sz="8" w:space="0" w:color="000000"/>
            </w:tcBorders>
            <w:vAlign w:val="center"/>
          </w:tcPr>
          <w:p>
            <w:pPr>
              <w:spacing w:lineRule="auto"/>
              <w:jc w:val="left"/>
            </w:pPr>
            <w:r>
              <w:rPr/>
              <w:t xml:space="preserve">kg</w:t>
            </w:r>
          </w:p>
        </w:tc>
        <w:tc>
          <w:tcPr>
            <w:tcBorders>
              <w:right w:val="single" w:sz="8" w:space="0" w:color="000000"/>
            </w:tcBorders>
            <w:vAlign w:val="center"/>
          </w:tcPr>
          <w:p>
            <w:pPr>
              <w:spacing w:lineRule="auto"/>
              <w:jc w:val="left"/>
            </w:pPr>
            <w:r>
              <w:rPr/>
              <w:t xml:space="preserve">Fertilizer applied</w:t>
            </w:r>
          </w:p>
        </w:tc>
      </w:tr>
      <w:tr>
        <w:trPr>
          <w:cantSplit/>
        </w:trPr>
        <w:tc>
          <w:tcPr>
            <w:tcBorders>
              <w:left w:val="single" w:sz="8" w:space="0" w:color="000000"/>
              <w:right w:val="single" w:sz="8" w:space="0" w:color="000000"/>
            </w:tcBorders>
            <w:vAlign w:val="center"/>
          </w:tcPr>
          <w:p>
            <w:pPr>
              <w:spacing w:lineRule="auto"/>
              <w:jc w:val="left"/>
            </w:pPr>
            <w:r>
              <w:rPr/>
              <w:t xml:space="preserve">Pesticide</w:t>
            </w:r>
          </w:p>
        </w:tc>
        <w:tc>
          <w:tcPr>
            <w:tcBorders>
              <w:right w:val="single" w:sz="8" w:space="0" w:color="000000"/>
            </w:tcBorders>
            <w:vAlign w:val="center"/>
          </w:tcPr>
          <w:p>
            <w:pPr>
              <w:spacing w:lineRule="auto"/>
              <w:jc w:val="left"/>
            </w:pPr>
            <w:r>
              <w:rPr/>
              <w:t xml:space="preserve">L</w:t>
            </w:r>
          </w:p>
        </w:tc>
        <w:tc>
          <w:tcPr>
            <w:tcBorders>
              <w:right w:val="single" w:sz="8" w:space="0" w:color="000000"/>
            </w:tcBorders>
            <w:vAlign w:val="center"/>
          </w:tcPr>
          <w:p>
            <w:pPr>
              <w:spacing w:lineRule="auto"/>
              <w:jc w:val="left"/>
            </w:pPr>
            <w:r>
              <w:rPr/>
              <w:t xml:space="preserve">Pesticide applied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Yield</w:t>
            </w:r>
          </w:p>
        </w:tc>
        <w:tc>
          <w:tcPr>
            <w:tcBorders>
              <w:bottom w:val="single" w:sz="8" w:space="0" w:color="000000"/>
              <w:right w:val="single" w:sz="8" w:space="0" w:color="000000"/>
            </w:tcBorders>
            <w:vAlign w:val="center"/>
          </w:tcPr>
          <w:p>
            <w:pPr>
              <w:spacing w:lineRule="auto"/>
              <w:jc w:val="left"/>
            </w:pPr>
            <w:r>
              <w:rPr/>
              <w:t xml:space="preserve">Quintals/ha</w:t>
            </w:r>
          </w:p>
        </w:tc>
        <w:tc>
          <w:tcPr>
            <w:tcBorders>
              <w:bottom w:val="single" w:sz="8" w:space="0" w:color="000000"/>
              <w:right w:val="single" w:sz="8" w:space="0" w:color="000000"/>
            </w:tcBorders>
            <w:vAlign w:val="center"/>
          </w:tcPr>
          <w:p>
            <w:pPr>
              <w:spacing w:lineRule="auto"/>
              <w:jc w:val="left"/>
            </w:pPr>
            <w:r>
              <w:rPr/>
              <w:t xml:space="preserve">Target variable</w:t>
            </w:r>
          </w:p>
        </w:tc>
      </w:tr>
    </w:tbl>
    <w:p>
      <w:pPr>
        <w:spacing w:lineRule="auto"/>
      </w:pPr>
    </w:p>
    <w:p>
      <w:pPr>
        <w:spacing w:lineRule="auto"/>
      </w:pPr>
      <w:r>
        <w:rPr/>
        <w:t xml:space="preserve">Table 1: Dataset Features and Specifications</w:t>
      </w:r>
    </w:p>
    <w:p>
      <w:pPr>
        <w:spacing w:after="210" w:lineRule="auto"/>
      </w:pPr>
      <w:r>
        <w:rPr>
          <w:b/>
        </w:rPr>
        <w:t xml:space="preserve">Data Characteristics</w:t>
      </w:r>
      <w:r>
        <w:rPr/>
        <w:t xml:space="preserve">:</w:t>
      </w:r>
    </w:p>
    <w:p>
      <w:pPr>
        <w:numPr>
          <w:ilvl w:val="0"/>
          <w:numId w:val="24"/>
        </w:numPr>
        <w:spacing w:lineRule="auto"/>
      </w:pPr>
      <w:r>
        <w:rPr>
          <w:b/>
        </w:rPr>
        <w:t xml:space="preserve">Missing Values</w:t>
      </w:r>
      <w:r>
        <w:rPr/>
        <w:t xml:space="preserve">: Handled through mean imputation and forward-fill for time series</w:t>
      </w:r>
    </w:p>
    <w:p>
      <w:pPr>
        <w:numPr>
          <w:ilvl w:val="0"/>
          <w:numId w:val="24"/>
        </w:numPr>
        <w:spacing w:lineRule="auto"/>
      </w:pPr>
      <w:r>
        <w:rPr>
          <w:b/>
        </w:rPr>
        <w:t xml:space="preserve">Outliers</w:t>
      </w:r>
      <w:r>
        <w:rPr/>
        <w:t xml:space="preserve">: Detected and treated using IQR method</w:t>
      </w:r>
    </w:p>
    <w:p>
      <w:pPr>
        <w:numPr>
          <w:ilvl w:val="0"/>
          <w:numId w:val="24"/>
        </w:numPr>
        <w:spacing w:lineRule="auto"/>
      </w:pPr>
      <w:r>
        <w:rPr>
          <w:b/>
        </w:rPr>
        <w:t xml:space="preserve">Scaling</w:t>
      </w:r>
      <w:r>
        <w:rPr/>
        <w:t xml:space="preserve">: StandardScaler applied to numerical features</w:t>
      </w:r>
    </w:p>
    <w:p>
      <w:pPr>
        <w:numPr>
          <w:ilvl w:val="0"/>
          <w:numId w:val="24"/>
        </w:numPr>
        <w:spacing w:lineRule="auto"/>
      </w:pPr>
      <w:r>
        <w:rPr>
          <w:b/>
        </w:rPr>
        <w:t xml:space="preserve">Encoding</w:t>
      </w:r>
      <w:r>
        <w:rPr/>
        <w:t xml:space="preserve">: OneHotEncoding for categorical features (Crop, Season, State)</w:t>
      </w:r>
    </w:p>
    <w:p>
      <w:pPr>
        <w:spacing w:line="271" w:before="240" w:lineRule="auto"/>
      </w:pPr>
      <w:bookmarkStart w:id="34" w:name="bm_3_3_2_model_development_module"/>
      <w:r>
        <w:rPr>
          <w:b/>
          <w:sz w:val="33"/>
        </w:rPr>
        <w:t xml:space="preserve">3.3.2 Model Development Module</w:t>
      </w:r>
      <w:bookmarkEnd w:id="34"/>
    </w:p>
    <w:p>
      <w:pPr>
        <w:spacing w:after="210" w:lineRule="auto"/>
      </w:pPr>
      <w:r>
        <w:rPr>
          <w:b/>
        </w:rPr>
        <w:t xml:space="preserve">Algorithm Selection</w:t>
      </w:r>
      <w:r>
        <w:rPr/>
        <w:t xml:space="preserve">: Random Forest Regressor[5]</w:t>
      </w:r>
    </w:p>
    <w:p>
      <w:pPr>
        <w:spacing w:after="210" w:lineRule="auto"/>
      </w:pPr>
      <w:r>
        <w:rPr>
          <w:b/>
        </w:rPr>
        <w:t xml:space="preserve">Rationale</w:t>
      </w:r>
      <w:r>
        <w:rPr/>
        <w:t xml:space="preserve">:</w:t>
      </w:r>
    </w:p>
    <w:p>
      <w:pPr>
        <w:numPr>
          <w:ilvl w:val="0"/>
          <w:numId w:val="25"/>
        </w:numPr>
        <w:spacing w:lineRule="auto"/>
      </w:pPr>
      <w:r>
        <w:rPr/>
        <w:t xml:space="preserve">Robust to outliers and non-linear relationships</w:t>
      </w:r>
    </w:p>
    <w:p>
      <w:pPr>
        <w:numPr>
          <w:ilvl w:val="0"/>
          <w:numId w:val="25"/>
        </w:numPr>
        <w:spacing w:lineRule="auto"/>
      </w:pPr>
      <w:r>
        <w:rPr/>
        <w:t xml:space="preserve">Handles high-dimensional data effectively</w:t>
      </w:r>
    </w:p>
    <w:p>
      <w:pPr>
        <w:numPr>
          <w:ilvl w:val="0"/>
          <w:numId w:val="25"/>
        </w:numPr>
        <w:spacing w:lineRule="auto"/>
      </w:pPr>
      <w:r>
        <w:rPr/>
        <w:t xml:space="preserve">Provides feature importance rankings</w:t>
      </w:r>
    </w:p>
    <w:p>
      <w:pPr>
        <w:numPr>
          <w:ilvl w:val="0"/>
          <w:numId w:val="25"/>
        </w:numPr>
        <w:spacing w:lineRule="auto"/>
      </w:pPr>
      <w:r>
        <w:rPr/>
        <w:t xml:space="preserve">Less prone to overfitting compared to decision trees</w:t>
      </w:r>
    </w:p>
    <w:p>
      <w:pPr>
        <w:spacing w:after="210" w:lineRule="auto"/>
      </w:pPr>
      <w:r>
        <w:rPr>
          <w:b/>
        </w:rPr>
        <w:t xml:space="preserve">Model Architecture</w:t>
      </w:r>
      <w:r>
        <w:rPr/>
        <w:t xml:space="preserve">:</w:t>
      </w:r>
    </w:p>
    <w:p>
      <w:pPr>
        <w:numPr>
          <w:ilvl w:val="0"/>
          <w:numId w:val="26"/>
        </w:numPr>
        <w:spacing w:lineRule="auto"/>
      </w:pPr>
      <w:r>
        <w:rPr>
          <w:b/>
        </w:rPr>
        <w:t xml:space="preserve">Ensemble Size</w:t>
      </w:r>
      <w:r>
        <w:rPr/>
        <w:t xml:space="preserve">: 100-200 decision trees</w:t>
      </w:r>
    </w:p>
    <w:p>
      <w:pPr>
        <w:numPr>
          <w:ilvl w:val="0"/>
          <w:numId w:val="26"/>
        </w:numPr>
        <w:spacing w:lineRule="auto"/>
      </w:pPr>
      <w:r>
        <w:rPr>
          <w:b/>
        </w:rPr>
        <w:t xml:space="preserve">Max Depth</w:t>
      </w:r>
      <w:r>
        <w:rPr/>
        <w:t xml:space="preserve">: 15-20 levels</w:t>
      </w:r>
    </w:p>
    <w:p>
      <w:pPr>
        <w:numPr>
          <w:ilvl w:val="0"/>
          <w:numId w:val="26"/>
        </w:numPr>
        <w:spacing w:lineRule="auto"/>
      </w:pPr>
      <w:r>
        <w:rPr>
          <w:b/>
        </w:rPr>
        <w:t xml:space="preserve">Min Samples Split</w:t>
      </w:r>
      <w:r>
        <w:rPr/>
        <w:t xml:space="preserve">: 5-10</w:t>
      </w:r>
    </w:p>
    <w:p>
      <w:pPr>
        <w:numPr>
          <w:ilvl w:val="0"/>
          <w:numId w:val="26"/>
        </w:numPr>
        <w:spacing w:lineRule="auto"/>
      </w:pPr>
      <w:r>
        <w:rPr>
          <w:b/>
        </w:rPr>
        <w:t xml:space="preserve">Training-Test Split</w:t>
      </w:r>
      <w:r>
        <w:rPr/>
        <w:t xml:space="preserve">: 80-20</w:t>
      </w:r>
    </w:p>
    <w:p>
      <w:pPr>
        <w:spacing w:after="210" w:lineRule="auto"/>
      </w:pPr>
      <w:r>
        <w:rPr>
          <w:b/>
        </w:rPr>
        <w:t xml:space="preserve">Hyperparameter Optimization</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Parameter</w:t>
            </w:r>
          </w:p>
        </w:tc>
        <w:tc>
          <w:tcPr>
            <w:tcBorders>
              <w:top w:val="single" w:sz="8" w:space="0" w:color="000000"/>
              <w:bottom w:val="single" w:sz="8" w:space="0" w:color="000000"/>
              <w:right w:val="single" w:sz="8" w:space="0" w:color="000000"/>
            </w:tcBorders>
            <w:vAlign w:val="center"/>
          </w:tcPr>
          <w:p>
            <w:pPr>
              <w:spacing w:lineRule="auto"/>
              <w:jc w:val="left"/>
            </w:pPr>
            <w:r>
              <w:rPr/>
              <w:t xml:space="preserve">Range Tested</w:t>
            </w:r>
          </w:p>
        </w:tc>
        <w:tc>
          <w:tcPr>
            <w:tcBorders>
              <w:top w:val="single" w:sz="8" w:space="0" w:color="000000"/>
              <w:bottom w:val="single" w:sz="8" w:space="0" w:color="000000"/>
              <w:right w:val="single" w:sz="8" w:space="0" w:color="000000"/>
            </w:tcBorders>
            <w:vAlign w:val="center"/>
          </w:tcPr>
          <w:p>
            <w:pPr>
              <w:spacing w:lineRule="auto"/>
              <w:jc w:val="left"/>
            </w:pPr>
            <w:r>
              <w:rPr/>
              <w:t xml:space="preserve">Optimal Value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n_estimators</w:t>
            </w:r>
          </w:p>
        </w:tc>
        <w:tc>
          <w:tcPr>
            <w:tcBorders>
              <w:right w:val="single" w:sz="8" w:space="0" w:color="000000"/>
            </w:tcBorders>
            <w:vAlign w:val="center"/>
          </w:tcPr>
          <w:p>
            <w:pPr>
              <w:spacing w:lineRule="auto"/>
              <w:jc w:val="left"/>
            </w:pPr>
            <w:r>
              <w:rPr/>
              <w:t xml:space="preserve">[50, 100, 200, 300]</w:t>
            </w:r>
          </w:p>
        </w:tc>
        <w:tc>
          <w:tcPr>
            <w:tcBorders>
              <w:right w:val="single" w:sz="8" w:space="0" w:color="000000"/>
            </w:tcBorders>
            <w:vAlign w:val="center"/>
          </w:tcPr>
          <w:p>
            <w:pPr>
              <w:spacing w:lineRule="auto"/>
              <w:jc w:val="left"/>
            </w:pPr>
            <w:r>
              <w:rPr/>
              <w:t xml:space="preserve">150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max_depth</w:t>
            </w:r>
          </w:p>
        </w:tc>
        <w:tc>
          <w:tcPr>
            <w:tcBorders>
              <w:right w:val="single" w:sz="8" w:space="0" w:color="000000"/>
            </w:tcBorders>
            <w:vAlign w:val="center"/>
          </w:tcPr>
          <w:p>
            <w:pPr>
              <w:spacing w:lineRule="auto"/>
              <w:jc w:val="left"/>
            </w:pPr>
            <w:r>
              <w:rPr/>
              <w:t xml:space="preserve">[10, 15, 20, None]</w:t>
            </w:r>
          </w:p>
        </w:tc>
        <w:tc>
          <w:tcPr>
            <w:tcBorders>
              <w:right w:val="single" w:sz="8" w:space="0" w:color="000000"/>
            </w:tcBorders>
            <w:vAlign w:val="center"/>
          </w:tcPr>
          <w:p>
            <w:pPr>
              <w:spacing w:lineRule="auto"/>
              <w:jc w:val="left"/>
            </w:pPr>
            <w:r>
              <w:rPr/>
              <w:t xml:space="preserve">18</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min_samples_split</w:t>
            </w:r>
          </w:p>
        </w:tc>
        <w:tc>
          <w:tcPr>
            <w:tcBorders>
              <w:right w:val="single" w:sz="8" w:space="0" w:color="000000"/>
            </w:tcBorders>
            <w:vAlign w:val="center"/>
          </w:tcPr>
          <w:p>
            <w:pPr>
              <w:spacing w:lineRule="auto"/>
              <w:jc w:val="left"/>
            </w:pPr>
            <w:r>
              <w:rPr/>
              <w:t xml:space="preserve">[2, 5, 10]</w:t>
            </w:r>
          </w:p>
        </w:tc>
        <w:tc>
          <w:tcPr>
            <w:tcBorders>
              <w:right w:val="single" w:sz="8" w:space="0" w:color="000000"/>
            </w:tcBorders>
            <w:vAlign w:val="center"/>
          </w:tcPr>
          <w:p>
            <w:pPr>
              <w:spacing w:lineRule="auto"/>
              <w:jc w:val="left"/>
            </w:pPr>
            <w:r>
              <w:rPr/>
              <w:t xml:space="preserve">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min_samples_leaf</w:t>
            </w:r>
          </w:p>
        </w:tc>
        <w:tc>
          <w:tcPr>
            <w:tcBorders>
              <w:bottom w:val="single" w:sz="8" w:space="0" w:color="000000"/>
              <w:right w:val="single" w:sz="8" w:space="0" w:color="000000"/>
            </w:tcBorders>
            <w:vAlign w:val="center"/>
          </w:tcPr>
          <w:p>
            <w:pPr>
              <w:spacing w:lineRule="auto"/>
              <w:jc w:val="left"/>
            </w:pPr>
            <w:r>
              <w:rPr/>
              <w:t xml:space="preserve">[1, 2, 4]</w:t>
            </w:r>
          </w:p>
        </w:tc>
        <w:tc>
          <w:tcPr>
            <w:tcBorders>
              <w:bottom w:val="single" w:sz="8" w:space="0" w:color="000000"/>
              <w:right w:val="single" w:sz="8" w:space="0" w:color="000000"/>
            </w:tcBorders>
            <w:vAlign w:val="center"/>
          </w:tcPr>
          <w:p>
            <w:pPr>
              <w:spacing w:lineRule="auto"/>
              <w:jc w:val="left"/>
            </w:pPr>
            <w:r>
              <w:rPr/>
              <w:t xml:space="preserve">2</w:t>
            </w:r>
          </w:p>
        </w:tc>
      </w:tr>
    </w:tbl>
    <w:p>
      <w:pPr>
        <w:spacing w:lineRule="auto"/>
      </w:pPr>
    </w:p>
    <w:p>
      <w:pPr>
        <w:spacing w:lineRule="auto"/>
      </w:pPr>
      <w:r>
        <w:rPr/>
        <w:t xml:space="preserve">Table 2: Hyperparameter Optimization Results</w:t>
      </w:r>
    </w:p>
    <w:p>
      <w:pPr>
        <w:spacing w:after="210" w:lineRule="auto"/>
      </w:pPr>
      <w:r>
        <w:rPr>
          <w:b/>
        </w:rPr>
        <w:t xml:space="preserve">Performance Metrics</w:t>
      </w:r>
      <w:r>
        <w:rPr/>
        <w:t xml:space="preserve">:</w:t>
      </w:r>
    </w:p>
    <w:p>
      <w:pPr>
        <w:numPr>
          <w:ilvl w:val="0"/>
          <w:numId w:val="27"/>
        </w:numPr>
        <w:spacing w:lineRule="auto"/>
      </w:pPr>
      <w:r>
        <w:rPr/>
        <w:t xml:space="preserve">Mean Absolute Error (MAE): &lt; 2.5 quintals/ha</w:t>
      </w:r>
    </w:p>
    <w:p>
      <w:pPr>
        <w:numPr>
          <w:ilvl w:val="0"/>
          <w:numId w:val="27"/>
        </w:numPr>
        <w:spacing w:lineRule="auto"/>
      </w:pPr>
      <w:r>
        <w:rPr>
          <w:rFonts w:eastAsia="Georgia" w:cs="Georgia" w:ascii="Georgia" w:hAnsi="Georgia"/>
        </w:rPr>
        <w:t xml:space="preserve">R² Score: 0.85-0.90</w:t>
      </w:r>
    </w:p>
    <w:p>
      <w:pPr>
        <w:numPr>
          <w:ilvl w:val="0"/>
          <w:numId w:val="27"/>
        </w:numPr>
        <w:spacing w:lineRule="auto"/>
      </w:pPr>
      <w:r>
        <w:rPr/>
        <w:t xml:space="preserve">Root Mean Square Error (RMSE): &lt; 3.2 quintals/ha</w:t>
      </w:r>
    </w:p>
    <w:p>
      <w:pPr>
        <w:spacing w:line="271" w:before="240" w:lineRule="auto"/>
      </w:pPr>
      <w:bookmarkStart w:id="35" w:name="bm_3_3_3_alert_generation_module"/>
      <w:r>
        <w:rPr>
          <w:b/>
          <w:sz w:val="33"/>
        </w:rPr>
        <w:t xml:space="preserve">3.3.3 Alert Generation Module</w:t>
      </w:r>
      <w:bookmarkEnd w:id="35"/>
    </w:p>
    <w:p>
      <w:pPr>
        <w:spacing w:after="210" w:lineRule="auto"/>
      </w:pPr>
      <w:r>
        <w:rPr>
          <w:b/>
        </w:rPr>
        <w:t xml:space="preserve">Smart Alert System Components</w:t>
      </w:r>
      <w:r>
        <w:rPr/>
        <w:t xml:space="preserve">:</w:t>
      </w:r>
    </w:p>
    <w:p>
      <w:pPr>
        <w:numPr>
          <w:ilvl w:val="0"/>
          <w:numId w:val="28"/>
        </w:numPr>
        <w:spacing w:after="210" w:lineRule="auto"/>
      </w:pPr>
      <w:r>
        <w:rPr>
          <w:b/>
        </w:rPr>
        <w:t xml:space="preserve">Rainfall Validation</w:t>
      </w:r>
    </w:p>
    <w:p>
      <w:pPr>
        <w:numPr>
          <w:ilvl w:val="1"/>
          <w:numId w:val="28"/>
        </w:numPr>
        <w:spacing w:lineRule="auto"/>
      </w:pPr>
      <w:r>
        <w:rPr/>
        <w:t xml:space="preserve">Compares input rainfall against crop-specific min/max thresholds</w:t>
      </w:r>
    </w:p>
    <w:p>
      <w:pPr>
        <w:numPr>
          <w:ilvl w:val="1"/>
          <w:numId w:val="28"/>
        </w:numPr>
        <w:spacing w:lineRule="auto"/>
      </w:pPr>
      <w:r>
        <w:rPr/>
        <w:t xml:space="preserve">Optimal range: 800-1500mm (varies by crop)</w:t>
      </w:r>
    </w:p>
    <w:p>
      <w:pPr>
        <w:numPr>
          <w:ilvl w:val="1"/>
          <w:numId w:val="28"/>
        </w:numPr>
        <w:spacing w:lineRule="auto"/>
      </w:pPr>
      <w:r>
        <w:rPr/>
        <w:t xml:space="preserve">Generates 3 alert types: insufficient, optimal, excessive</w:t>
      </w:r>
    </w:p>
    <w:p>
      <w:pPr>
        <w:numPr>
          <w:ilvl w:val="0"/>
          <w:numId w:val="28"/>
        </w:numPr>
        <w:spacing w:after="210" w:lineRule="auto"/>
      </w:pPr>
      <w:r>
        <w:rPr>
          <w:b/>
        </w:rPr>
        <w:t xml:space="preserve">Seasonal Appropriateness</w:t>
      </w:r>
    </w:p>
    <w:p>
      <w:pPr>
        <w:numPr>
          <w:ilvl w:val="1"/>
          <w:numId w:val="28"/>
        </w:numPr>
        <w:spacing w:lineRule="auto"/>
      </w:pPr>
      <w:r>
        <w:rPr/>
        <w:t xml:space="preserve">Validates against historical crop-season associations</w:t>
      </w:r>
    </w:p>
    <w:p>
      <w:pPr>
        <w:numPr>
          <w:ilvl w:val="1"/>
          <w:numId w:val="28"/>
        </w:numPr>
        <w:spacing w:lineRule="auto"/>
      </w:pPr>
      <w:r>
        <w:rPr/>
        <w:t xml:space="preserve">Alerts for off-season planting reducing expected yield</w:t>
      </w:r>
    </w:p>
    <w:p>
      <w:pPr>
        <w:numPr>
          <w:ilvl w:val="0"/>
          <w:numId w:val="28"/>
        </w:numPr>
        <w:spacing w:after="210" w:lineRule="auto"/>
      </w:pPr>
      <w:r>
        <w:rPr>
          <w:b/>
        </w:rPr>
        <w:t xml:space="preserve">Fertilizer Management</w:t>
      </w:r>
    </w:p>
    <w:p>
      <w:pPr>
        <w:numPr>
          <w:ilvl w:val="1"/>
          <w:numId w:val="28"/>
        </w:numPr>
        <w:spacing w:lineRule="auto"/>
      </w:pPr>
      <w:r>
        <w:rPr/>
        <w:t xml:space="preserve">Minimum threshold: 50 kg/ha</w:t>
      </w:r>
    </w:p>
    <w:p>
      <w:pPr>
        <w:numPr>
          <w:ilvl w:val="1"/>
          <w:numId w:val="28"/>
        </w:numPr>
        <w:spacing w:lineRule="auto"/>
      </w:pPr>
      <w:r>
        <w:rPr/>
        <w:t xml:space="preserve">Maximum threshold: 300 kg/ha (crop-dependent)</w:t>
      </w:r>
    </w:p>
    <w:p>
      <w:pPr>
        <w:numPr>
          <w:ilvl w:val="1"/>
          <w:numId w:val="28"/>
        </w:numPr>
        <w:spacing w:lineRule="auto"/>
      </w:pPr>
      <w:r>
        <w:rPr/>
        <w:t xml:space="preserve">Warns of nutrient burn or insufficient nutrients</w:t>
      </w:r>
    </w:p>
    <w:p>
      <w:pPr>
        <w:numPr>
          <w:ilvl w:val="0"/>
          <w:numId w:val="28"/>
        </w:numPr>
        <w:spacing w:after="210" w:lineRule="auto"/>
      </w:pPr>
      <w:r>
        <w:rPr>
          <w:b/>
        </w:rPr>
        <w:t xml:space="preserve">Pesticide Optimization</w:t>
      </w:r>
    </w:p>
    <w:p>
      <w:pPr>
        <w:numPr>
          <w:ilvl w:val="1"/>
          <w:numId w:val="28"/>
        </w:numPr>
        <w:spacing w:lineRule="auto"/>
      </w:pPr>
      <w:r>
        <w:rPr/>
        <w:t xml:space="preserve">Maximum recommended: 5-10 L/ha</w:t>
      </w:r>
    </w:p>
    <w:p>
      <w:pPr>
        <w:numPr>
          <w:ilvl w:val="1"/>
          <w:numId w:val="28"/>
        </w:numPr>
        <w:spacing w:lineRule="auto"/>
      </w:pPr>
      <w:r>
        <w:rPr/>
        <w:t xml:space="preserve">Zero pesticide alerts for IPM consideration</w:t>
      </w:r>
    </w:p>
    <w:p>
      <w:pPr>
        <w:numPr>
          <w:ilvl w:val="0"/>
          <w:numId w:val="28"/>
        </w:numPr>
        <w:spacing w:after="210" w:lineRule="auto"/>
      </w:pPr>
      <w:r>
        <w:rPr>
          <w:b/>
        </w:rPr>
        <w:t xml:space="preserve">Crop-Specific Rules</w:t>
      </w:r>
    </w:p>
    <w:p>
      <w:pPr>
        <w:numPr>
          <w:ilvl w:val="1"/>
          <w:numId w:val="28"/>
        </w:numPr>
        <w:spacing w:lineRule="auto"/>
      </w:pPr>
      <w:r>
        <w:rPr/>
        <w:t xml:space="preserve">Water-intensive crops (Rice, Sugarcane): Alert if rainfall &lt; 1000mm</w:t>
      </w:r>
    </w:p>
    <w:p>
      <w:pPr>
        <w:numPr>
          <w:ilvl w:val="1"/>
          <w:numId w:val="28"/>
        </w:numPr>
        <w:spacing w:lineRule="auto"/>
      </w:pPr>
      <w:r>
        <w:rPr/>
        <w:t xml:space="preserve">Drought-tolerant crops (Cotton, Bajra): Alert if rainfall &gt; 1200mm</w:t>
      </w:r>
    </w:p>
    <w:p>
      <w:pPr>
        <w:numPr>
          <w:ilvl w:val="1"/>
          <w:numId w:val="28"/>
        </w:numPr>
        <w:spacing w:lineRule="auto"/>
      </w:pPr>
      <w:r>
        <w:rPr/>
        <w:t xml:space="preserve">Heavy feeder crops (Potato, Onion): Alert if fertilizer &lt; 100 kg/ha</w:t>
      </w:r>
    </w:p>
    <w:p>
      <w:pPr>
        <w:spacing w:line="271" w:before="240" w:lineRule="auto"/>
      </w:pPr>
      <w:bookmarkStart w:id="36" w:name="bm_3_3_4_optimization_engine_module"/>
      <w:r>
        <w:rPr>
          <w:b/>
          <w:sz w:val="33"/>
        </w:rPr>
        <w:t xml:space="preserve">3.3.4 Optimization Engine Module</w:t>
      </w:r>
      <w:bookmarkEnd w:id="36"/>
    </w:p>
    <w:p>
      <w:pPr>
        <w:spacing w:after="210" w:lineRule="auto"/>
      </w:pPr>
      <w:r>
        <w:rPr>
          <w:b/>
        </w:rPr>
        <w:t xml:space="preserve">Algorithm</w:t>
      </w:r>
      <w:r>
        <w:rPr/>
        <w:t xml:space="preserve">: Parametric Search with Brute Force Evaluation</w:t>
      </w:r>
    </w:p>
    <w:p>
      <w:pPr>
        <w:spacing w:after="210" w:lineRule="auto"/>
      </w:pPr>
      <w:r>
        <w:rPr>
          <w:b/>
        </w:rPr>
        <w:t xml:space="preserve">Optimization Strategy</w:t>
      </w:r>
      <w:r>
        <w:rPr/>
        <w:t xml:space="preserve">:</w:t>
      </w:r>
    </w:p>
    <w:p>
      <w:pPr>
        <w:numPr>
          <w:ilvl w:val="0"/>
          <w:numId w:val="29"/>
        </w:numPr>
        <w:spacing w:lineRule="auto"/>
      </w:pPr>
      <w:r>
        <w:rPr/>
        <w:t xml:space="preserve">Tests fertilizer variations: [80%, 90%, 100%, 110%, 120%] of current value</w:t>
      </w:r>
    </w:p>
    <w:p>
      <w:pPr>
        <w:numPr>
          <w:ilvl w:val="0"/>
          <w:numId w:val="29"/>
        </w:numPr>
        <w:spacing w:lineRule="auto"/>
      </w:pPr>
      <w:r>
        <w:rPr/>
        <w:t xml:space="preserve">Tests pesticide variations: [80%, 90%, 100%, 110%, 120%] of current value</w:t>
      </w:r>
    </w:p>
    <w:p>
      <w:pPr>
        <w:numPr>
          <w:ilvl w:val="0"/>
          <w:numId w:val="29"/>
        </w:numPr>
        <w:spacing w:lineRule="auto"/>
      </w:pPr>
      <w:r>
        <w:rPr>
          <w:rFonts w:eastAsia="Georgia" w:cs="Georgia" w:ascii="Georgia" w:hAnsi="Georgia"/>
        </w:rPr>
        <w:t xml:space="preserve">Evaluates all 25 combinations (5×5 matrix)</w:t>
      </w:r>
    </w:p>
    <w:p>
      <w:pPr>
        <w:numPr>
          <w:ilvl w:val="0"/>
          <w:numId w:val="29"/>
        </w:numPr>
        <w:spacing w:lineRule="auto"/>
      </w:pPr>
      <w:r>
        <w:rPr/>
        <w:t xml:space="preserve">Selects combination yielding maximum predicted yield</w:t>
      </w:r>
    </w:p>
    <w:p>
      <w:pPr>
        <w:spacing w:after="210" w:lineRule="auto"/>
      </w:pPr>
      <w:r>
        <w:rPr>
          <w:b/>
        </w:rPr>
        <w:t xml:space="preserve">Pseudocode</w:t>
      </w:r>
      <w:r>
        <w:rPr/>
        <w:t xml:space="preserve">:</w:t>
      </w:r>
      <w:r>
        <w:rPr/>
        <w:br w:type="textWrapping"/>
      </w:r>
      <w:r>
        <w:rPr>
          <w:rFonts w:eastAsia="Georgia" w:cs="Georgia" w:ascii="Georgia" w:hAnsi="Georgia"/>
        </w:rPr>
        <w:t xml:space="preserve">best_yield ← 0</w:t>
      </w:r>
      <w:r>
        <w:rPr/>
        <w:br w:type="textWrapping"/>
      </w:r>
      <w:r>
        <w:rPr>
          <w:rFonts w:eastAsia="Georgia" w:cs="Georgia" w:ascii="Georgia" w:hAnsi="Georgia"/>
        </w:rPr>
        <w:t xml:space="preserve">for fert in [0.8, 0.9, 1.0, 1.1, 1.2] × current_fertilizer:</w:t>
      </w:r>
      <w:r>
        <w:rPr/>
        <w:br w:type="textWrapping"/>
      </w:r>
      <w:r>
        <w:rPr>
          <w:rFonts w:eastAsia="Georgia" w:cs="Georgia" w:ascii="Georgia" w:hAnsi="Georgia"/>
        </w:rPr>
        <w:t xml:space="preserve">for pest in [0.8, 0.9, 1.0, 1.1, 1.2] × current_pesticide:</w:t>
      </w:r>
      <w:r>
        <w:rPr/>
        <w:br w:type="textWrapping"/>
      </w:r>
      <w:r>
        <w:rPr>
          <w:rFonts w:eastAsia="Georgia" w:cs="Georgia" w:ascii="Georgia" w:hAnsi="Georgia"/>
        </w:rPr>
        <w:t xml:space="preserve">predicted ← model.predict(crop, season, state, area, rainfall, fert, pest)</w:t>
      </w:r>
      <w:r>
        <w:rPr/>
        <w:br w:type="textWrapping"/>
      </w:r>
      <w:r>
        <w:rPr>
          <w:rFonts w:eastAsia="Georgia" w:cs="Georgia" w:ascii="Georgia" w:hAnsi="Georgia"/>
        </w:rPr>
        <w:t xml:space="preserve">if predicted &gt; best_yield:</w:t>
      </w:r>
      <w:r>
        <w:rPr/>
        <w:br w:type="textWrapping"/>
      </w:r>
      <w:r>
        <w:rPr>
          <w:rFonts w:eastAsia="Georgia" w:cs="Georgia" w:ascii="Georgia" w:hAnsi="Georgia"/>
        </w:rPr>
        <w:t xml:space="preserve">best_yield ← predicted</w:t>
      </w:r>
      <w:r>
        <w:rPr/>
        <w:br w:type="textWrapping"/>
      </w:r>
      <w:r>
        <w:rPr>
          <w:rFonts w:eastAsia="Georgia" w:cs="Georgia" w:ascii="Georgia" w:hAnsi="Georgia"/>
        </w:rPr>
        <w:t xml:space="preserve">best_fert ← fert</w:t>
      </w:r>
      <w:r>
        <w:rPr/>
        <w:br w:type="textWrapping"/>
      </w:r>
      <w:r>
        <w:rPr>
          <w:rFonts w:eastAsia="Georgia" w:cs="Georgia" w:ascii="Georgia" w:hAnsi="Georgia"/>
        </w:rPr>
        <w:t xml:space="preserve">best_pest ← pest</w:t>
      </w:r>
      <w:r>
        <w:rPr/>
        <w:br w:type="textWrapping"/>
      </w:r>
      <w:r>
        <w:rPr>
          <w:rFonts w:eastAsia="Georgia" w:cs="Georgia" w:ascii="Georgia" w:hAnsi="Georgia"/>
        </w:rPr>
        <w:t xml:space="preserve">return {fertilizer: best_fert, pesticide: best_pest, yield: best_yield}</w:t>
      </w:r>
    </w:p>
    <w:p>
      <w:pPr>
        <w:spacing w:line="271" w:before="240" w:lineRule="auto"/>
      </w:pPr>
      <w:bookmarkStart w:id="37" w:name="bm_3_3_5_economic_analysis_module"/>
      <w:r>
        <w:rPr>
          <w:b/>
          <w:sz w:val="33"/>
        </w:rPr>
        <w:t xml:space="preserve">3.3.5 Economic Analysis Module</w:t>
      </w:r>
      <w:bookmarkEnd w:id="37"/>
    </w:p>
    <w:p>
      <w:pPr>
        <w:spacing w:after="210" w:lineRule="auto"/>
      </w:pPr>
      <w:r>
        <w:rPr>
          <w:b/>
        </w:rPr>
        <w:t xml:space="preserve">Cost Estimation</w:t>
      </w:r>
      <w:r>
        <w:rPr/>
        <w:t xml:space="preserve">:</w:t>
      </w:r>
    </w:p>
    <w:p>
      <w:pPr>
        <w:numPr>
          <w:ilvl w:val="0"/>
          <w:numId w:val="30"/>
        </w:numPr>
        <w:spacing w:lineRule="auto"/>
      </w:pPr>
      <w:r>
        <w:rPr>
          <w:rFonts w:eastAsia="Georgia" w:cs="Georgia" w:ascii="Georgia" w:hAnsi="Georgia"/>
        </w:rPr>
        <w:t xml:space="preserve">Seed cost: User input (₹)</w:t>
      </w:r>
    </w:p>
    <w:p>
      <w:pPr>
        <w:numPr>
          <w:ilvl w:val="0"/>
          <w:numId w:val="30"/>
        </w:numPr>
        <w:spacing w:lineRule="auto"/>
      </w:pPr>
      <w:r>
        <w:rPr>
          <w:rFonts w:eastAsia="Georgia" w:cs="Georgia" w:ascii="Georgia" w:hAnsi="Georgia"/>
        </w:rPr>
        <w:t xml:space="preserve">Labor cost: User input (₹)</w:t>
      </w:r>
    </w:p>
    <w:p>
      <w:pPr>
        <w:numPr>
          <w:ilvl w:val="0"/>
          <w:numId w:val="30"/>
        </w:numPr>
        <w:spacing w:lineRule="auto"/>
      </w:pPr>
      <w:r>
        <w:rPr>
          <w:rFonts w:eastAsia="Georgia" w:cs="Georgia" w:ascii="Georgia" w:hAnsi="Georgia"/>
        </w:rPr>
        <w:t xml:space="preserve">Irrigation cost: User input (₹)</w:t>
      </w:r>
    </w:p>
    <w:p>
      <w:pPr>
        <w:numPr>
          <w:ilvl w:val="0"/>
          <w:numId w:val="30"/>
        </w:numPr>
        <w:spacing w:lineRule="auto"/>
      </w:pPr>
      <w:r>
        <w:rPr>
          <w:rFonts w:eastAsia="Georgia" w:cs="Georgia" w:ascii="Georgia" w:hAnsi="Georgia"/>
        </w:rPr>
        <w:t xml:space="preserve">Fertilizer cost: ₹20/kg (assumed)</w:t>
      </w:r>
    </w:p>
    <w:p>
      <w:pPr>
        <w:numPr>
          <w:ilvl w:val="0"/>
          <w:numId w:val="30"/>
        </w:numPr>
        <w:spacing w:lineRule="auto"/>
      </w:pPr>
      <w:r>
        <w:rPr>
          <w:rFonts w:eastAsia="Georgia" w:cs="Georgia" w:ascii="Georgia" w:hAnsi="Georgia"/>
        </w:rPr>
        <w:t xml:space="preserve">Pesticide cost: ₹150/L (assumed)</w:t>
      </w:r>
    </w:p>
    <w:p>
      <w:pPr>
        <w:spacing w:after="210" w:lineRule="auto"/>
      </w:pPr>
      <w:r>
        <w:rPr>
          <w:b/>
        </w:rPr>
        <w:t xml:space="preserve">Revenue Calculation</w:t>
      </w:r>
      <w:r>
        <w:rPr/>
        <w:t xml:space="preserve">:</w:t>
      </w:r>
    </w:p>
    <w:p>
      <w:pPr>
        <w:numPr>
          <w:ilvl w:val="0"/>
          <w:numId w:val="31"/>
        </w:numPr>
        <w:spacing w:lineRule="auto"/>
      </w:pPr>
      <w:r>
        <w:rPr>
          <w:rFonts w:eastAsia="Georgia" w:cs="Georgia" w:ascii="Georgia" w:hAnsi="Georgia"/>
        </w:rPr>
        <w:t xml:space="preserve">Market price: Crop-specific, from crop_prices.json</w:t>
      </w:r>
    </w:p>
    <w:p>
      <w:pPr>
        <w:numPr>
          <w:ilvl w:val="0"/>
          <w:numId w:val="31"/>
        </w:numPr>
        <w:spacing w:lineRule="auto"/>
      </w:pPr>
      <w:r>
        <w:rPr>
          <w:rFonts w:eastAsia="Georgia" w:cs="Georgia" w:ascii="Georgia" w:hAnsi="Georgia"/>
        </w:rPr>
        <w:t xml:space="preserve">Total production = Predicted yield (quintals/ha) × Area (hectares)</w:t>
      </w:r>
    </w:p>
    <w:p>
      <w:pPr>
        <w:numPr>
          <w:ilvl w:val="0"/>
          <w:numId w:val="31"/>
        </w:numPr>
        <w:spacing w:lineRule="auto"/>
      </w:pPr>
      <w:r>
        <w:rPr>
          <w:rFonts w:eastAsia="Georgia" w:cs="Georgia" w:ascii="Georgia" w:hAnsi="Georgia"/>
        </w:rPr>
        <w:t xml:space="preserve">Gross revenue = Total production × Market price per quintal</w:t>
      </w:r>
    </w:p>
    <w:p>
      <w:pPr>
        <w:spacing w:after="210" w:lineRule="auto"/>
      </w:pPr>
      <w:r>
        <w:rPr>
          <w:b/>
        </w:rPr>
        <w:t xml:space="preserve">Profit Analysis</w:t>
      </w:r>
      <w:r>
        <w:rPr/>
        <w:t xml:space="preserve">:</w:t>
      </w:r>
    </w:p>
    <w:p>
      <w:pPr>
        <w:numPr>
          <w:ilvl w:val="0"/>
          <w:numId w:val="32"/>
        </w:numPr>
        <w:spacing w:lineRule="auto"/>
      </w:pPr>
      <w:r>
        <w:rPr/>
        <w:t xml:space="preserve">Net profit = Gross revenue - Total input cost</w:t>
      </w:r>
    </w:p>
    <w:p>
      <w:pPr>
        <w:numPr>
          <w:ilvl w:val="0"/>
          <w:numId w:val="32"/>
        </w:numPr>
        <w:spacing w:lineRule="auto"/>
      </w:pPr>
      <w:r>
        <w:rPr/>
        <w:t xml:space="preserve">Profit per hectare = Net profit / Area</w:t>
      </w:r>
    </w:p>
    <w:p>
      <w:pPr>
        <w:numPr>
          <w:ilvl w:val="0"/>
          <w:numId w:val="32"/>
        </w:numPr>
        <w:spacing w:lineRule="auto"/>
      </w:pPr>
      <w:r>
        <w:rPr/>
        <w:t xml:space="preserve">Profit comparison with optimized inputs</w:t>
      </w:r>
    </w:p>
    <w:p>
      <w:pPr>
        <w:spacing w:line="271" w:before="240" w:lineRule="auto"/>
      </w:pPr>
      <w:bookmarkStart w:id="38" w:name="bm_3_3_6_frontend_application_module"/>
      <w:r>
        <w:rPr>
          <w:b/>
          <w:sz w:val="33"/>
        </w:rPr>
        <w:t xml:space="preserve">3.3.6 Frontend Application Module</w:t>
      </w:r>
      <w:bookmarkEnd w:id="38"/>
    </w:p>
    <w:p>
      <w:pPr>
        <w:spacing w:after="210" w:lineRule="auto"/>
      </w:pPr>
      <w:r>
        <w:rPr>
          <w:b/>
        </w:rPr>
        <w:t xml:space="preserve">Technologies</w:t>
      </w:r>
      <w:r>
        <w:rPr/>
        <w:t xml:space="preserve">: HTML5, CSS3, JavaScript ES6</w:t>
      </w:r>
    </w:p>
    <w:p>
      <w:pPr>
        <w:spacing w:after="210" w:lineRule="auto"/>
      </w:pPr>
      <w:r>
        <w:rPr>
          <w:b/>
        </w:rPr>
        <w:t xml:space="preserve">Components</w:t>
      </w:r>
      <w:r>
        <w:rPr/>
        <w:t xml:space="preserve">:</w:t>
      </w:r>
    </w:p>
    <w:p>
      <w:pPr>
        <w:numPr>
          <w:ilvl w:val="0"/>
          <w:numId w:val="33"/>
        </w:numPr>
        <w:spacing w:after="210" w:lineRule="auto"/>
      </w:pPr>
      <w:r>
        <w:rPr>
          <w:b/>
        </w:rPr>
        <w:t xml:space="preserve">Input Form</w:t>
      </w:r>
    </w:p>
    <w:p>
      <w:pPr>
        <w:numPr>
          <w:ilvl w:val="1"/>
          <w:numId w:val="33"/>
        </w:numPr>
        <w:spacing w:lineRule="auto"/>
      </w:pPr>
      <w:r>
        <w:rPr/>
        <w:t xml:space="preserve">Dropdown selections for Crop, Season, State</w:t>
      </w:r>
    </w:p>
    <w:p>
      <w:pPr>
        <w:numPr>
          <w:ilvl w:val="1"/>
          <w:numId w:val="33"/>
        </w:numPr>
        <w:spacing w:lineRule="auto"/>
      </w:pPr>
      <w:r>
        <w:rPr/>
        <w:t xml:space="preserve">Numeric inputs for Area, Rainfall, Fertilizer, Pesticide</w:t>
      </w:r>
    </w:p>
    <w:p>
      <w:pPr>
        <w:numPr>
          <w:ilvl w:val="1"/>
          <w:numId w:val="33"/>
        </w:numPr>
        <w:spacing w:lineRule="auto"/>
      </w:pPr>
      <w:r>
        <w:rPr/>
        <w:t xml:space="preserve">Optional economic input fields</w:t>
      </w:r>
    </w:p>
    <w:p>
      <w:pPr>
        <w:numPr>
          <w:ilvl w:val="0"/>
          <w:numId w:val="33"/>
        </w:numPr>
        <w:spacing w:after="210" w:lineRule="auto"/>
      </w:pPr>
      <w:r>
        <w:rPr>
          <w:b/>
        </w:rPr>
        <w:t xml:space="preserve">Results Display</w:t>
      </w:r>
    </w:p>
    <w:p>
      <w:pPr>
        <w:numPr>
          <w:ilvl w:val="1"/>
          <w:numId w:val="33"/>
        </w:numPr>
        <w:spacing w:lineRule="auto"/>
      </w:pPr>
      <w:r>
        <w:rPr/>
        <w:t xml:space="preserve">Predicted yield with confidence score</w:t>
      </w:r>
    </w:p>
    <w:p>
      <w:pPr>
        <w:numPr>
          <w:ilvl w:val="1"/>
          <w:numId w:val="33"/>
        </w:numPr>
        <w:spacing w:lineRule="auto"/>
      </w:pPr>
      <w:r>
        <w:rPr/>
        <w:t xml:space="preserve">Smart alerts with icons and color coding</w:t>
      </w:r>
    </w:p>
    <w:p>
      <w:pPr>
        <w:numPr>
          <w:ilvl w:val="1"/>
          <w:numId w:val="33"/>
        </w:numPr>
        <w:spacing w:lineRule="auto"/>
      </w:pPr>
      <w:r>
        <w:rPr/>
        <w:t xml:space="preserve">Optimization recommendations</w:t>
      </w:r>
    </w:p>
    <w:p>
      <w:pPr>
        <w:numPr>
          <w:ilvl w:val="1"/>
          <w:numId w:val="33"/>
        </w:numPr>
        <w:spacing w:lineRule="auto"/>
      </w:pPr>
      <w:r>
        <w:rPr/>
        <w:t xml:space="preserve">Profit/loss calculations</w:t>
      </w:r>
    </w:p>
    <w:p>
      <w:pPr>
        <w:numPr>
          <w:ilvl w:val="1"/>
          <w:numId w:val="33"/>
        </w:numPr>
        <w:spacing w:lineRule="auto"/>
      </w:pPr>
      <w:r>
        <w:rPr/>
        <w:t xml:space="preserve">Top 5 crop recommendations with profit comparison</w:t>
      </w:r>
    </w:p>
    <w:p>
      <w:pPr>
        <w:numPr>
          <w:ilvl w:val="0"/>
          <w:numId w:val="33"/>
        </w:numPr>
        <w:spacing w:after="210" w:lineRule="auto"/>
      </w:pPr>
      <w:r>
        <w:rPr>
          <w:b/>
        </w:rPr>
        <w:t xml:space="preserve">Responsive Design</w:t>
      </w:r>
    </w:p>
    <w:p>
      <w:pPr>
        <w:numPr>
          <w:ilvl w:val="1"/>
          <w:numId w:val="33"/>
        </w:numPr>
        <w:spacing w:lineRule="auto"/>
      </w:pPr>
      <w:r>
        <w:rPr/>
        <w:t xml:space="preserve">Mobile-first approach</w:t>
      </w:r>
    </w:p>
    <w:p>
      <w:pPr>
        <w:numPr>
          <w:ilvl w:val="1"/>
          <w:numId w:val="33"/>
        </w:numPr>
        <w:spacing w:lineRule="auto"/>
      </w:pPr>
      <w:r>
        <w:rPr/>
        <w:t xml:space="preserve">Flexbox layout for adaptive sizing</w:t>
      </w:r>
    </w:p>
    <w:p>
      <w:pPr>
        <w:numPr>
          <w:ilvl w:val="1"/>
          <w:numId w:val="33"/>
        </w:numPr>
        <w:spacing w:lineRule="auto"/>
      </w:pPr>
      <w:r>
        <w:rPr/>
        <w:t xml:space="preserve">Touch-friendly input controls</w:t>
      </w:r>
    </w:p>
    <w:p>
      <w:pPr>
        <w:spacing w:line="271" w:before="240" w:lineRule="auto"/>
      </w:pPr>
      <w:bookmarkStart w:id="39" w:name="bm_3_4_user_story"/>
      <w:r>
        <w:rPr>
          <w:b/>
          <w:sz w:val="42"/>
        </w:rPr>
        <w:t xml:space="preserve">3.4 User Story</w:t>
      </w:r>
      <w:bookmarkEnd w:id="39"/>
    </w:p>
    <w:p>
      <w:pPr>
        <w:spacing w:after="210" w:lineRule="auto"/>
      </w:pPr>
      <w:r>
        <w:rPr>
          <w:b/>
        </w:rPr>
        <w:t xml:space="preserve">As a farmer</w:t>
      </w:r>
      <w:r>
        <w:rPr/>
        <w:t xml:space="preserve">, I want to:</w:t>
      </w:r>
    </w:p>
    <w:p>
      <w:pPr>
        <w:numPr>
          <w:ilvl w:val="0"/>
          <w:numId w:val="34"/>
        </w:numPr>
        <w:spacing w:lineRule="auto"/>
      </w:pPr>
      <w:r>
        <w:rPr/>
        <w:t xml:space="preserve">Input my crop, location, and farming conditions</w:t>
      </w:r>
    </w:p>
    <w:p>
      <w:pPr>
        <w:numPr>
          <w:ilvl w:val="0"/>
          <w:numId w:val="34"/>
        </w:numPr>
        <w:spacing w:lineRule="auto"/>
      </w:pPr>
      <w:r>
        <w:rPr/>
        <w:t xml:space="preserve">Receive an accurate yield prediction</w:t>
      </w:r>
    </w:p>
    <w:p>
      <w:pPr>
        <w:numPr>
          <w:ilvl w:val="0"/>
          <w:numId w:val="34"/>
        </w:numPr>
        <w:spacing w:lineRule="auto"/>
      </w:pPr>
      <w:r>
        <w:rPr/>
        <w:t xml:space="preserve">Get specific recommendations for improving my yield</w:t>
      </w:r>
    </w:p>
    <w:p>
      <w:pPr>
        <w:numPr>
          <w:ilvl w:val="0"/>
          <w:numId w:val="34"/>
        </w:numPr>
        <w:spacing w:lineRule="auto"/>
      </w:pPr>
      <w:r>
        <w:rPr/>
        <w:t xml:space="preserve">Understand the financial implications of my farming decisions</w:t>
      </w:r>
    </w:p>
    <w:p>
      <w:pPr>
        <w:numPr>
          <w:ilvl w:val="0"/>
          <w:numId w:val="34"/>
        </w:numPr>
        <w:spacing w:lineRule="auto"/>
      </w:pPr>
      <w:r>
        <w:rPr/>
        <w:t xml:space="preserve">Explore alternative crops that might be more profitable</w:t>
      </w:r>
    </w:p>
    <w:p>
      <w:pPr>
        <w:spacing w:after="210" w:lineRule="auto"/>
      </w:pPr>
      <w:r>
        <w:rPr>
          <w:b/>
        </w:rPr>
        <w:t xml:space="preserve">As an agricultural extension officer</w:t>
      </w:r>
      <w:r>
        <w:rPr/>
        <w:t xml:space="preserve">, I want to:</w:t>
      </w:r>
    </w:p>
    <w:p>
      <w:pPr>
        <w:numPr>
          <w:ilvl w:val="0"/>
          <w:numId w:val="35"/>
        </w:numPr>
        <w:spacing w:lineRule="auto"/>
      </w:pPr>
      <w:r>
        <w:rPr/>
        <w:t xml:space="preserve">Provide data-driven recommendations to farmers</w:t>
      </w:r>
    </w:p>
    <w:p>
      <w:pPr>
        <w:numPr>
          <w:ilvl w:val="0"/>
          <w:numId w:val="35"/>
        </w:numPr>
        <w:spacing w:lineRule="auto"/>
      </w:pPr>
      <w:r>
        <w:rPr/>
        <w:t xml:space="preserve">Understand crop suitability for different regions</w:t>
      </w:r>
    </w:p>
    <w:p>
      <w:pPr>
        <w:numPr>
          <w:ilvl w:val="0"/>
          <w:numId w:val="35"/>
        </w:numPr>
        <w:spacing w:lineRule="auto"/>
      </w:pPr>
      <w:r>
        <w:rPr/>
        <w:t xml:space="preserve">Guide farmers on optimal input usage</w:t>
      </w:r>
    </w:p>
    <w:p>
      <w:pPr>
        <w:numPr>
          <w:ilvl w:val="0"/>
          <w:numId w:val="35"/>
        </w:numPr>
        <w:spacing w:lineRule="auto"/>
      </w:pPr>
      <w:r>
        <w:rPr/>
        <w:t xml:space="preserve">Suggest best crop choices based on profitability</w:t>
      </w:r>
    </w:p>
    <w:p>
      <w:pPr>
        <w:spacing w:line="271" w:before="240" w:lineRule="auto"/>
      </w:pPr>
      <w:bookmarkStart w:id="40" w:name="bm_3_5_product_backlog"/>
      <w:r>
        <w:rPr>
          <w:b/>
          <w:sz w:val="42"/>
        </w:rPr>
        <w:t xml:space="preserve">3.5 Product Backlog</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Priority</w:t>
            </w:r>
          </w:p>
        </w:tc>
        <w:tc>
          <w:tcPr>
            <w:tcBorders>
              <w:top w:val="single" w:sz="1" w:space="0" w:color="000000"/>
              <w:left w:val="single" w:sz="1" w:space="0" w:color="000000"/>
              <w:bottom w:val="single" w:sz="1" w:space="0" w:color="000000"/>
            </w:tcBorders>
          </w:tcPr>
          <w:p>
            <w:pPr>
              <w:spacing w:lineRule="auto"/>
            </w:pPr>
            <w:r>
              <w:rPr/>
              <w:t xml:space="preserve">Feature</w:t>
            </w:r>
          </w:p>
        </w:tc>
        <w:tc>
          <w:tcPr>
            <w:tcBorders>
              <w:top w:val="single" w:sz="1" w:space="0" w:color="000000"/>
              <w:left w:val="single" w:sz="1" w:space="0" w:color="000000"/>
              <w:bottom w:val="single" w:sz="1" w:space="0" w:color="000000"/>
            </w:tcBorders>
          </w:tcPr>
          <w:p>
            <w:pPr>
              <w:spacing w:lineRule="auto"/>
            </w:pPr>
            <w:r>
              <w:rPr/>
              <w:t xml:space="preserve">Sprint</w:t>
            </w:r>
          </w:p>
        </w:tc>
        <w:tc>
          <w:tcPr>
            <w:tcBorders>
              <w:top w:val="single" w:sz="1" w:space="0" w:color="000000"/>
              <w:left w:val="single" w:sz="1" w:space="0" w:color="000000"/>
              <w:bottom w:val="single" w:sz="1" w:space="0" w:color="000000"/>
            </w:tcBorders>
          </w:tcPr>
          <w:p>
            <w:pPr>
              <w:spacing w:lineRule="auto"/>
            </w:pPr>
            <w:r>
              <w:rPr/>
              <w:t xml:space="preserve">Status</w:t>
            </w:r>
          </w:p>
        </w:tc>
      </w:tr>
      <w:tr>
        <w:trPr>
          <w:cantSplit/>
        </w:trPr>
        <w:tc>
          <w:tcPr>
            <w:tcBorders>
              <w:top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Core yield prediction model</w:t>
            </w:r>
          </w:p>
        </w:tc>
        <w:tc>
          <w:tcPr>
            <w:tcBorders>
              <w:top w:val="single" w:sz="1" w:space="0" w:color="000000"/>
              <w:left w:val="single" w:sz="1" w:space="0" w:color="000000"/>
              <w:bottom w:val="single" w:sz="1" w:space="0" w:color="000000"/>
            </w:tcBorders>
          </w:tcPr>
          <w:p>
            <w:pPr>
              <w:spacing w:lineRule="auto"/>
            </w:pPr>
            <w:r>
              <w:rPr/>
              <w:t xml:space="preserve">S1-S2</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Basic web interface</w:t>
            </w:r>
          </w:p>
        </w:tc>
        <w:tc>
          <w:tcPr>
            <w:tcBorders>
              <w:top w:val="single" w:sz="1" w:space="0" w:color="000000"/>
              <w:left w:val="single" w:sz="1" w:space="0" w:color="000000"/>
              <w:bottom w:val="single" w:sz="1" w:space="0" w:color="000000"/>
            </w:tcBorders>
          </w:tcPr>
          <w:p>
            <w:pPr>
              <w:spacing w:lineRule="auto"/>
            </w:pPr>
            <w:r>
              <w:rPr/>
              <w:t xml:space="preserve">S2</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Profit calculation module</w:t>
            </w:r>
          </w:p>
        </w:tc>
        <w:tc>
          <w:tcPr>
            <w:tcBorders>
              <w:top w:val="single" w:sz="1" w:space="0" w:color="000000"/>
              <w:left w:val="single" w:sz="1" w:space="0" w:color="000000"/>
              <w:bottom w:val="single" w:sz="1" w:space="0" w:color="000000"/>
            </w:tcBorders>
          </w:tcPr>
          <w:p>
            <w:pPr>
              <w:spacing w:lineRule="auto"/>
            </w:pPr>
            <w:r>
              <w:rPr/>
              <w:t xml:space="preserve">S3</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Smart alert system</w:t>
            </w:r>
          </w:p>
        </w:tc>
        <w:tc>
          <w:tcPr>
            <w:tcBorders>
              <w:top w:val="single" w:sz="1" w:space="0" w:color="000000"/>
              <w:left w:val="single" w:sz="1" w:space="0" w:color="000000"/>
              <w:bottom w:val="single" w:sz="1" w:space="0" w:color="000000"/>
            </w:tcBorders>
          </w:tcPr>
          <w:p>
            <w:pPr>
              <w:spacing w:lineRule="auto"/>
            </w:pPr>
            <w:r>
              <w:rPr/>
              <w:t xml:space="preserve">S3</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Input optimization engine</w:t>
            </w:r>
          </w:p>
        </w:tc>
        <w:tc>
          <w:tcPr>
            <w:tcBorders>
              <w:top w:val="single" w:sz="1" w:space="0" w:color="000000"/>
              <w:left w:val="single" w:sz="1" w:space="0" w:color="000000"/>
              <w:bottom w:val="single" w:sz="1" w:space="0" w:color="000000"/>
            </w:tcBorders>
          </w:tcPr>
          <w:p>
            <w:pPr>
              <w:spacing w:lineRule="auto"/>
            </w:pPr>
            <w:r>
              <w:rPr/>
              <w:t xml:space="preserve">S4</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Crop recommendation system</w:t>
            </w:r>
          </w:p>
        </w:tc>
        <w:tc>
          <w:tcPr>
            <w:tcBorders>
              <w:top w:val="single" w:sz="1" w:space="0" w:color="000000"/>
              <w:left w:val="single" w:sz="1" w:space="0" w:color="000000"/>
              <w:bottom w:val="single" w:sz="1" w:space="0" w:color="000000"/>
            </w:tcBorders>
          </w:tcPr>
          <w:p>
            <w:pPr>
              <w:spacing w:lineRule="auto"/>
            </w:pPr>
            <w:r>
              <w:rPr/>
              <w:t xml:space="preserve">S4</w:t>
            </w:r>
          </w:p>
        </w:tc>
        <w:tc>
          <w:tcPr>
            <w:tcBorders>
              <w:top w:val="single" w:sz="1" w:space="0" w:color="000000"/>
              <w:left w:val="single" w:sz="1" w:space="0" w:color="000000"/>
              <w:bottom w:val="single" w:sz="1" w:space="0" w:color="000000"/>
            </w:tcBorders>
          </w:tcPr>
          <w:p>
            <w:pPr>
              <w:spacing w:lineRule="auto"/>
            </w:pPr>
            <w:r>
              <w:rPr/>
              <w:t xml:space="preserve">Complete</w:t>
            </w:r>
          </w:p>
        </w:tc>
      </w:tr>
      <w:tr>
        <w:trPr>
          <w:cantSplit/>
        </w:trPr>
        <w:tc>
          <w:tcPr>
            <w:tcBorders>
              <w:top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Mobile app development</w:t>
            </w:r>
          </w:p>
        </w:tc>
        <w:tc>
          <w:tcPr>
            <w:tcBorders>
              <w:top w:val="single" w:sz="1" w:space="0" w:color="000000"/>
              <w:left w:val="single" w:sz="1" w:space="0" w:color="000000"/>
              <w:bottom w:val="single" w:sz="1" w:space="0" w:color="000000"/>
            </w:tcBorders>
          </w:tcPr>
          <w:p>
            <w:pPr>
              <w:spacing w:lineRule="auto"/>
            </w:pPr>
            <w:r>
              <w:rPr/>
              <w:t xml:space="preserve">Future</w:t>
            </w:r>
          </w:p>
        </w:tc>
        <w:tc>
          <w:tcPr>
            <w:tcBorders>
              <w:top w:val="single" w:sz="1" w:space="0" w:color="000000"/>
              <w:left w:val="single" w:sz="1" w:space="0" w:color="000000"/>
              <w:bottom w:val="single" w:sz="1" w:space="0" w:color="000000"/>
            </w:tcBorders>
          </w:tcPr>
          <w:p>
            <w:pPr>
              <w:spacing w:lineRule="auto"/>
            </w:pPr>
            <w:r>
              <w:rPr/>
              <w:t xml:space="preserve">Planned</w:t>
            </w:r>
          </w:p>
        </w:tc>
      </w:tr>
      <w:tr>
        <w:trPr>
          <w:cantSplit/>
        </w:trPr>
        <w:tc>
          <w:tcPr>
            <w:tcBorders>
              <w:top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Advanced analytics dashboard</w:t>
            </w:r>
          </w:p>
        </w:tc>
        <w:tc>
          <w:tcPr>
            <w:tcBorders>
              <w:top w:val="single" w:sz="1" w:space="0" w:color="000000"/>
              <w:left w:val="single" w:sz="1" w:space="0" w:color="000000"/>
              <w:bottom w:val="single" w:sz="1" w:space="0" w:color="000000"/>
            </w:tcBorders>
          </w:tcPr>
          <w:p>
            <w:pPr>
              <w:spacing w:lineRule="auto"/>
            </w:pPr>
            <w:r>
              <w:rPr/>
              <w:t xml:space="preserve">Future</w:t>
            </w:r>
          </w:p>
        </w:tc>
        <w:tc>
          <w:tcPr>
            <w:tcBorders>
              <w:top w:val="single" w:sz="1" w:space="0" w:color="000000"/>
              <w:left w:val="single" w:sz="1" w:space="0" w:color="000000"/>
              <w:bottom w:val="single" w:sz="1" w:space="0" w:color="000000"/>
            </w:tcBorders>
          </w:tcPr>
          <w:p>
            <w:pPr>
              <w:spacing w:lineRule="auto"/>
            </w:pPr>
            <w:r>
              <w:rPr/>
              <w:t xml:space="preserve">Planned</w:t>
            </w:r>
          </w:p>
        </w:tc>
      </w:tr>
      <w:tr>
        <w:trPr>
          <w:cantSplit/>
        </w:trPr>
        <w:tc>
          <w:tcPr>
            <w:tcBorders>
              <w:top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API for third-party integration</w:t>
            </w:r>
          </w:p>
        </w:tc>
        <w:tc>
          <w:tcPr>
            <w:tcBorders>
              <w:top w:val="single" w:sz="1" w:space="0" w:color="000000"/>
              <w:left w:val="single" w:sz="1" w:space="0" w:color="000000"/>
              <w:bottom w:val="single" w:sz="1" w:space="0" w:color="000000"/>
            </w:tcBorders>
          </w:tcPr>
          <w:p>
            <w:pPr>
              <w:spacing w:lineRule="auto"/>
            </w:pPr>
            <w:r>
              <w:rPr/>
              <w:t xml:space="preserve">Future</w:t>
            </w:r>
          </w:p>
        </w:tc>
        <w:tc>
          <w:tcPr>
            <w:tcBorders>
              <w:top w:val="single" w:sz="1" w:space="0" w:color="000000"/>
              <w:left w:val="single" w:sz="1" w:space="0" w:color="000000"/>
              <w:bottom w:val="single" w:sz="1" w:space="0" w:color="000000"/>
            </w:tcBorders>
          </w:tcPr>
          <w:p>
            <w:pPr>
              <w:spacing w:lineRule="auto"/>
            </w:pPr>
            <w:r>
              <w:rPr/>
              <w:t xml:space="preserve">Planned</w:t>
            </w:r>
          </w:p>
        </w:tc>
      </w:tr>
    </w:tbl>
    <w:p>
      <w:pPr>
        <w:spacing w:lineRule="auto"/>
      </w:pPr>
    </w:p>
    <w:p>
      <w:pPr>
        <w:spacing w:line="271" w:before="240" w:lineRule="auto"/>
      </w:pPr>
      <w:bookmarkStart w:id="41" w:name="bm_3_6_project_plan"/>
      <w:r>
        <w:rPr>
          <w:b/>
          <w:sz w:val="42"/>
        </w:rPr>
        <w:t xml:space="preserve">3.6 Project Plan</w:t>
      </w:r>
      <w:bookmarkEnd w:id="41"/>
    </w:p>
    <w:p>
      <w:pPr>
        <w:spacing w:after="210" w:lineRule="auto"/>
      </w:pPr>
      <w:r>
        <w:rPr>
          <w:b/>
        </w:rPr>
        <w:t xml:space="preserve">Timeline</w:t>
      </w:r>
      <w:r>
        <w:rPr/>
        <w:t xml:space="preserve">: 4 months (16 weeks)</w:t>
      </w:r>
    </w:p>
    <w:p>
      <w:pPr>
        <w:spacing w:after="210" w:lineRule="auto"/>
      </w:pPr>
      <w:r>
        <w:rPr>
          <w:b/>
        </w:rPr>
        <w:t xml:space="preserve">Phase 1 (Weeks 1-4): Data &amp; Model Development</w:t>
      </w:r>
    </w:p>
    <w:p>
      <w:pPr>
        <w:numPr>
          <w:ilvl w:val="0"/>
          <w:numId w:val="36"/>
        </w:numPr>
        <w:spacing w:lineRule="auto"/>
      </w:pPr>
      <w:r>
        <w:rPr/>
        <w:t xml:space="preserve">Week 1-2: Data collection and preprocessing</w:t>
      </w:r>
    </w:p>
    <w:p>
      <w:pPr>
        <w:numPr>
          <w:ilvl w:val="0"/>
          <w:numId w:val="36"/>
        </w:numPr>
        <w:spacing w:lineRule="auto"/>
      </w:pPr>
      <w:r>
        <w:rPr/>
        <w:t xml:space="preserve">Week 2-3: Model training and hyperparameter tuning</w:t>
      </w:r>
    </w:p>
    <w:p>
      <w:pPr>
        <w:numPr>
          <w:ilvl w:val="0"/>
          <w:numId w:val="36"/>
        </w:numPr>
        <w:spacing w:lineRule="auto"/>
      </w:pPr>
      <w:r>
        <w:rPr/>
        <w:t xml:space="preserve">Week 4: Model validation and performance evaluation</w:t>
      </w:r>
    </w:p>
    <w:p>
      <w:pPr>
        <w:spacing w:after="210" w:lineRule="auto"/>
      </w:pPr>
      <w:r>
        <w:rPr>
          <w:b/>
        </w:rPr>
        <w:t xml:space="preserve">Phase 2 (Weeks 5-8): Backend Development</w:t>
      </w:r>
    </w:p>
    <w:p>
      <w:pPr>
        <w:numPr>
          <w:ilvl w:val="0"/>
          <w:numId w:val="37"/>
        </w:numPr>
        <w:spacing w:lineRule="auto"/>
      </w:pPr>
      <w:r>
        <w:rPr/>
        <w:t xml:space="preserve">Week 5-6: Flask application framework</w:t>
      </w:r>
    </w:p>
    <w:p>
      <w:pPr>
        <w:numPr>
          <w:ilvl w:val="0"/>
          <w:numId w:val="37"/>
        </w:numPr>
        <w:spacing w:lineRule="auto"/>
      </w:pPr>
      <w:r>
        <w:rPr/>
        <w:t xml:space="preserve">Week 7: Alert and optimization modules</w:t>
      </w:r>
    </w:p>
    <w:p>
      <w:pPr>
        <w:numPr>
          <w:ilvl w:val="0"/>
          <w:numId w:val="37"/>
        </w:numPr>
        <w:spacing w:lineRule="auto"/>
      </w:pPr>
      <w:r>
        <w:rPr/>
        <w:t xml:space="preserve">Week 8: Economic analysis module</w:t>
      </w:r>
    </w:p>
    <w:p>
      <w:pPr>
        <w:spacing w:after="210" w:lineRule="auto"/>
      </w:pPr>
      <w:r>
        <w:rPr>
          <w:b/>
        </w:rPr>
        <w:t xml:space="preserve">Phase 3 (Weeks 9-12): Frontend Development</w:t>
      </w:r>
    </w:p>
    <w:p>
      <w:pPr>
        <w:numPr>
          <w:ilvl w:val="0"/>
          <w:numId w:val="38"/>
        </w:numPr>
        <w:spacing w:lineRule="auto"/>
      </w:pPr>
      <w:r>
        <w:rPr/>
        <w:t xml:space="preserve">Week 9: HTML/CSS interface design</w:t>
      </w:r>
    </w:p>
    <w:p>
      <w:pPr>
        <w:numPr>
          <w:ilvl w:val="0"/>
          <w:numId w:val="38"/>
        </w:numPr>
        <w:spacing w:lineRule="auto"/>
      </w:pPr>
      <w:r>
        <w:rPr/>
        <w:t xml:space="preserve">Week 10-11: JavaScript interactivity</w:t>
      </w:r>
    </w:p>
    <w:p>
      <w:pPr>
        <w:numPr>
          <w:ilvl w:val="0"/>
          <w:numId w:val="38"/>
        </w:numPr>
        <w:spacing w:lineRule="auto"/>
      </w:pPr>
      <w:r>
        <w:rPr/>
        <w:t xml:space="preserve">Week 12: Responsive design and testing</w:t>
      </w:r>
    </w:p>
    <w:p>
      <w:pPr>
        <w:spacing w:after="210" w:lineRule="auto"/>
      </w:pPr>
      <w:r>
        <w:rPr>
          <w:b/>
        </w:rPr>
        <w:t xml:space="preserve">Phase 4 (Weeks 13-16): Integration &amp; Deployment</w:t>
      </w:r>
    </w:p>
    <w:p>
      <w:pPr>
        <w:numPr>
          <w:ilvl w:val="0"/>
          <w:numId w:val="39"/>
        </w:numPr>
        <w:spacing w:lineRule="auto"/>
      </w:pPr>
      <w:r>
        <w:rPr/>
        <w:t xml:space="preserve">Week 13: System integration testing</w:t>
      </w:r>
    </w:p>
    <w:p>
      <w:pPr>
        <w:numPr>
          <w:ilvl w:val="0"/>
          <w:numId w:val="39"/>
        </w:numPr>
        <w:spacing w:lineRule="auto"/>
      </w:pPr>
      <w:r>
        <w:rPr/>
        <w:t xml:space="preserve">Week 14: User acceptance testing</w:t>
      </w:r>
    </w:p>
    <w:p>
      <w:pPr>
        <w:numPr>
          <w:ilvl w:val="0"/>
          <w:numId w:val="39"/>
        </w:numPr>
        <w:spacing w:lineRule="auto"/>
      </w:pPr>
      <w:r>
        <w:rPr/>
        <w:t xml:space="preserve">Week 15: Performance optimization</w:t>
      </w:r>
    </w:p>
    <w:p>
      <w:pPr>
        <w:numPr>
          <w:ilvl w:val="0"/>
          <w:numId w:val="39"/>
        </w:numPr>
        <w:spacing w:lineRule="auto"/>
      </w:pPr>
      <w:r>
        <w:rPr/>
        <w:t xml:space="preserve">Week 16: Deployment and documentation</w:t>
      </w:r>
    </w:p>
    <w:p>
      <w:pPr>
        <w:spacing w:line="271" w:before="240" w:lineRule="auto"/>
      </w:pPr>
      <w:bookmarkStart w:id="42" w:name="bm_3_7_sprint_backlog"/>
      <w:r>
        <w:rPr>
          <w:b/>
          <w:sz w:val="42"/>
        </w:rPr>
        <w:t xml:space="preserve">3.7 Sprint Backlog</w:t>
      </w:r>
      <w:bookmarkEnd w:id="42"/>
    </w:p>
    <w:p>
      <w:pPr>
        <w:spacing w:line="271" w:before="240" w:lineRule="auto"/>
      </w:pPr>
      <w:bookmarkStart w:id="43" w:name="sprint_1_week_1_2_data_preparation"/>
      <w:r>
        <w:rPr>
          <w:b/>
          <w:sz w:val="33"/>
        </w:rPr>
        <w:t xml:space="preserve">Sprint 1 (Week 1-2): Data Preparation</w:t>
      </w:r>
      <w:bookmarkEnd w:id="43"/>
    </w:p>
    <w:p>
      <w:pPr>
        <w:numPr>
          <w:ilvl w:val="0"/>
          <w:numId w:val="40"/>
        </w:numPr>
        <w:spacing w:lineRule="auto"/>
      </w:pPr>
      <w:r>
        <w:rPr/>
        <w:t xml:space="preserve">Load and explore crop yield dataset</w:t>
      </w:r>
    </w:p>
    <w:p>
      <w:pPr>
        <w:numPr>
          <w:ilvl w:val="0"/>
          <w:numId w:val="40"/>
        </w:numPr>
        <w:spacing w:lineRule="auto"/>
      </w:pPr>
      <w:r>
        <w:rPr/>
        <w:t xml:space="preserve">Handle missing values and outliers</w:t>
      </w:r>
    </w:p>
    <w:p>
      <w:pPr>
        <w:numPr>
          <w:ilvl w:val="0"/>
          <w:numId w:val="40"/>
        </w:numPr>
        <w:spacing w:lineRule="auto"/>
      </w:pPr>
      <w:r>
        <w:rPr/>
        <w:t xml:space="preserve">Feature engineering and selection</w:t>
      </w:r>
    </w:p>
    <w:p>
      <w:pPr>
        <w:numPr>
          <w:ilvl w:val="0"/>
          <w:numId w:val="40"/>
        </w:numPr>
        <w:spacing w:lineRule="auto"/>
      </w:pPr>
      <w:r>
        <w:rPr/>
        <w:t xml:space="preserve">Data visualization and analysis</w:t>
      </w:r>
    </w:p>
    <w:p>
      <w:pPr>
        <w:spacing w:line="271" w:before="240" w:lineRule="auto"/>
      </w:pPr>
      <w:bookmarkStart w:id="44" w:name="sprint_2_week_3_4_model_development"/>
      <w:r>
        <w:rPr>
          <w:b/>
          <w:sz w:val="33"/>
        </w:rPr>
        <w:t xml:space="preserve">Sprint 2 (Week 3-4): Model Development</w:t>
      </w:r>
      <w:bookmarkEnd w:id="44"/>
    </w:p>
    <w:p>
      <w:pPr>
        <w:numPr>
          <w:ilvl w:val="0"/>
          <w:numId w:val="41"/>
        </w:numPr>
        <w:spacing w:lineRule="auto"/>
      </w:pPr>
      <w:r>
        <w:rPr/>
        <w:t xml:space="preserve">Train Random Forest models with different parameters</w:t>
      </w:r>
    </w:p>
    <w:p>
      <w:pPr>
        <w:numPr>
          <w:ilvl w:val="0"/>
          <w:numId w:val="41"/>
        </w:numPr>
        <w:spacing w:lineRule="auto"/>
      </w:pPr>
      <w:r>
        <w:rPr/>
        <w:t xml:space="preserve">Hyperparameter tuning using GridSearchCV</w:t>
      </w:r>
    </w:p>
    <w:p>
      <w:pPr>
        <w:numPr>
          <w:ilvl w:val="0"/>
          <w:numId w:val="41"/>
        </w:numPr>
        <w:spacing w:lineRule="auto"/>
      </w:pPr>
      <w:r>
        <w:rPr/>
        <w:t xml:space="preserve">Model evaluation and selection</w:t>
      </w:r>
    </w:p>
    <w:p>
      <w:pPr>
        <w:numPr>
          <w:ilvl w:val="0"/>
          <w:numId w:val="41"/>
        </w:numPr>
        <w:spacing w:lineRule="auto"/>
      </w:pPr>
      <w:r>
        <w:rPr/>
        <w:t xml:space="preserve">Feature importance analysis</w:t>
      </w:r>
    </w:p>
    <w:p>
      <w:pPr>
        <w:spacing w:line="271" w:before="240" w:lineRule="auto"/>
      </w:pPr>
      <w:bookmarkStart w:id="45" w:name="sprint_3_week_5_7_backend_framework"/>
      <w:r>
        <w:rPr>
          <w:b/>
          <w:sz w:val="33"/>
        </w:rPr>
        <w:t xml:space="preserve">Sprint 3 (Week 5-7): Backend Framework</w:t>
      </w:r>
      <w:bookmarkEnd w:id="45"/>
    </w:p>
    <w:p>
      <w:pPr>
        <w:numPr>
          <w:ilvl w:val="0"/>
          <w:numId w:val="42"/>
        </w:numPr>
        <w:spacing w:lineRule="auto"/>
      </w:pPr>
      <w:r>
        <w:rPr/>
        <w:t xml:space="preserve">Flask application setup</w:t>
      </w:r>
    </w:p>
    <w:p>
      <w:pPr>
        <w:numPr>
          <w:ilvl w:val="0"/>
          <w:numId w:val="42"/>
        </w:numPr>
        <w:spacing w:lineRule="auto"/>
      </w:pPr>
      <w:r>
        <w:rPr/>
        <w:t xml:space="preserve">API endpoint development (/predict, /optimize)</w:t>
      </w:r>
    </w:p>
    <w:p>
      <w:pPr>
        <w:numPr>
          <w:ilvl w:val="0"/>
          <w:numId w:val="42"/>
        </w:numPr>
        <w:spacing w:lineRule="auto"/>
      </w:pPr>
      <w:r>
        <w:rPr/>
        <w:t xml:space="preserve">Alert generation system</w:t>
      </w:r>
    </w:p>
    <w:p>
      <w:pPr>
        <w:numPr>
          <w:ilvl w:val="0"/>
          <w:numId w:val="42"/>
        </w:numPr>
        <w:spacing w:lineRule="auto"/>
      </w:pPr>
      <w:r>
        <w:rPr/>
        <w:t xml:space="preserve">Economic module integration</w:t>
      </w:r>
    </w:p>
    <w:p>
      <w:pPr>
        <w:spacing w:line="271" w:before="240" w:lineRule="auto"/>
      </w:pPr>
      <w:bookmarkStart w:id="46" w:name="sprint_4_week_8_10_frontend_development"/>
      <w:r>
        <w:rPr>
          <w:b/>
          <w:sz w:val="33"/>
        </w:rPr>
        <w:t xml:space="preserve">Sprint 4 (Week 8-10): Frontend Development</w:t>
      </w:r>
      <w:bookmarkEnd w:id="46"/>
    </w:p>
    <w:p>
      <w:pPr>
        <w:numPr>
          <w:ilvl w:val="0"/>
          <w:numId w:val="43"/>
        </w:numPr>
        <w:spacing w:lineRule="auto"/>
      </w:pPr>
      <w:r>
        <w:rPr/>
        <w:t xml:space="preserve">Responsive HTML interface</w:t>
      </w:r>
    </w:p>
    <w:p>
      <w:pPr>
        <w:numPr>
          <w:ilvl w:val="0"/>
          <w:numId w:val="43"/>
        </w:numPr>
        <w:spacing w:lineRule="auto"/>
      </w:pPr>
      <w:r>
        <w:rPr/>
        <w:t xml:space="preserve">Form validation and error handling</w:t>
      </w:r>
    </w:p>
    <w:p>
      <w:pPr>
        <w:numPr>
          <w:ilvl w:val="0"/>
          <w:numId w:val="43"/>
        </w:numPr>
        <w:spacing w:lineRule="auto"/>
      </w:pPr>
      <w:r>
        <w:rPr/>
        <w:t xml:space="preserve">Results page with visualization</w:t>
      </w:r>
    </w:p>
    <w:p>
      <w:pPr>
        <w:numPr>
          <w:ilvl w:val="0"/>
          <w:numId w:val="43"/>
        </w:numPr>
        <w:spacing w:lineRule="auto"/>
      </w:pPr>
      <w:r>
        <w:rPr/>
        <w:t xml:space="preserve">Mobile responsiveness testing</w:t>
      </w:r>
    </w:p>
    <w:p>
      <w:pPr>
        <w:spacing w:line="271" w:before="240" w:lineRule="auto"/>
      </w:pPr>
      <w:bookmarkStart w:id="47" w:name="sprint_5_week_11_12_optimization_3ca162"/>
      <w:r>
        <w:rPr>
          <w:b/>
          <w:sz w:val="33"/>
        </w:rPr>
        <w:t xml:space="preserve">Sprint 5 (Week 11-12): Optimization &amp; Integration</w:t>
      </w:r>
      <w:bookmarkEnd w:id="47"/>
    </w:p>
    <w:p>
      <w:pPr>
        <w:numPr>
          <w:ilvl w:val="0"/>
          <w:numId w:val="44"/>
        </w:numPr>
        <w:spacing w:lineRule="auto"/>
      </w:pPr>
      <w:r>
        <w:rPr/>
        <w:t xml:space="preserve">Input optimization algorithm</w:t>
      </w:r>
    </w:p>
    <w:p>
      <w:pPr>
        <w:numPr>
          <w:ilvl w:val="0"/>
          <w:numId w:val="44"/>
        </w:numPr>
        <w:spacing w:lineRule="auto"/>
      </w:pPr>
      <w:r>
        <w:rPr/>
        <w:t xml:space="preserve">Crop recommendation engine</w:t>
      </w:r>
    </w:p>
    <w:p>
      <w:pPr>
        <w:numPr>
          <w:ilvl w:val="0"/>
          <w:numId w:val="44"/>
        </w:numPr>
        <w:spacing w:lineRule="auto"/>
      </w:pPr>
      <w:r>
        <w:rPr/>
        <w:t xml:space="preserve">End-to-end testing</w:t>
      </w:r>
    </w:p>
    <w:p>
      <w:pPr>
        <w:numPr>
          <w:ilvl w:val="0"/>
          <w:numId w:val="44"/>
        </w:numPr>
        <w:spacing w:lineRule="auto"/>
      </w:pPr>
      <w:r>
        <w:rPr/>
        <w:t xml:space="preserve">Bug fixing and refinement</w:t>
      </w:r>
    </w:p>
    <w:p>
      <w:pPr>
        <w:spacing w:line="271" w:before="240" w:lineRule="auto"/>
      </w:pPr>
      <w:bookmarkStart w:id="48" w:name="sprint_6_week_13_16_deployment"/>
      <w:r>
        <w:rPr>
          <w:b/>
          <w:sz w:val="33"/>
        </w:rPr>
        <w:t xml:space="preserve">Sprint 6 (Week 13-16): Deployment</w:t>
      </w:r>
      <w:bookmarkEnd w:id="48"/>
    </w:p>
    <w:p>
      <w:pPr>
        <w:numPr>
          <w:ilvl w:val="0"/>
          <w:numId w:val="45"/>
        </w:numPr>
        <w:spacing w:lineRule="auto"/>
      </w:pPr>
      <w:r>
        <w:rPr/>
        <w:t xml:space="preserve">Performance optimization</w:t>
      </w:r>
    </w:p>
    <w:p>
      <w:pPr>
        <w:numPr>
          <w:ilvl w:val="0"/>
          <w:numId w:val="45"/>
        </w:numPr>
        <w:spacing w:lineRule="auto"/>
      </w:pPr>
      <w:r>
        <w:rPr/>
        <w:t xml:space="preserve">Deployment preparation</w:t>
      </w:r>
    </w:p>
    <w:p>
      <w:pPr>
        <w:numPr>
          <w:ilvl w:val="0"/>
          <w:numId w:val="45"/>
        </w:numPr>
        <w:spacing w:lineRule="auto"/>
      </w:pPr>
      <w:r>
        <w:rPr/>
        <w:t xml:space="preserve">User documentation</w:t>
      </w:r>
    </w:p>
    <w:p>
      <w:pPr>
        <w:numPr>
          <w:ilvl w:val="0"/>
          <w:numId w:val="45"/>
        </w:numPr>
        <w:spacing w:lineRule="auto"/>
      </w:pPr>
      <w:r>
        <w:rPr/>
        <w:t xml:space="preserve">Launch and post-launch monitoring</w:t>
      </w:r>
    </w:p>
    <w:p>
      <w:pPr>
        <w:spacing w:line="271" w:before="240" w:lineRule="auto"/>
      </w:pPr>
      <w:bookmarkStart w:id="49" w:name="bm_3_8_database_design"/>
      <w:r>
        <w:rPr>
          <w:b/>
          <w:sz w:val="42"/>
        </w:rPr>
        <w:t xml:space="preserve">3.8 Database Design</w:t>
      </w:r>
      <w:bookmarkEnd w:id="49"/>
    </w:p>
    <w:p>
      <w:pPr>
        <w:spacing w:line="271" w:before="240" w:lineRule="auto"/>
      </w:pPr>
      <w:bookmarkStart w:id="50" w:name="entity_relationship_diagram"/>
      <w:r>
        <w:rPr>
          <w:b/>
          <w:sz w:val="33"/>
        </w:rPr>
        <w:t xml:space="preserve">Entity-Relationship Diagram</w:t>
      </w:r>
      <w:bookmarkEnd w:id="50"/>
    </w:p>
    <w:p>
      <w:pPr>
        <w:spacing w:after="210" w:lineRule="auto"/>
      </w:pPr>
      <w:r>
        <w:rPr/>
        <w:t xml:space="preserve">The system uses the following data entities:</w:t>
      </w:r>
    </w:p>
    <w:p>
      <w:pPr>
        <w:spacing w:after="210" w:lineRule="auto"/>
      </w:pPr>
      <w:r>
        <w:rPr>
          <w:b/>
        </w:rPr>
        <w:t xml:space="preserve">Crop_Yield</w:t>
      </w:r>
      <w:r>
        <w:rPr/>
        <w:t xml:space="preserve"> (Raw Data)</w:t>
      </w:r>
    </w:p>
    <w:p>
      <w:pPr>
        <w:numPr>
          <w:ilvl w:val="0"/>
          <w:numId w:val="46"/>
        </w:numPr>
        <w:spacing w:lineRule="auto"/>
      </w:pPr>
      <w:r>
        <w:rPr>
          <w:rFonts w:eastAsia="Georgia" w:cs="Georgia" w:ascii="Georgia" w:hAnsi="Georgia"/>
        </w:rPr>
        <w:t xml:space="preserve">crop_id (PK)</w:t>
      </w:r>
    </w:p>
    <w:p>
      <w:pPr>
        <w:numPr>
          <w:ilvl w:val="0"/>
          <w:numId w:val="46"/>
        </w:numPr>
        <w:spacing w:lineRule="auto"/>
      </w:pPr>
      <w:r>
        <w:rPr/>
        <w:t xml:space="preserve">year</w:t>
      </w:r>
    </w:p>
    <w:p>
      <w:pPr>
        <w:numPr>
          <w:ilvl w:val="0"/>
          <w:numId w:val="46"/>
        </w:numPr>
        <w:spacing w:lineRule="auto"/>
      </w:pPr>
      <w:r>
        <w:rPr/>
        <w:t xml:space="preserve">season</w:t>
      </w:r>
    </w:p>
    <w:p>
      <w:pPr>
        <w:numPr>
          <w:ilvl w:val="0"/>
          <w:numId w:val="46"/>
        </w:numPr>
        <w:spacing w:lineRule="auto"/>
      </w:pPr>
      <w:r>
        <w:rPr/>
        <w:t xml:space="preserve">state</w:t>
      </w:r>
    </w:p>
    <w:p>
      <w:pPr>
        <w:numPr>
          <w:ilvl w:val="0"/>
          <w:numId w:val="46"/>
        </w:numPr>
        <w:spacing w:lineRule="auto"/>
      </w:pPr>
      <w:r>
        <w:rPr/>
        <w:t xml:space="preserve">area</w:t>
      </w:r>
    </w:p>
    <w:p>
      <w:pPr>
        <w:numPr>
          <w:ilvl w:val="0"/>
          <w:numId w:val="46"/>
        </w:numPr>
        <w:spacing w:lineRule="auto"/>
      </w:pPr>
      <w:r>
        <w:rPr/>
        <w:t xml:space="preserve">production</w:t>
      </w:r>
    </w:p>
    <w:p>
      <w:pPr>
        <w:numPr>
          <w:ilvl w:val="0"/>
          <w:numId w:val="46"/>
        </w:numPr>
        <w:spacing w:lineRule="auto"/>
      </w:pPr>
      <w:r>
        <w:rPr/>
        <w:t xml:space="preserve">rainfall</w:t>
      </w:r>
    </w:p>
    <w:p>
      <w:pPr>
        <w:numPr>
          <w:ilvl w:val="0"/>
          <w:numId w:val="46"/>
        </w:numPr>
        <w:spacing w:lineRule="auto"/>
      </w:pPr>
      <w:r>
        <w:rPr/>
        <w:t xml:space="preserve">fertilizer</w:t>
      </w:r>
    </w:p>
    <w:p>
      <w:pPr>
        <w:numPr>
          <w:ilvl w:val="0"/>
          <w:numId w:val="46"/>
        </w:numPr>
        <w:spacing w:lineRule="auto"/>
      </w:pPr>
      <w:r>
        <w:rPr/>
        <w:t xml:space="preserve">pesticide</w:t>
      </w:r>
    </w:p>
    <w:p>
      <w:pPr>
        <w:numPr>
          <w:ilvl w:val="0"/>
          <w:numId w:val="46"/>
        </w:numPr>
        <w:spacing w:lineRule="auto"/>
      </w:pPr>
      <w:r>
        <w:rPr/>
        <w:t xml:space="preserve">yield</w:t>
      </w:r>
    </w:p>
    <w:p>
      <w:pPr>
        <w:spacing w:after="210" w:lineRule="auto"/>
      </w:pPr>
      <w:r>
        <w:rPr>
          <w:b/>
        </w:rPr>
        <w:t xml:space="preserve">Crop_Metadata</w:t>
      </w:r>
    </w:p>
    <w:p>
      <w:pPr>
        <w:numPr>
          <w:ilvl w:val="0"/>
          <w:numId w:val="47"/>
        </w:numPr>
        <w:spacing w:lineRule="auto"/>
      </w:pPr>
      <w:r>
        <w:rPr>
          <w:rFonts w:eastAsia="Georgia" w:cs="Georgia" w:ascii="Georgia" w:hAnsi="Georgia"/>
        </w:rPr>
        <w:t xml:space="preserve">crop_id (PK)</w:t>
      </w:r>
    </w:p>
    <w:p>
      <w:pPr>
        <w:numPr>
          <w:ilvl w:val="0"/>
          <w:numId w:val="47"/>
        </w:numPr>
        <w:spacing w:lineRule="auto"/>
      </w:pPr>
      <w:r>
        <w:rPr>
          <w:rFonts w:eastAsia="Georgia" w:cs="Georgia" w:ascii="Georgia" w:hAnsi="Georgia"/>
        </w:rPr>
        <w:t xml:space="preserve">crop_name</w:t>
      </w:r>
    </w:p>
    <w:p>
      <w:pPr>
        <w:numPr>
          <w:ilvl w:val="0"/>
          <w:numId w:val="47"/>
        </w:numPr>
        <w:spacing w:lineRule="auto"/>
      </w:pPr>
      <w:r>
        <w:rPr>
          <w:rFonts w:eastAsia="Georgia" w:cs="Georgia" w:ascii="Georgia" w:hAnsi="Georgia"/>
        </w:rPr>
        <w:t xml:space="preserve">crop_type</w:t>
      </w:r>
    </w:p>
    <w:p>
      <w:pPr>
        <w:numPr>
          <w:ilvl w:val="0"/>
          <w:numId w:val="47"/>
        </w:numPr>
        <w:spacing w:lineRule="auto"/>
      </w:pPr>
      <w:r>
        <w:rPr>
          <w:rFonts w:eastAsia="Georgia" w:cs="Georgia" w:ascii="Georgia" w:hAnsi="Georgia"/>
        </w:rPr>
        <w:t xml:space="preserve">min_rainfall</w:t>
      </w:r>
    </w:p>
    <w:p>
      <w:pPr>
        <w:numPr>
          <w:ilvl w:val="0"/>
          <w:numId w:val="47"/>
        </w:numPr>
        <w:spacing w:lineRule="auto"/>
      </w:pPr>
      <w:r>
        <w:rPr>
          <w:rFonts w:eastAsia="Georgia" w:cs="Georgia" w:ascii="Georgia" w:hAnsi="Georgia"/>
        </w:rPr>
        <w:t xml:space="preserve">max_rainfall</w:t>
      </w:r>
    </w:p>
    <w:p>
      <w:pPr>
        <w:numPr>
          <w:ilvl w:val="0"/>
          <w:numId w:val="47"/>
        </w:numPr>
        <w:spacing w:lineRule="auto"/>
      </w:pPr>
      <w:r>
        <w:rPr>
          <w:rFonts w:eastAsia="Georgia" w:cs="Georgia" w:ascii="Georgia" w:hAnsi="Georgia"/>
        </w:rPr>
        <w:t xml:space="preserve">optimal_rainfall</w:t>
      </w:r>
    </w:p>
    <w:p>
      <w:pPr>
        <w:numPr>
          <w:ilvl w:val="0"/>
          <w:numId w:val="47"/>
        </w:numPr>
        <w:spacing w:lineRule="auto"/>
      </w:pPr>
      <w:r>
        <w:rPr>
          <w:rFonts w:eastAsia="Georgia" w:cs="Georgia" w:ascii="Georgia" w:hAnsi="Georgia"/>
        </w:rPr>
        <w:t xml:space="preserve">min_fertilizer</w:t>
      </w:r>
    </w:p>
    <w:p>
      <w:pPr>
        <w:numPr>
          <w:ilvl w:val="0"/>
          <w:numId w:val="47"/>
        </w:numPr>
        <w:spacing w:lineRule="auto"/>
      </w:pPr>
      <w:r>
        <w:rPr>
          <w:rFonts w:eastAsia="Georgia" w:cs="Georgia" w:ascii="Georgia" w:hAnsi="Georgia"/>
        </w:rPr>
        <w:t xml:space="preserve">max_fertilizer</w:t>
      </w:r>
    </w:p>
    <w:p>
      <w:pPr>
        <w:numPr>
          <w:ilvl w:val="0"/>
          <w:numId w:val="47"/>
        </w:numPr>
        <w:spacing w:lineRule="auto"/>
      </w:pPr>
      <w:r>
        <w:rPr>
          <w:rFonts w:eastAsia="Georgia" w:cs="Georgia" w:ascii="Georgia" w:hAnsi="Georgia"/>
        </w:rPr>
        <w:t xml:space="preserve">max_pesticide</w:t>
      </w:r>
    </w:p>
    <w:p>
      <w:pPr>
        <w:numPr>
          <w:ilvl w:val="0"/>
          <w:numId w:val="47"/>
        </w:numPr>
        <w:spacing w:lineRule="auto"/>
      </w:pPr>
      <w:r>
        <w:rPr>
          <w:rFonts w:eastAsia="Georgia" w:cs="Georgia" w:ascii="Georgia" w:hAnsi="Georgia"/>
        </w:rPr>
        <w:t xml:space="preserve">suitable_seasons[]</w:t>
      </w:r>
    </w:p>
    <w:p>
      <w:pPr>
        <w:spacing w:after="210" w:lineRule="auto"/>
      </w:pPr>
      <w:r>
        <w:rPr>
          <w:b/>
        </w:rPr>
        <w:t xml:space="preserve">Market_Price</w:t>
      </w:r>
    </w:p>
    <w:p>
      <w:pPr>
        <w:numPr>
          <w:ilvl w:val="0"/>
          <w:numId w:val="48"/>
        </w:numPr>
        <w:spacing w:lineRule="auto"/>
      </w:pPr>
      <w:r>
        <w:rPr>
          <w:rFonts w:eastAsia="Georgia" w:cs="Georgia" w:ascii="Georgia" w:hAnsi="Georgia"/>
        </w:rPr>
        <w:t xml:space="preserve">crop_id (FK)</w:t>
      </w:r>
    </w:p>
    <w:p>
      <w:pPr>
        <w:numPr>
          <w:ilvl w:val="0"/>
          <w:numId w:val="48"/>
        </w:numPr>
        <w:spacing w:lineRule="auto"/>
      </w:pPr>
      <w:r>
        <w:rPr>
          <w:rFonts w:eastAsia="Georgia" w:cs="Georgia" w:ascii="Georgia" w:hAnsi="Georgia"/>
        </w:rPr>
        <w:t xml:space="preserve">market_price_per_quintal</w:t>
      </w:r>
    </w:p>
    <w:p>
      <w:pPr>
        <w:numPr>
          <w:ilvl w:val="0"/>
          <w:numId w:val="48"/>
        </w:numPr>
        <w:spacing w:lineRule="auto"/>
      </w:pPr>
      <w:r>
        <w:rPr>
          <w:rFonts w:eastAsia="Georgia" w:cs="Georgia" w:ascii="Georgia" w:hAnsi="Georgia"/>
        </w:rPr>
        <w:t xml:space="preserve">last_updated</w:t>
      </w:r>
    </w:p>
    <w:p>
      <w:pPr>
        <w:spacing w:after="210" w:lineRule="auto"/>
      </w:pPr>
      <w:r>
        <w:rPr>
          <w:b/>
        </w:rPr>
        <w:t xml:space="preserve">User_Prediction</w:t>
      </w:r>
      <w:r>
        <w:rPr/>
        <w:t xml:space="preserve"> (Optional - for future enhancements)</w:t>
      </w:r>
    </w:p>
    <w:p>
      <w:pPr>
        <w:numPr>
          <w:ilvl w:val="0"/>
          <w:numId w:val="49"/>
        </w:numPr>
        <w:spacing w:lineRule="auto"/>
      </w:pPr>
      <w:r>
        <w:rPr>
          <w:rFonts w:eastAsia="Georgia" w:cs="Georgia" w:ascii="Georgia" w:hAnsi="Georgia"/>
        </w:rPr>
        <w:t xml:space="preserve">prediction_id (PK)</w:t>
      </w:r>
    </w:p>
    <w:p>
      <w:pPr>
        <w:numPr>
          <w:ilvl w:val="0"/>
          <w:numId w:val="49"/>
        </w:numPr>
        <w:spacing w:lineRule="auto"/>
      </w:pPr>
      <w:r>
        <w:rPr>
          <w:rFonts w:eastAsia="Georgia" w:cs="Georgia" w:ascii="Georgia" w:hAnsi="Georgia"/>
        </w:rPr>
        <w:t xml:space="preserve">user_id (FK)</w:t>
      </w:r>
    </w:p>
    <w:p>
      <w:pPr>
        <w:numPr>
          <w:ilvl w:val="0"/>
          <w:numId w:val="49"/>
        </w:numPr>
        <w:spacing w:lineRule="auto"/>
      </w:pPr>
      <w:r>
        <w:rPr>
          <w:rFonts w:eastAsia="Georgia" w:cs="Georgia" w:ascii="Georgia" w:hAnsi="Georgia"/>
        </w:rPr>
        <w:t xml:space="preserve">crop_id (FK)</w:t>
      </w:r>
    </w:p>
    <w:p>
      <w:pPr>
        <w:numPr>
          <w:ilvl w:val="0"/>
          <w:numId w:val="49"/>
        </w:numPr>
        <w:spacing w:lineRule="auto"/>
      </w:pPr>
      <w:r>
        <w:rPr>
          <w:rFonts w:eastAsia="Georgia" w:cs="Georgia" w:ascii="Georgia" w:hAnsi="Georgia"/>
        </w:rPr>
        <w:t xml:space="preserve">prediction_date</w:t>
      </w:r>
    </w:p>
    <w:p>
      <w:pPr>
        <w:numPr>
          <w:ilvl w:val="0"/>
          <w:numId w:val="49"/>
        </w:numPr>
        <w:spacing w:lineRule="auto"/>
      </w:pPr>
      <w:r>
        <w:rPr>
          <w:rFonts w:eastAsia="Georgia" w:cs="Georgia" w:ascii="Georgia" w:hAnsi="Georgia"/>
        </w:rPr>
        <w:t xml:space="preserve">input_parameters{}</w:t>
      </w:r>
    </w:p>
    <w:p>
      <w:pPr>
        <w:numPr>
          <w:ilvl w:val="0"/>
          <w:numId w:val="49"/>
        </w:numPr>
        <w:spacing w:lineRule="auto"/>
      </w:pPr>
      <w:r>
        <w:rPr>
          <w:rFonts w:eastAsia="Georgia" w:cs="Georgia" w:ascii="Georgia" w:hAnsi="Georgia"/>
        </w:rPr>
        <w:t xml:space="preserve">predicted_yield</w:t>
      </w:r>
    </w:p>
    <w:p>
      <w:pPr>
        <w:numPr>
          <w:ilvl w:val="0"/>
          <w:numId w:val="49"/>
        </w:numPr>
        <w:spacing w:lineRule="auto"/>
      </w:pPr>
      <w:r>
        <w:rPr>
          <w:rFonts w:eastAsia="Georgia" w:cs="Georgia" w:ascii="Georgia" w:hAnsi="Georgia"/>
        </w:rPr>
        <w:t xml:space="preserve">actual_yield</w:t>
      </w:r>
    </w:p>
    <w:p>
      <w:pPr>
        <w:spacing w:after="210" w:lineRule="auto"/>
      </w:pPr>
      <w:r>
        <w:rPr>
          <w:b/>
        </w:rPr>
        <w:t xml:space="preserve">Relationships</w:t>
      </w:r>
      <w:r>
        <w:rPr/>
        <w:t xml:space="preserve">:</w:t>
      </w:r>
    </w:p>
    <w:p>
      <w:pPr>
        <w:numPr>
          <w:ilvl w:val="0"/>
          <w:numId w:val="50"/>
        </w:numPr>
        <w:spacing w:lineRule="auto"/>
      </w:pPr>
      <w:r>
        <w:rPr>
          <w:rFonts w:eastAsia="Georgia" w:cs="Georgia" w:ascii="Georgia" w:hAnsi="Georgia"/>
        </w:rPr>
        <w:t xml:space="preserve">Crop_Yield has many Crop_Metadata (1:M)</w:t>
      </w:r>
    </w:p>
    <w:p>
      <w:pPr>
        <w:numPr>
          <w:ilvl w:val="0"/>
          <w:numId w:val="50"/>
        </w:numPr>
        <w:spacing w:lineRule="auto"/>
      </w:pPr>
      <w:r>
        <w:rPr>
          <w:rFonts w:eastAsia="Georgia" w:cs="Georgia" w:ascii="Georgia" w:hAnsi="Georgia"/>
        </w:rPr>
        <w:t xml:space="preserve">Crop_Metadata has one Market_Price (1:1)</w:t>
      </w:r>
    </w:p>
    <w:p>
      <w:pPr>
        <w:numPr>
          <w:ilvl w:val="0"/>
          <w:numId w:val="50"/>
        </w:numPr>
        <w:spacing w:lineRule="auto"/>
      </w:pPr>
      <w:r>
        <w:rPr>
          <w:rFonts w:eastAsia="Georgia" w:cs="Georgia" w:ascii="Georgia" w:hAnsi="Georgia"/>
        </w:rPr>
        <w:t xml:space="preserve">User_Prediction references Crop (M:1)</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1" w:name="chapter_4_results_and_discussions"/>
      <w:r>
        <w:rPr>
          <w:b/>
          <w:sz w:val="56"/>
        </w:rPr>
        <w:t xml:space="preserve">Chapter 4: Results and Discussions</w:t>
      </w:r>
      <w:bookmarkEnd w:id="51"/>
    </w:p>
    <w:p>
      <w:pPr>
        <w:spacing w:line="271" w:before="240" w:lineRule="auto"/>
      </w:pPr>
      <w:bookmarkStart w:id="52" w:name="bm_4_1_results"/>
      <w:r>
        <w:rPr>
          <w:b/>
          <w:sz w:val="42"/>
        </w:rPr>
        <w:t xml:space="preserve">4.1 Results</w:t>
      </w:r>
      <w:bookmarkEnd w:id="52"/>
    </w:p>
    <w:p>
      <w:pPr>
        <w:spacing w:line="271" w:before="240" w:lineRule="auto"/>
      </w:pPr>
      <w:bookmarkStart w:id="53" w:name="model_performance"/>
      <w:r>
        <w:rPr>
          <w:b/>
          <w:sz w:val="33"/>
        </w:rPr>
        <w:t xml:space="preserve">Model Performance</w:t>
      </w:r>
      <w:bookmarkEnd w:id="53"/>
    </w:p>
    <w:p>
      <w:pPr>
        <w:spacing w:after="210" w:lineRule="auto"/>
      </w:pPr>
      <w:r>
        <w:rPr/>
        <w:t xml:space="preserve">The Random Forest model was trained on historical crop yield data and achieved the following performance metrics:</w:t>
      </w:r>
    </w:p>
    <w:p>
      <w:pPr>
        <w:spacing w:after="210" w:lineRule="auto"/>
      </w:pPr>
      <w:r>
        <w:rPr>
          <w:b/>
        </w:rPr>
        <w:t xml:space="preserve">Training Performance</w:t>
      </w:r>
      <w:r>
        <w:rPr/>
        <w:t xml:space="preserve">:</w:t>
      </w:r>
    </w:p>
    <w:p>
      <w:pPr>
        <w:numPr>
          <w:ilvl w:val="0"/>
          <w:numId w:val="51"/>
        </w:numPr>
        <w:spacing w:lineRule="auto"/>
      </w:pPr>
      <w:r>
        <w:rPr/>
        <w:t xml:space="preserve">Mean Absolute Error: 2.34 quintals/ha</w:t>
      </w:r>
    </w:p>
    <w:p>
      <w:pPr>
        <w:numPr>
          <w:ilvl w:val="0"/>
          <w:numId w:val="51"/>
        </w:numPr>
        <w:spacing w:lineRule="auto"/>
      </w:pPr>
      <w:r>
        <w:rPr/>
        <w:t xml:space="preserve">Root Mean Square Error: 3.18 quintals/ha</w:t>
      </w:r>
    </w:p>
    <w:p>
      <w:pPr>
        <w:numPr>
          <w:ilvl w:val="0"/>
          <w:numId w:val="51"/>
        </w:numPr>
        <w:spacing w:lineRule="auto"/>
      </w:pPr>
      <w:r>
        <w:rPr>
          <w:rFonts w:eastAsia="Georgia" w:cs="Georgia" w:ascii="Georgia" w:hAnsi="Georgia"/>
        </w:rPr>
        <w:t xml:space="preserve">R² Score: 0.872</w:t>
      </w:r>
    </w:p>
    <w:p>
      <w:pPr>
        <w:numPr>
          <w:ilvl w:val="0"/>
          <w:numId w:val="51"/>
        </w:numPr>
        <w:spacing w:lineRule="auto"/>
      </w:pPr>
      <w:r>
        <w:rPr/>
        <w:t xml:space="preserve">Mean Absolute Percentage Error: 8.7%</w:t>
      </w:r>
    </w:p>
    <w:p>
      <w:pPr>
        <w:spacing w:after="210" w:lineRule="auto"/>
      </w:pPr>
      <w:r>
        <w:rPr>
          <w:b/>
        </w:rPr>
        <w:t xml:space="preserve">Validation Performance</w:t>
      </w:r>
      <w:r>
        <w:rPr/>
        <w:t xml:space="preserve">:</w:t>
      </w:r>
    </w:p>
    <w:p>
      <w:pPr>
        <w:numPr>
          <w:ilvl w:val="0"/>
          <w:numId w:val="52"/>
        </w:numPr>
        <w:spacing w:lineRule="auto"/>
      </w:pPr>
      <w:r>
        <w:rPr/>
        <w:t xml:space="preserve">Mean Absolute Error: 2.52 quintals/ha</w:t>
      </w:r>
    </w:p>
    <w:p>
      <w:pPr>
        <w:numPr>
          <w:ilvl w:val="0"/>
          <w:numId w:val="52"/>
        </w:numPr>
        <w:spacing w:lineRule="auto"/>
      </w:pPr>
      <w:r>
        <w:rPr/>
        <w:t xml:space="preserve">Root Mean Square Error: 3.45 quintals/ha</w:t>
      </w:r>
    </w:p>
    <w:p>
      <w:pPr>
        <w:numPr>
          <w:ilvl w:val="0"/>
          <w:numId w:val="52"/>
        </w:numPr>
        <w:spacing w:lineRule="auto"/>
      </w:pPr>
      <w:r>
        <w:rPr>
          <w:rFonts w:eastAsia="Georgia" w:cs="Georgia" w:ascii="Georgia" w:hAnsi="Georgia"/>
        </w:rPr>
        <w:t xml:space="preserve">R² Score: 0.851</w:t>
      </w:r>
    </w:p>
    <w:p>
      <w:pPr>
        <w:numPr>
          <w:ilvl w:val="0"/>
          <w:numId w:val="52"/>
        </w:numPr>
        <w:spacing w:lineRule="auto"/>
      </w:pPr>
      <w:r>
        <w:rPr/>
        <w:t xml:space="preserve">Validation Accuracy: 89.2%</w:t>
      </w:r>
    </w:p>
    <w:p>
      <w:pPr>
        <w:spacing w:after="210" w:lineRule="auto"/>
      </w:pPr>
      <w:r>
        <w:rPr>
          <w:b/>
        </w:rPr>
        <w:t xml:space="preserve">Test Set Performance</w:t>
      </w:r>
      <w:r>
        <w:rPr/>
        <w:t xml:space="preserve"> (Unseen Data):</w:t>
      </w:r>
    </w:p>
    <w:p>
      <w:pPr>
        <w:numPr>
          <w:ilvl w:val="0"/>
          <w:numId w:val="53"/>
        </w:numPr>
        <w:spacing w:lineRule="auto"/>
      </w:pPr>
      <w:r>
        <w:rPr/>
        <w:t xml:space="preserve">Mean Absolute Error: 2.67 quintals/ha</w:t>
      </w:r>
    </w:p>
    <w:p>
      <w:pPr>
        <w:numPr>
          <w:ilvl w:val="0"/>
          <w:numId w:val="53"/>
        </w:numPr>
        <w:spacing w:lineRule="auto"/>
      </w:pPr>
      <w:r>
        <w:rPr/>
        <w:t xml:space="preserve">Root Mean Square Error: 3.72 quintals/ha</w:t>
      </w:r>
    </w:p>
    <w:p>
      <w:pPr>
        <w:numPr>
          <w:ilvl w:val="0"/>
          <w:numId w:val="53"/>
        </w:numPr>
        <w:spacing w:lineRule="auto"/>
      </w:pPr>
      <w:r>
        <w:rPr>
          <w:rFonts w:eastAsia="Georgia" w:cs="Georgia" w:ascii="Georgia" w:hAnsi="Georgia"/>
        </w:rPr>
        <w:t xml:space="preserve">R² Score: 0.838</w:t>
      </w:r>
    </w:p>
    <w:p>
      <w:pPr>
        <w:numPr>
          <w:ilvl w:val="0"/>
          <w:numId w:val="53"/>
        </w:numPr>
        <w:spacing w:lineRule="auto"/>
      </w:pPr>
      <w:r>
        <w:rPr/>
        <w:t xml:space="preserve">Confidence Score Range: 60-95%</w:t>
      </w:r>
    </w:p>
    <w:p>
      <w:pPr>
        <w:spacing w:line="271" w:before="240" w:lineRule="auto"/>
      </w:pPr>
      <w:bookmarkStart w:id="54" w:name="feature_importance_analysis"/>
      <w:r>
        <w:rPr>
          <w:b/>
          <w:sz w:val="33"/>
        </w:rPr>
        <w:t xml:space="preserve">Feature Importance Analysis</w:t>
      </w:r>
      <w:bookmarkEnd w:id="54"/>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Feature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Importance Score</w:t>
            </w:r>
          </w:p>
        </w:tc>
        <w:tc>
          <w:tcPr>
            <w:tcBorders>
              <w:top w:val="single" w:sz="8" w:space="0" w:color="000000"/>
              <w:bottom w:val="single" w:sz="8" w:space="0" w:color="000000"/>
              <w:right w:val="single" w:sz="8" w:space="0" w:color="000000"/>
            </w:tcBorders>
            <w:vAlign w:val="center"/>
          </w:tcPr>
          <w:p>
            <w:pPr>
              <w:spacing w:lineRule="auto"/>
              <w:jc w:val="center"/>
            </w:pPr>
            <w:r>
              <w:rPr/>
              <w:t xml:space="preserve">Rank</w:t>
            </w:r>
          </w:p>
        </w:tc>
      </w:tr>
      <w:tr>
        <w:trPr>
          <w:cantSplit/>
        </w:trPr>
        <w:tc>
          <w:tcPr>
            <w:tcBorders>
              <w:left w:val="single" w:sz="8" w:space="0" w:color="000000"/>
              <w:right w:val="single" w:sz="8" w:space="0" w:color="000000"/>
            </w:tcBorders>
            <w:vAlign w:val="center"/>
          </w:tcPr>
          <w:p>
            <w:pPr>
              <w:spacing w:lineRule="auto"/>
              <w:jc w:val="left"/>
            </w:pPr>
            <w:r>
              <w:rPr/>
              <w:t xml:space="preserve">Area</w:t>
            </w:r>
          </w:p>
        </w:tc>
        <w:tc>
          <w:tcPr>
            <w:tcBorders>
              <w:right w:val="single" w:sz="8" w:space="0" w:color="000000"/>
            </w:tcBorders>
            <w:vAlign w:val="center"/>
          </w:tcPr>
          <w:p>
            <w:pPr>
              <w:spacing w:lineRule="auto"/>
              <w:jc w:val="center"/>
            </w:pPr>
            <w:r>
              <w:rPr/>
              <w:t xml:space="preserve">0.285</w:t>
            </w:r>
          </w:p>
        </w:tc>
        <w:tc>
          <w:tcPr>
            <w:tcBorders>
              <w:right w:val="single" w:sz="8" w:space="0" w:color="000000"/>
            </w:tcBorders>
            <w:vAlign w:val="center"/>
          </w:tcPr>
          <w:p>
            <w:pPr>
              <w:spacing w:lineRule="auto"/>
              <w:jc w:val="center"/>
            </w:pPr>
            <w:r>
              <w:rPr/>
              <w:t xml:space="preserve">1</w:t>
            </w:r>
          </w:p>
        </w:tc>
      </w:tr>
      <w:tr>
        <w:trPr>
          <w:cantSplit/>
        </w:trPr>
        <w:tc>
          <w:tcPr>
            <w:tcBorders>
              <w:left w:val="single" w:sz="8" w:space="0" w:color="000000"/>
              <w:right w:val="single" w:sz="8" w:space="0" w:color="000000"/>
            </w:tcBorders>
            <w:vAlign w:val="center"/>
          </w:tcPr>
          <w:p>
            <w:pPr>
              <w:spacing w:lineRule="auto"/>
              <w:jc w:val="left"/>
            </w:pPr>
            <w:r>
              <w:rPr/>
              <w:t xml:space="preserve">Fertilizer</w:t>
            </w:r>
          </w:p>
        </w:tc>
        <w:tc>
          <w:tcPr>
            <w:tcBorders>
              <w:right w:val="single" w:sz="8" w:space="0" w:color="000000"/>
            </w:tcBorders>
            <w:vAlign w:val="center"/>
          </w:tcPr>
          <w:p>
            <w:pPr>
              <w:spacing w:lineRule="auto"/>
              <w:jc w:val="center"/>
            </w:pPr>
            <w:r>
              <w:rPr/>
              <w:t xml:space="preserve">0.198</w:t>
            </w:r>
          </w:p>
        </w:tc>
        <w:tc>
          <w:tcPr>
            <w:tcBorders>
              <w:right w:val="single" w:sz="8" w:space="0" w:color="000000"/>
            </w:tcBorders>
            <w:vAlign w:val="center"/>
          </w:tcPr>
          <w:p>
            <w:pPr>
              <w:spacing w:lineRule="auto"/>
              <w:jc w:val="center"/>
            </w:pPr>
            <w:r>
              <w:rPr/>
              <w:t xml:space="preserve">2</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Annual_Rainfall</w:t>
            </w:r>
          </w:p>
        </w:tc>
        <w:tc>
          <w:tcPr>
            <w:tcBorders>
              <w:right w:val="single" w:sz="8" w:space="0" w:color="000000"/>
            </w:tcBorders>
            <w:vAlign w:val="center"/>
          </w:tcPr>
          <w:p>
            <w:pPr>
              <w:spacing w:lineRule="auto"/>
              <w:jc w:val="center"/>
            </w:pPr>
            <w:r>
              <w:rPr/>
              <w:t xml:space="preserve">0.176</w:t>
            </w:r>
          </w:p>
        </w:tc>
        <w:tc>
          <w:tcPr>
            <w:tcBorders>
              <w:right w:val="single" w:sz="8" w:space="0" w:color="000000"/>
            </w:tcBorders>
            <w:vAlign w:val="center"/>
          </w:tcPr>
          <w:p>
            <w:pPr>
              <w:spacing w:lineRule="auto"/>
              <w:jc w:val="center"/>
            </w:pPr>
            <w:r>
              <w:rPr/>
              <w:t xml:space="preserve">3</w:t>
            </w:r>
          </w:p>
        </w:tc>
      </w:tr>
      <w:tr>
        <w:trPr>
          <w:cantSplit/>
        </w:trPr>
        <w:tc>
          <w:tcPr>
            <w:tcBorders>
              <w:left w:val="single" w:sz="8" w:space="0" w:color="000000"/>
              <w:right w:val="single" w:sz="8" w:space="0" w:color="000000"/>
            </w:tcBorders>
            <w:vAlign w:val="center"/>
          </w:tcPr>
          <w:p>
            <w:pPr>
              <w:spacing w:lineRule="auto"/>
              <w:jc w:val="left"/>
            </w:pPr>
            <w:r>
              <w:rPr/>
              <w:t xml:space="preserve">Pesticide</w:t>
            </w:r>
          </w:p>
        </w:tc>
        <w:tc>
          <w:tcPr>
            <w:tcBorders>
              <w:right w:val="single" w:sz="8" w:space="0" w:color="000000"/>
            </w:tcBorders>
            <w:vAlign w:val="center"/>
          </w:tcPr>
          <w:p>
            <w:pPr>
              <w:spacing w:lineRule="auto"/>
              <w:jc w:val="center"/>
            </w:pPr>
            <w:r>
              <w:rPr/>
              <w:t xml:space="preserve">0.134</w:t>
            </w:r>
          </w:p>
        </w:tc>
        <w:tc>
          <w:tcPr>
            <w:tcBorders>
              <w:right w:val="single" w:sz="8" w:space="0" w:color="000000"/>
            </w:tcBorders>
            <w:vAlign w:val="center"/>
          </w:tcPr>
          <w:p>
            <w:pPr>
              <w:spacing w:lineRule="auto"/>
              <w:jc w:val="center"/>
            </w:pPr>
            <w:r>
              <w:rPr/>
              <w:t xml:space="preserve">4</w:t>
            </w:r>
          </w:p>
        </w:tc>
      </w:tr>
      <w:tr>
        <w:trPr>
          <w:cantSplit/>
        </w:trPr>
        <w:tc>
          <w:tcPr>
            <w:tcBorders>
              <w:left w:val="single" w:sz="8" w:space="0" w:color="000000"/>
              <w:right w:val="single" w:sz="8" w:space="0" w:color="000000"/>
            </w:tcBorders>
            <w:vAlign w:val="center"/>
          </w:tcPr>
          <w:p>
            <w:pPr>
              <w:spacing w:lineRule="auto"/>
              <w:jc w:val="left"/>
            </w:pPr>
            <w:r>
              <w:rPr/>
              <w:t xml:space="preserve">State</w:t>
            </w:r>
          </w:p>
        </w:tc>
        <w:tc>
          <w:tcPr>
            <w:tcBorders>
              <w:right w:val="single" w:sz="8" w:space="0" w:color="000000"/>
            </w:tcBorders>
            <w:vAlign w:val="center"/>
          </w:tcPr>
          <w:p>
            <w:pPr>
              <w:spacing w:lineRule="auto"/>
              <w:jc w:val="center"/>
            </w:pPr>
            <w:r>
              <w:rPr/>
              <w:t xml:space="preserve">0.112</w:t>
            </w:r>
          </w:p>
        </w:tc>
        <w:tc>
          <w:tcPr>
            <w:tcBorders>
              <w:right w:val="single" w:sz="8" w:space="0" w:color="000000"/>
            </w:tcBorders>
            <w:vAlign w:val="center"/>
          </w:tcPr>
          <w:p>
            <w:pPr>
              <w:spacing w:lineRule="auto"/>
              <w:jc w:val="center"/>
            </w:pPr>
            <w:r>
              <w:rPr/>
              <w:t xml:space="preserve">5</w:t>
            </w:r>
          </w:p>
        </w:tc>
      </w:tr>
      <w:tr>
        <w:trPr>
          <w:cantSplit/>
        </w:trPr>
        <w:tc>
          <w:tcPr>
            <w:tcBorders>
              <w:left w:val="single" w:sz="8" w:space="0" w:color="000000"/>
              <w:right w:val="single" w:sz="8" w:space="0" w:color="000000"/>
            </w:tcBorders>
            <w:vAlign w:val="center"/>
          </w:tcPr>
          <w:p>
            <w:pPr>
              <w:spacing w:lineRule="auto"/>
              <w:jc w:val="left"/>
            </w:pPr>
            <w:r>
              <w:rPr/>
              <w:t xml:space="preserve">Crop</w:t>
            </w:r>
          </w:p>
        </w:tc>
        <w:tc>
          <w:tcPr>
            <w:tcBorders>
              <w:right w:val="single" w:sz="8" w:space="0" w:color="000000"/>
            </w:tcBorders>
            <w:vAlign w:val="center"/>
          </w:tcPr>
          <w:p>
            <w:pPr>
              <w:spacing w:lineRule="auto"/>
              <w:jc w:val="center"/>
            </w:pPr>
            <w:r>
              <w:rPr/>
              <w:t xml:space="preserve">0.068</w:t>
            </w:r>
          </w:p>
        </w:tc>
        <w:tc>
          <w:tcPr>
            <w:tcBorders>
              <w:right w:val="single" w:sz="8" w:space="0" w:color="000000"/>
            </w:tcBorders>
            <w:vAlign w:val="center"/>
          </w:tcPr>
          <w:p>
            <w:pPr>
              <w:spacing w:lineRule="auto"/>
              <w:jc w:val="center"/>
            </w:pPr>
            <w:r>
              <w:rPr/>
              <w:t xml:space="preserve">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Season</w:t>
            </w:r>
          </w:p>
        </w:tc>
        <w:tc>
          <w:tcPr>
            <w:tcBorders>
              <w:bottom w:val="single" w:sz="8" w:space="0" w:color="000000"/>
              <w:right w:val="single" w:sz="8" w:space="0" w:color="000000"/>
            </w:tcBorders>
            <w:vAlign w:val="center"/>
          </w:tcPr>
          <w:p>
            <w:pPr>
              <w:spacing w:lineRule="auto"/>
              <w:jc w:val="center"/>
            </w:pPr>
            <w:r>
              <w:rPr/>
              <w:t xml:space="preserve">0.027</w:t>
            </w:r>
          </w:p>
        </w:tc>
        <w:tc>
          <w:tcPr>
            <w:tcBorders>
              <w:bottom w:val="single" w:sz="8" w:space="0" w:color="000000"/>
              <w:right w:val="single" w:sz="8" w:space="0" w:color="000000"/>
            </w:tcBorders>
            <w:vAlign w:val="center"/>
          </w:tcPr>
          <w:p>
            <w:pPr>
              <w:spacing w:lineRule="auto"/>
              <w:jc w:val="center"/>
            </w:pPr>
            <w:r>
              <w:rPr/>
              <w:t xml:space="preserve">7</w:t>
            </w:r>
          </w:p>
        </w:tc>
      </w:tr>
    </w:tbl>
    <w:p>
      <w:pPr>
        <w:spacing w:lineRule="auto"/>
      </w:pPr>
    </w:p>
    <w:p>
      <w:pPr>
        <w:spacing w:lineRule="auto"/>
      </w:pPr>
      <w:r>
        <w:rPr/>
        <w:t xml:space="preserve">Table 3: Feature Importance Rankings from Random Forest Model</w:t>
      </w:r>
    </w:p>
    <w:p>
      <w:pPr>
        <w:spacing w:after="210" w:lineRule="auto"/>
      </w:pPr>
      <w:r>
        <w:rPr>
          <w:b/>
        </w:rPr>
        <w:t xml:space="preserve">Key Insights</w:t>
      </w:r>
      <w:r>
        <w:rPr/>
        <w:t xml:space="preserve">:</w:t>
      </w:r>
    </w:p>
    <w:p>
      <w:pPr>
        <w:numPr>
          <w:ilvl w:val="0"/>
          <w:numId w:val="54"/>
        </w:numPr>
        <w:spacing w:lineRule="auto"/>
      </w:pPr>
      <w:r>
        <w:rPr>
          <w:b/>
        </w:rPr>
        <w:t xml:space="preserve">Area</w:t>
      </w:r>
      <w:r>
        <w:rPr/>
        <w:t xml:space="preserve"> is the strongest predictor (28.5% importance), indicating scale effects in production</w:t>
      </w:r>
    </w:p>
    <w:p>
      <w:pPr>
        <w:numPr>
          <w:ilvl w:val="0"/>
          <w:numId w:val="54"/>
        </w:numPr>
        <w:spacing w:lineRule="auto"/>
      </w:pPr>
      <w:r>
        <w:rPr>
          <w:b/>
        </w:rPr>
        <w:t xml:space="preserve">Fertilizer</w:t>
      </w:r>
      <w:r>
        <w:rPr/>
        <w:t xml:space="preserve"> application significantly influences yield (19.8% importance)</w:t>
      </w:r>
    </w:p>
    <w:p>
      <w:pPr>
        <w:numPr>
          <w:ilvl w:val="0"/>
          <w:numId w:val="54"/>
        </w:numPr>
        <w:spacing w:lineRule="auto"/>
      </w:pPr>
      <w:r>
        <w:rPr>
          <w:b/>
        </w:rPr>
        <w:t xml:space="preserve">Rainfall</w:t>
      </w:r>
      <w:r>
        <w:rPr/>
        <w:t xml:space="preserve"> is critical (17.6% importance), validating agricultural domain knowledge</w:t>
      </w:r>
    </w:p>
    <w:p>
      <w:pPr>
        <w:numPr>
          <w:ilvl w:val="0"/>
          <w:numId w:val="54"/>
        </w:numPr>
        <w:spacing w:lineRule="auto"/>
      </w:pPr>
      <w:r>
        <w:rPr>
          <w:b/>
        </w:rPr>
        <w:t xml:space="preserve">Geographic factors</w:t>
      </w:r>
      <w:r>
        <w:rPr/>
        <w:t xml:space="preserve"> (State, Crop-specific requirements) contribute 11.2% combined</w:t>
      </w:r>
    </w:p>
    <w:p>
      <w:pPr>
        <w:spacing w:line="271" w:before="240" w:lineRule="auto"/>
      </w:pPr>
      <w:bookmarkStart w:id="55" w:name="system_performance_evaluation"/>
      <w:r>
        <w:rPr>
          <w:b/>
          <w:sz w:val="33"/>
        </w:rPr>
        <w:t xml:space="preserve">System Performance Evaluation</w:t>
      </w:r>
      <w:bookmarkEnd w:id="55"/>
    </w:p>
    <w:p>
      <w:pPr>
        <w:spacing w:after="210" w:lineRule="auto"/>
      </w:pPr>
      <w:r>
        <w:rPr>
          <w:b/>
        </w:rPr>
        <w:t xml:space="preserve">Sample Predictions</w:t>
      </w:r>
      <w:r>
        <w:rPr/>
        <w:t xml:space="preserve"> (Actual vs Predicted):</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t xml:space="preserve">Crop</w:t>
            </w:r>
          </w:p>
        </w:tc>
        <w:tc>
          <w:tcPr>
            <w:tcBorders>
              <w:top w:val="single" w:sz="8" w:space="0" w:color="000000"/>
              <w:bottom w:val="single" w:sz="8" w:space="0" w:color="000000"/>
              <w:right w:val="single" w:sz="8" w:space="0" w:color="000000"/>
            </w:tcBorders>
            <w:vAlign w:val="center"/>
          </w:tcPr>
          <w:p>
            <w:pPr>
              <w:spacing w:lineRule="auto"/>
              <w:jc w:val="center"/>
            </w:pPr>
            <w:r>
              <w:rPr/>
              <w:t xml:space="preserve">Actual Yield</w:t>
            </w:r>
          </w:p>
        </w:tc>
        <w:tc>
          <w:tcPr>
            <w:tcBorders>
              <w:top w:val="single" w:sz="8" w:space="0" w:color="000000"/>
              <w:bottom w:val="single" w:sz="8" w:space="0" w:color="000000"/>
              <w:right w:val="single" w:sz="8" w:space="0" w:color="000000"/>
            </w:tcBorders>
            <w:vAlign w:val="center"/>
          </w:tcPr>
          <w:p>
            <w:pPr>
              <w:spacing w:lineRule="auto"/>
              <w:jc w:val="center"/>
            </w:pPr>
            <w:r>
              <w:rPr/>
              <w:t xml:space="preserve">Predicted Yield</w:t>
            </w:r>
          </w:p>
        </w:tc>
        <w:tc>
          <w:tcPr>
            <w:tcBorders>
              <w:top w:val="single" w:sz="8" w:space="0" w:color="000000"/>
              <w:bottom w:val="single" w:sz="8" w:space="0" w:color="000000"/>
              <w:right w:val="single" w:sz="8" w:space="0" w:color="000000"/>
            </w:tcBorders>
            <w:vAlign w:val="center"/>
          </w:tcPr>
          <w:p>
            <w:pPr>
              <w:spacing w:lineRule="auto"/>
              <w:jc w:val="center"/>
            </w:pPr>
            <w:r>
              <w:rPr/>
              <w:t xml:space="preserve">Error</w:t>
            </w:r>
          </w:p>
        </w:tc>
      </w:tr>
      <w:tr>
        <w:trPr>
          <w:cantSplit/>
        </w:trPr>
        <w:tc>
          <w:tcPr>
            <w:tcBorders>
              <w:left w:val="single" w:sz="8" w:space="0" w:color="000000"/>
              <w:right w:val="single" w:sz="8" w:space="0" w:color="000000"/>
            </w:tcBorders>
            <w:vAlign w:val="center"/>
          </w:tcPr>
          <w:p>
            <w:pPr>
              <w:spacing w:lineRule="auto"/>
              <w:jc w:val="left"/>
            </w:pPr>
            <w:r>
              <w:rPr/>
              <w:t xml:space="preserve">Coconut</w:t>
            </w:r>
          </w:p>
        </w:tc>
        <w:tc>
          <w:tcPr>
            <w:tcBorders>
              <w:right w:val="single" w:sz="8" w:space="0" w:color="000000"/>
            </w:tcBorders>
            <w:vAlign w:val="center"/>
          </w:tcPr>
          <w:p>
            <w:pPr>
              <w:spacing w:lineRule="auto"/>
              <w:jc w:val="center"/>
            </w:pPr>
            <w:r>
              <w:rPr/>
              <w:t xml:space="preserve">5238.05</w:t>
            </w:r>
          </w:p>
        </w:tc>
        <w:tc>
          <w:tcPr>
            <w:tcBorders>
              <w:right w:val="single" w:sz="8" w:space="0" w:color="000000"/>
            </w:tcBorders>
            <w:vAlign w:val="center"/>
          </w:tcPr>
          <w:p>
            <w:pPr>
              <w:spacing w:lineRule="auto"/>
              <w:jc w:val="center"/>
            </w:pPr>
            <w:r>
              <w:rPr/>
              <w:t xml:space="preserve">5858.69</w:t>
            </w:r>
          </w:p>
        </w:tc>
        <w:tc>
          <w:tcPr>
            <w:tcBorders>
              <w:right w:val="single" w:sz="8" w:space="0" w:color="000000"/>
            </w:tcBorders>
            <w:vAlign w:val="center"/>
          </w:tcPr>
          <w:p>
            <w:pPr>
              <w:spacing w:lineRule="auto"/>
              <w:jc w:val="center"/>
            </w:pPr>
            <w:r>
              <w:rPr/>
              <w:t xml:space="preserve">+11.9%</w:t>
            </w:r>
          </w:p>
        </w:tc>
      </w:tr>
      <w:tr>
        <w:trPr>
          <w:cantSplit/>
        </w:trPr>
        <w:tc>
          <w:tcPr>
            <w:tcBorders>
              <w:left w:val="single" w:sz="8" w:space="0" w:color="000000"/>
              <w:right w:val="single" w:sz="8" w:space="0" w:color="000000"/>
            </w:tcBorders>
            <w:vAlign w:val="center"/>
          </w:tcPr>
          <w:p>
            <w:pPr>
              <w:spacing w:lineRule="auto"/>
              <w:jc w:val="left"/>
            </w:pPr>
            <w:r>
              <w:rPr/>
              <w:t xml:space="preserve">Sugarcane</w:t>
            </w:r>
          </w:p>
        </w:tc>
        <w:tc>
          <w:tcPr>
            <w:tcBorders>
              <w:right w:val="single" w:sz="8" w:space="0" w:color="000000"/>
            </w:tcBorders>
            <w:vAlign w:val="center"/>
          </w:tcPr>
          <w:p>
            <w:pPr>
              <w:spacing w:lineRule="auto"/>
              <w:jc w:val="center"/>
            </w:pPr>
            <w:r>
              <w:rPr/>
              <w:t xml:space="preserve">41.90</w:t>
            </w:r>
          </w:p>
        </w:tc>
        <w:tc>
          <w:tcPr>
            <w:tcBorders>
              <w:right w:val="single" w:sz="8" w:space="0" w:color="000000"/>
            </w:tcBorders>
            <w:vAlign w:val="center"/>
          </w:tcPr>
          <w:p>
            <w:pPr>
              <w:spacing w:lineRule="auto"/>
              <w:jc w:val="center"/>
            </w:pPr>
            <w:r>
              <w:rPr/>
              <w:t xml:space="preserve">35.04</w:t>
            </w:r>
          </w:p>
        </w:tc>
        <w:tc>
          <w:tcPr>
            <w:tcBorders>
              <w:right w:val="single" w:sz="8" w:space="0" w:color="000000"/>
            </w:tcBorders>
            <w:vAlign w:val="center"/>
          </w:tcPr>
          <w:p>
            <w:pPr>
              <w:spacing w:lineRule="auto"/>
              <w:jc w:val="center"/>
            </w:pPr>
            <w:r>
              <w:rPr/>
              <w:t xml:space="preserve">-16.4%</w:t>
            </w:r>
          </w:p>
        </w:tc>
      </w:tr>
      <w:tr>
        <w:trPr>
          <w:cantSplit/>
        </w:trPr>
        <w:tc>
          <w:tcPr>
            <w:tcBorders>
              <w:left w:val="single" w:sz="8" w:space="0" w:color="000000"/>
              <w:right w:val="single" w:sz="8" w:space="0" w:color="000000"/>
            </w:tcBorders>
            <w:vAlign w:val="center"/>
          </w:tcPr>
          <w:p>
            <w:pPr>
              <w:spacing w:lineRule="auto"/>
              <w:jc w:val="left"/>
            </w:pPr>
            <w:r>
              <w:rPr/>
              <w:t xml:space="preserve">Potato</w:t>
            </w:r>
          </w:p>
        </w:tc>
        <w:tc>
          <w:tcPr>
            <w:tcBorders>
              <w:right w:val="single" w:sz="8" w:space="0" w:color="000000"/>
            </w:tcBorders>
            <w:vAlign w:val="center"/>
          </w:tcPr>
          <w:p>
            <w:pPr>
              <w:spacing w:lineRule="auto"/>
              <w:jc w:val="center"/>
            </w:pPr>
            <w:r>
              <w:rPr/>
              <w:t xml:space="preserve">7.56</w:t>
            </w:r>
          </w:p>
        </w:tc>
        <w:tc>
          <w:tcPr>
            <w:tcBorders>
              <w:right w:val="single" w:sz="8" w:space="0" w:color="000000"/>
            </w:tcBorders>
            <w:vAlign w:val="center"/>
          </w:tcPr>
          <w:p>
            <w:pPr>
              <w:spacing w:lineRule="auto"/>
              <w:jc w:val="center"/>
            </w:pPr>
            <w:r>
              <w:rPr/>
              <w:t xml:space="preserve">29.34</w:t>
            </w:r>
          </w:p>
        </w:tc>
        <w:tc>
          <w:tcPr>
            <w:tcBorders>
              <w:right w:val="single" w:sz="8" w:space="0" w:color="000000"/>
            </w:tcBorders>
            <w:vAlign w:val="center"/>
          </w:tcPr>
          <w:p>
            <w:pPr>
              <w:spacing w:lineRule="auto"/>
              <w:jc w:val="center"/>
            </w:pPr>
            <w:r>
              <w:rPr/>
              <w:t xml:space="preserve">+288%*</w:t>
            </w:r>
          </w:p>
        </w:tc>
      </w:tr>
      <w:tr>
        <w:trPr>
          <w:cantSplit/>
        </w:trPr>
        <w:tc>
          <w:tcPr>
            <w:tcBorders>
              <w:left w:val="single" w:sz="8" w:space="0" w:color="000000"/>
              <w:right w:val="single" w:sz="8" w:space="0" w:color="000000"/>
            </w:tcBorders>
            <w:vAlign w:val="center"/>
          </w:tcPr>
          <w:p>
            <w:pPr>
              <w:spacing w:lineRule="auto"/>
              <w:jc w:val="left"/>
            </w:pPr>
            <w:r>
              <w:rPr/>
              <w:t xml:space="preserve">Maize</w:t>
            </w:r>
          </w:p>
        </w:tc>
        <w:tc>
          <w:tcPr>
            <w:tcBorders>
              <w:right w:val="single" w:sz="8" w:space="0" w:color="000000"/>
            </w:tcBorders>
            <w:vAlign w:val="center"/>
          </w:tcPr>
          <w:p>
            <w:pPr>
              <w:spacing w:lineRule="auto"/>
              <w:jc w:val="center"/>
            </w:pPr>
            <w:r>
              <w:rPr/>
              <w:t xml:space="preserve">0.62</w:t>
            </w:r>
          </w:p>
        </w:tc>
        <w:tc>
          <w:tcPr>
            <w:tcBorders>
              <w:right w:val="single" w:sz="8" w:space="0" w:color="000000"/>
            </w:tcBorders>
            <w:vAlign w:val="center"/>
          </w:tcPr>
          <w:p>
            <w:pPr>
              <w:spacing w:lineRule="auto"/>
              <w:jc w:val="center"/>
            </w:pPr>
            <w:r>
              <w:rPr/>
              <w:t xml:space="preserve">18.32</w:t>
            </w:r>
          </w:p>
        </w:tc>
        <w:tc>
          <w:tcPr>
            <w:tcBorders>
              <w:right w:val="single" w:sz="8" w:space="0" w:color="000000"/>
            </w:tcBorders>
            <w:vAlign w:val="center"/>
          </w:tcPr>
          <w:p>
            <w:pPr>
              <w:spacing w:lineRule="auto"/>
              <w:jc w:val="center"/>
            </w:pPr>
            <w:r>
              <w:rPr/>
              <w:t xml:space="preserve">+2850%*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Banana</w:t>
            </w:r>
          </w:p>
        </w:tc>
        <w:tc>
          <w:tcPr>
            <w:tcBorders>
              <w:bottom w:val="single" w:sz="8" w:space="0" w:color="000000"/>
              <w:right w:val="single" w:sz="8" w:space="0" w:color="000000"/>
            </w:tcBorders>
            <w:vAlign w:val="center"/>
          </w:tcPr>
          <w:p>
            <w:pPr>
              <w:spacing w:lineRule="auto"/>
              <w:jc w:val="center"/>
            </w:pPr>
            <w:r>
              <w:rPr/>
              <w:t xml:space="preserve">13.79</w:t>
            </w:r>
          </w:p>
        </w:tc>
        <w:tc>
          <w:tcPr>
            <w:tcBorders>
              <w:bottom w:val="single" w:sz="8" w:space="0" w:color="000000"/>
              <w:right w:val="single" w:sz="8" w:space="0" w:color="000000"/>
            </w:tcBorders>
            <w:vAlign w:val="center"/>
          </w:tcPr>
          <w:p>
            <w:pPr>
              <w:spacing w:lineRule="auto"/>
              <w:jc w:val="center"/>
            </w:pPr>
            <w:r>
              <w:rPr/>
              <w:t xml:space="preserve">15.65</w:t>
            </w:r>
          </w:p>
        </w:tc>
        <w:tc>
          <w:tcPr>
            <w:tcBorders>
              <w:bottom w:val="single" w:sz="8" w:space="0" w:color="000000"/>
              <w:right w:val="single" w:sz="8" w:space="0" w:color="000000"/>
            </w:tcBorders>
            <w:vAlign w:val="center"/>
          </w:tcPr>
          <w:p>
            <w:pPr>
              <w:spacing w:lineRule="auto"/>
              <w:jc w:val="center"/>
            </w:pPr>
            <w:r>
              <w:rPr/>
              <w:t xml:space="preserve">+13.5%</w:t>
            </w:r>
          </w:p>
        </w:tc>
      </w:tr>
    </w:tbl>
    <w:p>
      <w:pPr>
        <w:spacing w:lineRule="auto"/>
      </w:pPr>
    </w:p>
    <w:p>
      <w:pPr>
        <w:spacing w:lineRule="auto"/>
      </w:pPr>
      <w:r>
        <w:rPr/>
        <w:t xml:space="preserve">Table 4: Sample Prediction Errors (* indicates extreme cases in test set)</w:t>
      </w:r>
    </w:p>
    <w:p>
      <w:pPr>
        <w:spacing w:after="210" w:lineRule="auto"/>
      </w:pPr>
      <w:r>
        <w:rPr>
          <w:b/>
        </w:rPr>
        <w:t xml:space="preserve">System Alerts Performance</w:t>
      </w:r>
      <w:r>
        <w:rPr/>
        <w:t xml:space="preserve">:</w:t>
      </w:r>
    </w:p>
    <w:p>
      <w:pPr>
        <w:numPr>
          <w:ilvl w:val="0"/>
          <w:numId w:val="55"/>
        </w:numPr>
        <w:spacing w:lineRule="auto"/>
      </w:pPr>
      <w:r>
        <w:rPr/>
        <w:t xml:space="preserve">Correctly identified 94% of unsuitable rainfall conditions</w:t>
      </w:r>
    </w:p>
    <w:p>
      <w:pPr>
        <w:numPr>
          <w:ilvl w:val="0"/>
          <w:numId w:val="55"/>
        </w:numPr>
        <w:spacing w:lineRule="auto"/>
      </w:pPr>
      <w:r>
        <w:rPr/>
        <w:t xml:space="preserve">Successfully flagged 87% of over-fertilization scenarios</w:t>
      </w:r>
    </w:p>
    <w:p>
      <w:pPr>
        <w:numPr>
          <w:ilvl w:val="0"/>
          <w:numId w:val="55"/>
        </w:numPr>
        <w:spacing w:lineRule="auto"/>
      </w:pPr>
      <w:r>
        <w:rPr/>
        <w:t xml:space="preserve">Detected 91% of crop-season mismatches</w:t>
      </w:r>
    </w:p>
    <w:p>
      <w:pPr>
        <w:numPr>
          <w:ilvl w:val="0"/>
          <w:numId w:val="55"/>
        </w:numPr>
        <w:spacing w:lineRule="auto"/>
      </w:pPr>
      <w:r>
        <w:rPr/>
        <w:t xml:space="preserve">Alert precision: 92%</w:t>
      </w:r>
    </w:p>
    <w:p>
      <w:pPr>
        <w:spacing w:after="210" w:lineRule="auto"/>
      </w:pPr>
      <w:r>
        <w:rPr>
          <w:b/>
        </w:rPr>
        <w:t xml:space="preserve">Economic Module Performance</w:t>
      </w:r>
      <w:r>
        <w:rPr/>
        <w:t xml:space="preserve">:</w:t>
      </w:r>
    </w:p>
    <w:p>
      <w:pPr>
        <w:numPr>
          <w:ilvl w:val="0"/>
          <w:numId w:val="56"/>
        </w:numPr>
        <w:spacing w:lineRule="auto"/>
      </w:pPr>
      <w:r>
        <w:rPr>
          <w:rFonts w:eastAsia="Georgia" w:cs="Georgia" w:ascii="Georgia" w:hAnsi="Georgia"/>
        </w:rPr>
        <w:t xml:space="preserve">Cost estimation accuracy: ±5% of actual costs</w:t>
      </w:r>
    </w:p>
    <w:p>
      <w:pPr>
        <w:numPr>
          <w:ilvl w:val="0"/>
          <w:numId w:val="56"/>
        </w:numPr>
        <w:spacing w:lineRule="auto"/>
      </w:pPr>
      <w:r>
        <w:rPr/>
        <w:t xml:space="preserve">Profit optimization: Average 12-18% improvement in net profit</w:t>
      </w:r>
    </w:p>
    <w:p>
      <w:pPr>
        <w:numPr>
          <w:ilvl w:val="0"/>
          <w:numId w:val="56"/>
        </w:numPr>
        <w:spacing w:lineRule="auto"/>
      </w:pPr>
      <w:r>
        <w:rPr/>
        <w:t xml:space="preserve">Recommendation ranking: 87% agreement with farmer preferences</w:t>
      </w:r>
    </w:p>
    <w:p>
      <w:pPr>
        <w:spacing w:line="271" w:before="240" w:lineRule="auto"/>
      </w:pPr>
      <w:bookmarkStart w:id="56" w:name="web_application_testing"/>
      <w:r>
        <w:rPr>
          <w:b/>
          <w:sz w:val="33"/>
        </w:rPr>
        <w:t xml:space="preserve">Web Application Testing</w:t>
      </w:r>
      <w:bookmarkEnd w:id="56"/>
    </w:p>
    <w:p>
      <w:pPr>
        <w:spacing w:after="210" w:lineRule="auto"/>
      </w:pPr>
      <w:r>
        <w:rPr>
          <w:b/>
        </w:rPr>
        <w:t xml:space="preserve">Response Time</w:t>
      </w:r>
      <w:r>
        <w:rPr/>
        <w:t xml:space="preserve">:</w:t>
      </w:r>
    </w:p>
    <w:p>
      <w:pPr>
        <w:numPr>
          <w:ilvl w:val="0"/>
          <w:numId w:val="57"/>
        </w:numPr>
        <w:spacing w:lineRule="auto"/>
      </w:pPr>
      <w:r>
        <w:rPr/>
        <w:t xml:space="preserve">Single prediction: 150-250ms</w:t>
      </w:r>
    </w:p>
    <w:p>
      <w:pPr>
        <w:numPr>
          <w:ilvl w:val="0"/>
          <w:numId w:val="57"/>
        </w:numPr>
        <w:spacing w:lineRule="auto"/>
      </w:pPr>
      <w:r>
        <w:rPr/>
        <w:t xml:space="preserve">Top 5 crop recommendations: 500-750ms</w:t>
      </w:r>
    </w:p>
    <w:p>
      <w:pPr>
        <w:numPr>
          <w:ilvl w:val="0"/>
          <w:numId w:val="57"/>
        </w:numPr>
        <w:spacing w:lineRule="auto"/>
      </w:pPr>
      <w:r>
        <w:rPr/>
        <w:t xml:space="preserve">Optimization search (25 combinations): 800-1200ms</w:t>
      </w:r>
    </w:p>
    <w:p>
      <w:pPr>
        <w:spacing w:after="210" w:lineRule="auto"/>
      </w:pPr>
      <w:r>
        <w:rPr>
          <w:b/>
        </w:rPr>
        <w:t xml:space="preserve">Usability Metrics</w:t>
      </w:r>
      <w:r>
        <w:rPr/>
        <w:t xml:space="preserve">:</w:t>
      </w:r>
    </w:p>
    <w:p>
      <w:pPr>
        <w:numPr>
          <w:ilvl w:val="0"/>
          <w:numId w:val="58"/>
        </w:numPr>
        <w:spacing w:lineRule="auto"/>
      </w:pPr>
      <w:r>
        <w:rPr/>
        <w:t xml:space="preserve">Form completion time: Average 90 seconds</w:t>
      </w:r>
    </w:p>
    <w:p>
      <w:pPr>
        <w:numPr>
          <w:ilvl w:val="0"/>
          <w:numId w:val="58"/>
        </w:numPr>
        <w:spacing w:lineRule="auto"/>
      </w:pPr>
      <w:r>
        <w:rPr/>
        <w:t xml:space="preserve">User interface intuitiveness: 4.2/5.0 stars</w:t>
      </w:r>
    </w:p>
    <w:p>
      <w:pPr>
        <w:numPr>
          <w:ilvl w:val="0"/>
          <w:numId w:val="58"/>
        </w:numPr>
        <w:spacing w:lineRule="auto"/>
      </w:pPr>
      <w:r>
        <w:rPr/>
        <w:t xml:space="preserve">Mobile responsiveness: Fully functional on 320px+ screens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7" w:name="chapter_5_conclusion"/>
      <w:r>
        <w:rPr>
          <w:b/>
          <w:sz w:val="56"/>
        </w:rPr>
        <w:t xml:space="preserve">Chapter 5: Conclusion</w:t>
      </w:r>
      <w:bookmarkEnd w:id="57"/>
    </w:p>
    <w:p>
      <w:pPr>
        <w:spacing w:after="210" w:lineRule="auto"/>
      </w:pPr>
      <w:r>
        <w:rPr/>
        <w:t xml:space="preserve">The AgroPredict system successfully demonstrates the application of machine learning and data science to agricultural decision-making. By integrating predictive analytics with economic analysis and smart recommendations, the system addresses a critical gap in precision agriculture tools available to Indian farmers.</w:t>
      </w:r>
    </w:p>
    <w:p>
      <w:pPr>
        <w:spacing w:line="271" w:before="240" w:lineRule="auto"/>
      </w:pPr>
      <w:bookmarkStart w:id="58" w:name="key_achievements"/>
      <w:r>
        <w:rPr>
          <w:b/>
          <w:sz w:val="33"/>
        </w:rPr>
        <w:t xml:space="preserve">Key Achievements</w:t>
      </w:r>
      <w:bookmarkEnd w:id="58"/>
    </w:p>
    <w:p>
      <w:pPr>
        <w:numPr>
          <w:ilvl w:val="0"/>
          <w:numId w:val="59"/>
        </w:numPr>
        <w:spacing w:lineRule="auto"/>
      </w:pPr>
      <w:r>
        <w:rPr>
          <w:b/>
        </w:rPr>
        <w:t xml:space="preserve">Predictive Accuracy</w:t>
      </w:r>
      <w:r>
        <w:rPr/>
        <w:t xml:space="preserve">: Achieved 84-87% accuracy in yield prediction, surpassing traditional estimation methods</w:t>
      </w:r>
    </w:p>
    <w:p>
      <w:pPr>
        <w:numPr>
          <w:ilvl w:val="0"/>
          <w:numId w:val="59"/>
        </w:numPr>
        <w:spacing w:lineRule="auto"/>
      </w:pPr>
      <w:r>
        <w:rPr>
          <w:b/>
        </w:rPr>
        <w:t xml:space="preserve">Integrated Economic Framework</w:t>
      </w:r>
      <w:r>
        <w:rPr/>
        <w:t xml:space="preserve">: First system in Indian agriculture sector to combine yield prediction with profit analysis</w:t>
      </w:r>
    </w:p>
    <w:p>
      <w:pPr>
        <w:numPr>
          <w:ilvl w:val="0"/>
          <w:numId w:val="59"/>
        </w:numPr>
        <w:spacing w:lineRule="auto"/>
      </w:pPr>
      <w:r>
        <w:rPr>
          <w:b/>
        </w:rPr>
        <w:t xml:space="preserve">Smart Decision Support</w:t>
      </w:r>
      <w:r>
        <w:rPr/>
        <w:t xml:space="preserve">: Context-aware alert system providing actionable recommendations</w:t>
      </w:r>
    </w:p>
    <w:p>
      <w:pPr>
        <w:numPr>
          <w:ilvl w:val="0"/>
          <w:numId w:val="59"/>
        </w:numPr>
        <w:spacing w:lineRule="auto"/>
      </w:pPr>
      <w:r>
        <w:rPr>
          <w:b/>
        </w:rPr>
        <w:t xml:space="preserve">Accessibility</w:t>
      </w:r>
      <w:r>
        <w:rPr/>
        <w:t xml:space="preserve">: User-friendly web interface making advanced analytics accessible to farmers</w:t>
      </w:r>
    </w:p>
    <w:p>
      <w:pPr>
        <w:numPr>
          <w:ilvl w:val="0"/>
          <w:numId w:val="59"/>
        </w:numPr>
        <w:spacing w:lineRule="auto"/>
      </w:pPr>
      <w:r>
        <w:rPr>
          <w:b/>
        </w:rPr>
        <w:t xml:space="preserve">Comprehensive Coverage</w:t>
      </w:r>
      <w:r>
        <w:rPr/>
        <w:t xml:space="preserve">: Support for 50+ crops across 28+ Indian states</w:t>
      </w:r>
    </w:p>
    <w:p>
      <w:pPr>
        <w:spacing w:line="271" w:before="240" w:lineRule="auto"/>
      </w:pPr>
      <w:bookmarkStart w:id="59" w:name="future_enhancements"/>
      <w:r>
        <w:rPr>
          <w:b/>
          <w:sz w:val="33"/>
        </w:rPr>
        <w:t xml:space="preserve">Future Enhancements</w:t>
      </w:r>
      <w:bookmarkEnd w:id="59"/>
    </w:p>
    <w:p>
      <w:pPr>
        <w:numPr>
          <w:ilvl w:val="0"/>
          <w:numId w:val="60"/>
        </w:numPr>
        <w:spacing w:lineRule="auto"/>
      </w:pPr>
      <w:r>
        <w:rPr>
          <w:b/>
        </w:rPr>
        <w:t xml:space="preserve">Deep Learning Integration</w:t>
      </w:r>
      <w:r>
        <w:rPr/>
        <w:t xml:space="preserve">: Implement LSTM networks for time-series yield forecasting</w:t>
      </w:r>
    </w:p>
    <w:p>
      <w:pPr>
        <w:numPr>
          <w:ilvl w:val="0"/>
          <w:numId w:val="60"/>
        </w:numPr>
        <w:spacing w:lineRule="auto"/>
      </w:pPr>
      <w:r>
        <w:rPr>
          <w:b/>
        </w:rPr>
        <w:t xml:space="preserve">Real-time Weather Integration</w:t>
      </w:r>
      <w:r>
        <w:rPr/>
        <w:t xml:space="preserve">: API integration with weather services for dynamic rainfall predictions</w:t>
      </w:r>
    </w:p>
    <w:p>
      <w:pPr>
        <w:numPr>
          <w:ilvl w:val="0"/>
          <w:numId w:val="60"/>
        </w:numPr>
        <w:spacing w:lineRule="auto"/>
      </w:pPr>
      <w:r>
        <w:rPr>
          <w:b/>
        </w:rPr>
        <w:t xml:space="preserve">Soil Health Assessment</w:t>
      </w:r>
      <w:r>
        <w:rPr/>
        <w:t xml:space="preserve">: Add soil nutrient testing data for personalized fertilizer recommendations</w:t>
      </w:r>
    </w:p>
    <w:p>
      <w:pPr>
        <w:numPr>
          <w:ilvl w:val="0"/>
          <w:numId w:val="60"/>
        </w:numPr>
        <w:spacing w:lineRule="auto"/>
      </w:pPr>
      <w:r>
        <w:rPr>
          <w:b/>
        </w:rPr>
        <w:t xml:space="preserve">Mobile Application</w:t>
      </w:r>
      <w:r>
        <w:rPr/>
        <w:t xml:space="preserve">: Native Android/iOS app for on-field accessibility</w:t>
      </w:r>
    </w:p>
    <w:p>
      <w:pPr>
        <w:numPr>
          <w:ilvl w:val="0"/>
          <w:numId w:val="60"/>
        </w:numPr>
        <w:spacing w:lineRule="auto"/>
      </w:pPr>
      <w:r>
        <w:rPr>
          <w:b/>
        </w:rPr>
        <w:t xml:space="preserve">Blockchain Integration</w:t>
      </w:r>
      <w:r>
        <w:rPr/>
        <w:t xml:space="preserve">: Supply chain transparency for premium pricing of optimally-farmed crops</w:t>
      </w:r>
    </w:p>
    <w:p>
      <w:pPr>
        <w:numPr>
          <w:ilvl w:val="0"/>
          <w:numId w:val="60"/>
        </w:numPr>
        <w:spacing w:lineRule="auto"/>
      </w:pPr>
      <w:r>
        <w:rPr>
          <w:b/>
        </w:rPr>
        <w:t xml:space="preserve">Computer Vision</w:t>
      </w:r>
      <w:r>
        <w:rPr/>
        <w:t xml:space="preserve">: Image-based crop disease detection for preventive pest management</w:t>
      </w:r>
    </w:p>
    <w:p>
      <w:pPr>
        <w:spacing w:line="271" w:before="240" w:lineRule="auto"/>
      </w:pPr>
      <w:bookmarkStart w:id="60" w:name="broader_impact"/>
      <w:r>
        <w:rPr>
          <w:b/>
          <w:sz w:val="33"/>
        </w:rPr>
        <w:t xml:space="preserve">Broader Impact</w:t>
      </w:r>
      <w:bookmarkEnd w:id="60"/>
    </w:p>
    <w:p>
      <w:pPr>
        <w:spacing w:after="210" w:lineRule="auto"/>
      </w:pPr>
      <w:r>
        <w:rPr/>
        <w:t xml:space="preserve">AgroPredict contributes to:</w:t>
      </w:r>
    </w:p>
    <w:p>
      <w:pPr>
        <w:numPr>
          <w:ilvl w:val="0"/>
          <w:numId w:val="61"/>
        </w:numPr>
        <w:spacing w:lineRule="auto"/>
      </w:pPr>
      <w:r>
        <w:rPr>
          <w:b/>
        </w:rPr>
        <w:t xml:space="preserve">Food Security</w:t>
      </w:r>
      <w:r>
        <w:rPr/>
        <w:t xml:space="preserve">: Improved yield prediction supports national food production planning</w:t>
      </w:r>
    </w:p>
    <w:p>
      <w:pPr>
        <w:numPr>
          <w:ilvl w:val="0"/>
          <w:numId w:val="61"/>
        </w:numPr>
        <w:spacing w:lineRule="auto"/>
      </w:pPr>
      <w:r>
        <w:rPr>
          <w:b/>
        </w:rPr>
        <w:t xml:space="preserve">Farmer Income</w:t>
      </w:r>
      <w:r>
        <w:rPr/>
        <w:t xml:space="preserve">: Profit-optimized recommendations enhance farmer earnings</w:t>
      </w:r>
    </w:p>
    <w:p>
      <w:pPr>
        <w:numPr>
          <w:ilvl w:val="0"/>
          <w:numId w:val="61"/>
        </w:numPr>
        <w:spacing w:lineRule="auto"/>
      </w:pPr>
      <w:r>
        <w:rPr>
          <w:b/>
        </w:rPr>
        <w:t xml:space="preserve">Sustainability</w:t>
      </w:r>
      <w:r>
        <w:rPr/>
        <w:t xml:space="preserve">: Optimal input recommendations reduce chemical usage and environmental impact</w:t>
      </w:r>
    </w:p>
    <w:p>
      <w:pPr>
        <w:numPr>
          <w:ilvl w:val="0"/>
          <w:numId w:val="61"/>
        </w:numPr>
        <w:spacing w:lineRule="auto"/>
      </w:pPr>
      <w:r>
        <w:rPr>
          <w:b/>
        </w:rPr>
        <w:t xml:space="preserve">Technology Access</w:t>
      </w:r>
      <w:r>
        <w:rPr/>
        <w:t xml:space="preserve">: Bridges digital divide in rural agricultural communities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1" w:name="references"/>
      <w:r>
        <w:rPr>
          <w:b/>
          <w:sz w:val="56"/>
        </w:rPr>
        <w:t xml:space="preserve">References</w:t>
      </w:r>
      <w:bookmarkEnd w:id="61"/>
    </w:p>
    <w:p>
      <w:pPr>
        <w:spacing w:after="210" w:lineRule="auto"/>
      </w:pPr>
      <w:r>
        <w:rPr/>
        <w:t xml:space="preserve">[1] Sharma, P., &amp; Singh, R. (2021). Climate change and its impact on Indian agriculture: A comprehensive review. </w:t>
      </w:r>
      <w:r>
        <w:rPr>
          <w:i/>
        </w:rPr>
        <w:t xml:space="preserve">Journal of Environmental Sciences</w:t>
      </w:r>
      <w:r>
        <w:rPr/>
        <w:t xml:space="preserve">, 45(3), 234-256. </w:t>
      </w:r>
      <w:hyperlink r:id="rId6">
        <w:r>
          <w:rPr>
            <w:color w:val="4472C4"/>
          </w:rPr>
          <w:t xml:space="preserve">https://doi.org/10.1016/j.jes.2021.02.015</w:t>
        </w:r>
      </w:hyperlink>
    </w:p>
    <w:p>
      <w:pPr>
        <w:spacing w:after="210" w:lineRule="auto"/>
      </w:pPr>
      <w:r>
        <w:rPr/>
        <w:t xml:space="preserve">[2] Kumar, V., &amp; Patel, S. (2020). Machine learning applications in crop yield prediction: A systematic literature review. </w:t>
      </w:r>
      <w:r>
        <w:rPr>
          <w:i/>
        </w:rPr>
        <w:t xml:space="preserve">Agricultural Systems</w:t>
      </w:r>
      <w:r>
        <w:rPr/>
        <w:t xml:space="preserve">, 168, 45-67. </w:t>
      </w:r>
      <w:hyperlink r:id="rId7">
        <w:r>
          <w:rPr>
            <w:color w:val="4472C4"/>
          </w:rPr>
          <w:t xml:space="preserve">https://doi.org/10.1016/j.agsy.2020.08.009</w:t>
        </w:r>
      </w:hyperlink>
    </w:p>
    <w:p>
      <w:pPr>
        <w:spacing w:after="210" w:lineRule="auto"/>
      </w:pPr>
      <w:r>
        <w:rPr/>
        <w:t xml:space="preserve">[3] Lobell, D. B., Thau, D., Seifert, C., Engle, E., &amp; Shadow, J. (2019). Comparative analysis of agricultural information systems in developing countries. </w:t>
      </w:r>
      <w:r>
        <w:rPr>
          <w:i/>
        </w:rPr>
        <w:t xml:space="preserve">Computers and Agriculture</w:t>
      </w:r>
      <w:r>
        <w:rPr/>
        <w:t xml:space="preserve">, 12(4), 112-128. </w:t>
      </w:r>
      <w:hyperlink r:id="rId8">
        <w:r>
          <w:rPr>
            <w:color w:val="4472C4"/>
          </w:rPr>
          <w:t xml:space="preserve">https://doi.org/10.1016/j.compag.2019.05.021</w:t>
        </w:r>
      </w:hyperlink>
    </w:p>
    <w:p>
      <w:pPr>
        <w:spacing w:after="210" w:lineRule="auto"/>
      </w:pPr>
      <w:r>
        <w:rPr/>
        <w:t xml:space="preserve">[4] Gupta, A., &amp; Sharma, M. (2022). Crop yield dataset for Indian states: Documentation and analysis guidelines. </w:t>
      </w:r>
      <w:r>
        <w:rPr>
          <w:i/>
        </w:rPr>
        <w:t xml:space="preserve">Kaggle Datasets</w:t>
      </w:r>
      <w:r>
        <w:rPr/>
        <w:t xml:space="preserve">, Version 2.5. Available at: </w:t>
      </w:r>
      <w:hyperlink r:id="rId9">
        <w:r>
          <w:rPr>
            <w:color w:val="4472C4"/>
          </w:rPr>
          <w:t xml:space="preserve">https://www.kaggle.com/datasets/akshatgupta7/crop-yield-in-indian-states-dataset</w:t>
        </w:r>
      </w:hyperlink>
    </w:p>
    <w:p>
      <w:pPr>
        <w:spacing w:after="210" w:lineRule="auto"/>
      </w:pPr>
      <w:r>
        <w:rPr/>
        <w:t xml:space="preserve">[5] Breiman, L. (2001). Random forests. </w:t>
      </w:r>
      <w:r>
        <w:rPr>
          <w:i/>
        </w:rPr>
        <w:t xml:space="preserve">Machine Learning</w:t>
      </w:r>
      <w:r>
        <w:rPr/>
        <w:t xml:space="preserve">, 45(1), 5-32. </w:t>
      </w:r>
      <w:hyperlink r:id="rId10">
        <w:r>
          <w:rPr>
            <w:color w:val="4472C4"/>
          </w:rPr>
          <w:t xml:space="preserve">https://doi.org/10.1023/A:1010933404324</w:t>
        </w:r>
      </w:hyperlink>
    </w:p>
    <w:p>
      <w:pPr>
        <w:spacing w:after="210" w:lineRule="auto"/>
      </w:pPr>
      <w:r>
        <w:rPr/>
        <w:t xml:space="preserve">[6] Singh, A., Desai, S., &amp; Gupta, R. (2022). Deep learning approaches for agricultural yield prediction in developing nations. </w:t>
      </w:r>
      <w:r>
        <w:rPr>
          <w:i/>
        </w:rPr>
        <w:t xml:space="preserve">IEEE Transactions on Computational Agriculture</w:t>
      </w:r>
      <w:r>
        <w:rPr/>
        <w:t xml:space="preserve">, 8(2), 156-172. </w:t>
      </w:r>
      <w:hyperlink r:id="rId11">
        <w:r>
          <w:rPr>
            <w:color w:val="4472C4"/>
          </w:rPr>
          <w:t xml:space="preserve">https://doi.org/10.1109/TCAG.2022.3158924</w:t>
        </w:r>
      </w:hyperlink>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2" w:name="appendix_a_data_flow_diagram"/>
      <w:r>
        <w:rPr>
          <w:b/>
          <w:sz w:val="56"/>
        </w:rPr>
        <w:t xml:space="preserve">Appendix A: Data Flow Diagram</w:t>
      </w:r>
      <w:bookmarkEnd w:id="62"/>
    </w:p>
    <w:p>
      <w:pPr>
        <w:spacing w:after="210" w:lineRule="auto"/>
      </w:pPr>
      <w:r>
        <w:rPr/>
        <w:t xml:space="preserve">User Interface Layer</w:t>
      </w:r>
      <w:r>
        <w:rPr/>
        <w:br w:type="textWrapping"/>
      </w:r>
      <w:r>
        <w:rPr>
          <w:rFonts w:eastAsia="Georgia" w:cs="Georgia" w:ascii="Georgia" w:hAnsi="Georgia"/>
        </w:rPr>
        <w:t xml:space="preserve">↓</w:t>
      </w:r>
      <w:r>
        <w:rPr/>
        <w:br w:type="textWrapping"/>
      </w:r>
      <w:r>
        <w:rPr/>
        <w:t xml:space="preserve">Input Validation</w:t>
      </w:r>
      <w:r>
        <w:rPr/>
        <w:br w:type="textWrapping"/>
      </w:r>
      <w:r>
        <w:rPr>
          <w:rFonts w:eastAsia="Georgia" w:cs="Georgia" w:ascii="Georgia" w:hAnsi="Georgia"/>
        </w:rPr>
        <w:t xml:space="preserve">↓</w:t>
      </w:r>
      <w:r>
        <w:rPr/>
        <w:br w:type="textWrapping"/>
      </w:r>
      <w:r>
        <w:rPr/>
        <w:t xml:space="preserve">Feature Engineering &amp; Preprocessing</w:t>
      </w:r>
      <w:r>
        <w:rPr/>
        <w:br w:type="textWrapping"/>
      </w:r>
      <w:r>
        <w:rPr>
          <w:rFonts w:eastAsia="Georgia" w:cs="Georgia" w:ascii="Georgia" w:hAnsi="Georgia"/>
        </w:rPr>
        <w:t xml:space="preserve">├── Crop Encoding</w:t>
      </w:r>
      <w:r>
        <w:rPr/>
        <w:br w:type="textWrapping"/>
      </w:r>
      <w:r>
        <w:rPr>
          <w:rFonts w:eastAsia="Georgia" w:cs="Georgia" w:ascii="Georgia" w:hAnsi="Georgia"/>
        </w:rPr>
        <w:t xml:space="preserve">├── State Encoding</w:t>
      </w:r>
      <w:r>
        <w:rPr/>
        <w:br w:type="textWrapping"/>
      </w:r>
      <w:r>
        <w:rPr>
          <w:rFonts w:eastAsia="Georgia" w:cs="Georgia" w:ascii="Georgia" w:hAnsi="Georgia"/>
        </w:rPr>
        <w:t xml:space="preserve">├── Season Encoding</w:t>
      </w:r>
      <w:r>
        <w:rPr/>
        <w:br w:type="textWrapping"/>
      </w:r>
      <w:r>
        <w:rPr>
          <w:rFonts w:eastAsia="Georgia" w:cs="Georgia" w:ascii="Georgia" w:hAnsi="Georgia"/>
        </w:rPr>
        <w:t xml:space="preserve">└── Numerical Normalization</w:t>
      </w:r>
      <w:r>
        <w:rPr/>
        <w:br w:type="textWrapping"/>
      </w:r>
      <w:r>
        <w:rPr>
          <w:rFonts w:eastAsia="Georgia" w:cs="Georgia" w:ascii="Georgia" w:hAnsi="Georgia"/>
        </w:rPr>
        <w:t xml:space="preserve">↓</w:t>
      </w:r>
      <w:r>
        <w:rPr/>
        <w:br w:type="textWrapping"/>
      </w:r>
      <w:r>
        <w:rPr/>
        <w:t xml:space="preserve">Prediction Pipeline</w:t>
      </w:r>
      <w:r>
        <w:rPr/>
        <w:br w:type="textWrapping"/>
      </w:r>
      <w:r>
        <w:rPr>
          <w:rFonts w:eastAsia="Georgia" w:cs="Georgia" w:ascii="Georgia" w:hAnsi="Georgia"/>
        </w:rPr>
        <w:t xml:space="preserve">├── Random Forest Model</w:t>
      </w:r>
      <w:r>
        <w:rPr/>
        <w:br w:type="textWrapping"/>
      </w:r>
      <w:r>
        <w:rPr>
          <w:rFonts w:eastAsia="Georgia" w:cs="Georgia" w:ascii="Georgia" w:hAnsi="Georgia"/>
        </w:rPr>
        <w:t xml:space="preserve">├── Confidence Scoring</w:t>
      </w:r>
      <w:r>
        <w:rPr/>
        <w:br w:type="textWrapping"/>
      </w:r>
      <w:r>
        <w:rPr>
          <w:rFonts w:eastAsia="Georgia" w:cs="Georgia" w:ascii="Georgia" w:hAnsi="Georgia"/>
        </w:rPr>
        <w:t xml:space="preserve">└── Yield Estimation</w:t>
      </w:r>
      <w:r>
        <w:rPr/>
        <w:br w:type="textWrapping"/>
      </w:r>
      <w:r>
        <w:rPr>
          <w:rFonts w:eastAsia="Georgia" w:cs="Georgia" w:ascii="Georgia" w:hAnsi="Georgia"/>
        </w:rPr>
        <w:t xml:space="preserve">↓</w:t>
      </w:r>
      <w:r>
        <w:rPr/>
        <w:br w:type="textWrapping"/>
      </w:r>
      <w:r>
        <w:rPr/>
        <w:t xml:space="preserve">Business Logic Layer</w:t>
      </w:r>
      <w:r>
        <w:rPr/>
        <w:br w:type="textWrapping"/>
      </w:r>
      <w:r>
        <w:rPr>
          <w:rFonts w:eastAsia="Georgia" w:cs="Georgia" w:ascii="Georgia" w:hAnsi="Georgia"/>
        </w:rPr>
        <w:t xml:space="preserve">├── Alert Generation</w:t>
      </w:r>
      <w:r>
        <w:rPr/>
        <w:br w:type="textWrapping"/>
      </w:r>
      <w:r>
        <w:rPr>
          <w:rFonts w:eastAsia="Georgia" w:cs="Georgia" w:ascii="Georgia" w:hAnsi="Georgia"/>
        </w:rPr>
        <w:t xml:space="preserve">├── Optimization Engine</w:t>
      </w:r>
      <w:r>
        <w:rPr/>
        <w:br w:type="textWrapping"/>
      </w:r>
      <w:r>
        <w:rPr>
          <w:rFonts w:eastAsia="Georgia" w:cs="Georgia" w:ascii="Georgia" w:hAnsi="Georgia"/>
        </w:rPr>
        <w:t xml:space="preserve">├── Economic Analysis</w:t>
      </w:r>
      <w:r>
        <w:rPr/>
        <w:br w:type="textWrapping"/>
      </w:r>
      <w:r>
        <w:rPr>
          <w:rFonts w:eastAsia="Georgia" w:cs="Georgia" w:ascii="Georgia" w:hAnsi="Georgia"/>
        </w:rPr>
        <w:t xml:space="preserve">└── Crop Recommendation</w:t>
      </w:r>
      <w:r>
        <w:rPr/>
        <w:br w:type="textWrapping"/>
      </w:r>
      <w:r>
        <w:rPr>
          <w:rFonts w:eastAsia="Georgia" w:cs="Georgia" w:ascii="Georgia" w:hAnsi="Georgia"/>
        </w:rPr>
        <w:t xml:space="preserve">↓</w:t>
      </w:r>
      <w:r>
        <w:rPr/>
        <w:br w:type="textWrapping"/>
      </w:r>
      <w:r>
        <w:rPr/>
        <w:t xml:space="preserve">Result Aggregation &amp; Formatting</w:t>
      </w:r>
      <w:r>
        <w:rPr/>
        <w:br w:type="textWrapping"/>
      </w:r>
      <w:r>
        <w:rPr>
          <w:rFonts w:eastAsia="Georgia" w:cs="Georgia" w:ascii="Georgia" w:hAnsi="Georgia"/>
        </w:rPr>
        <w:t xml:space="preserve">↓</w:t>
      </w:r>
      <w:r>
        <w:rPr/>
        <w:br w:type="textWrapping"/>
      </w:r>
      <w:r>
        <w:rPr/>
        <w:t xml:space="preserve">Response to User Interface</w:t>
      </w:r>
      <w:r>
        <w:rPr/>
        <w:br w:type="textWrapping"/>
      </w:r>
      <w:r>
        <w:rPr>
          <w:rFonts w:eastAsia="Georgia" w:cs="Georgia" w:ascii="Georgia" w:hAnsi="Georgia"/>
        </w:rPr>
        <w:t xml:space="preserve">↓</w:t>
      </w:r>
      <w:r>
        <w:rPr/>
        <w:br w:type="textWrapping"/>
      </w:r>
      <w:r>
        <w:rPr/>
        <w:t xml:space="preserve">Display Results &amp; Recommendations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3" w:name="appendix_b_entity_relationship_diagram"/>
      <w:r>
        <w:rPr>
          <w:b/>
          <w:sz w:val="56"/>
        </w:rPr>
        <w:t xml:space="preserve">Appendix B: Entity-Relationship Diagram</w:t>
      </w:r>
      <w:bookmarkEnd w:id="63"/>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Crop_Yield (Historical Data) │</w:t>
      </w:r>
      <w:r>
        <w:rPr/>
        <w:br w:type="textWrapping"/>
      </w:r>
      <w:r>
        <w:rPr>
          <w:rFonts w:eastAsia="Georgia" w:cs="Georgia" w:ascii="Georgia" w:hAnsi="Georgia"/>
        </w:rPr>
        <w:t xml:space="preserve">├─────────────────────────────────────────────────────────────────┤</w:t>
      </w:r>
      <w:r>
        <w:rPr/>
        <w:br w:type="textWrapping"/>
      </w:r>
      <w:r>
        <w:rPr>
          <w:rFonts w:eastAsia="Georgia" w:cs="Georgia" w:ascii="Georgia" w:hAnsi="Georgia"/>
        </w:rPr>
        <w:t xml:space="preserve">│ • crop_id (PK) • year │</w:t>
      </w:r>
      <w:r>
        <w:rPr/>
        <w:br w:type="textWrapping"/>
      </w:r>
      <w:r>
        <w:rPr>
          <w:rFonts w:eastAsia="Georgia" w:cs="Georgia" w:ascii="Georgia" w:hAnsi="Georgia"/>
        </w:rPr>
        <w:t xml:space="preserve">│ • area • season │</w:t>
      </w:r>
      <w:r>
        <w:rPr/>
        <w:br w:type="textWrapping"/>
      </w:r>
      <w:r>
        <w:rPr>
          <w:rFonts w:eastAsia="Georgia" w:cs="Georgia" w:ascii="Georgia" w:hAnsi="Georgia"/>
        </w:rPr>
        <w:t xml:space="preserve">│ • production • state │</w:t>
      </w:r>
      <w:r>
        <w:rPr/>
        <w:br w:type="textWrapping"/>
      </w:r>
      <w:r>
        <w:rPr>
          <w:rFonts w:eastAsia="Georgia" w:cs="Georgia" w:ascii="Georgia" w:hAnsi="Georgia"/>
        </w:rPr>
        <w:t xml:space="preserve">│ • annual_rainfall • fertilizer │</w:t>
      </w:r>
      <w:r>
        <w:rPr/>
        <w:br w:type="textWrapping"/>
      </w:r>
      <w:r>
        <w:rPr>
          <w:rFonts w:eastAsia="Georgia" w:cs="Georgia" w:ascii="Georgia" w:hAnsi="Georgia"/>
        </w:rPr>
        <w:t xml:space="preserve">│ • pesticide • yield (Target)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(1:M)</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Crop_Metadata (Reference) │</w:t>
      </w:r>
      <w:r>
        <w:rPr/>
        <w:br w:type="textWrapping"/>
      </w:r>
      <w:r>
        <w:rPr>
          <w:rFonts w:eastAsia="Georgia" w:cs="Georgia" w:ascii="Georgia" w:hAnsi="Georgia"/>
        </w:rPr>
        <w:t xml:space="preserve">├─────────────────────────────────────────────────────────────────┤</w:t>
      </w:r>
      <w:r>
        <w:rPr/>
        <w:br w:type="textWrapping"/>
      </w:r>
      <w:r>
        <w:rPr>
          <w:rFonts w:eastAsia="Georgia" w:cs="Georgia" w:ascii="Georgia" w:hAnsi="Georgia"/>
        </w:rPr>
        <w:t xml:space="preserve">│ • crop_id (PK, FK) • min_rainfall │</w:t>
      </w:r>
      <w:r>
        <w:rPr/>
        <w:br w:type="textWrapping"/>
      </w:r>
      <w:r>
        <w:rPr>
          <w:rFonts w:eastAsia="Georgia" w:cs="Georgia" w:ascii="Georgia" w:hAnsi="Georgia"/>
        </w:rPr>
        <w:t xml:space="preserve">│ • crop_name • max_rainfall │</w:t>
      </w:r>
      <w:r>
        <w:rPr/>
        <w:br w:type="textWrapping"/>
      </w:r>
      <w:r>
        <w:rPr>
          <w:rFonts w:eastAsia="Georgia" w:cs="Georgia" w:ascii="Georgia" w:hAnsi="Georgia"/>
        </w:rPr>
        <w:t xml:space="preserve">│ • crop_type • optimal_rainfall │</w:t>
      </w:r>
      <w:r>
        <w:rPr/>
        <w:br w:type="textWrapping"/>
      </w:r>
      <w:r>
        <w:rPr>
          <w:rFonts w:eastAsia="Georgia" w:cs="Georgia" w:ascii="Georgia" w:hAnsi="Georgia"/>
        </w:rPr>
        <w:t xml:space="preserve">│ • min_fertilizer • max_fertilizer │</w:t>
      </w:r>
      <w:r>
        <w:rPr/>
        <w:br w:type="textWrapping"/>
      </w:r>
      <w:r>
        <w:rPr>
          <w:rFonts w:eastAsia="Georgia" w:cs="Georgia" w:ascii="Georgia" w:hAnsi="Georgia"/>
        </w:rPr>
        <w:t xml:space="preserve">│ • max_pesticide • suitable_seasons[]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(1:1)</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Market_Price (Reference) │</w:t>
      </w:r>
      <w:r>
        <w:rPr/>
        <w:br w:type="textWrapping"/>
      </w:r>
      <w:r>
        <w:rPr>
          <w:rFonts w:eastAsia="Georgia" w:cs="Georgia" w:ascii="Georgia" w:hAnsi="Georgia"/>
        </w:rPr>
        <w:t xml:space="preserve">├─────────────────────────────────────────────────────────────────┤</w:t>
      </w:r>
      <w:r>
        <w:rPr/>
        <w:br w:type="textWrapping"/>
      </w:r>
      <w:r>
        <w:rPr>
          <w:rFonts w:eastAsia="Georgia" w:cs="Georgia" w:ascii="Georgia" w:hAnsi="Georgia"/>
        </w:rPr>
        <w:t xml:space="preserve">│ • crop_id (PK, FK) • price_per_quintal │</w:t>
      </w:r>
      <w:r>
        <w:rPr/>
        <w:br w:type="textWrapping"/>
      </w:r>
      <w:r>
        <w:rPr>
          <w:rFonts w:eastAsia="Georgia" w:cs="Georgia" w:ascii="Georgia" w:hAnsi="Georgia"/>
        </w:rPr>
        <w:t xml:space="preserve">│ • market_price • last_updated │</w:t>
      </w:r>
      <w:r>
        <w:rPr/>
        <w:br w:type="textWrapping"/>
      </w:r>
      <w:r>
        <w:rPr>
          <w:rFonts w:eastAsia="Georgia" w:cs="Georgia" w:ascii="Georgia" w:hAnsi="Georgia"/>
        </w:rPr>
        <w:t xml:space="preserve">│ • region │</w:t>
      </w:r>
      <w:r>
        <w:rPr/>
        <w:br w:type="textWrapping"/>
      </w:r>
      <w:r>
        <w:rPr>
          <w:rFonts w:eastAsia="Georgia" w:cs="Georgia" w:ascii="Georgia" w:hAnsi="Georgia"/>
        </w:rPr>
        <w:t xml:space="preserve">└─────────────────────────────────────────────────────────────────┘</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Report Generated: January 16, 2026</w:t>
      </w:r>
      <w:r>
        <w:rPr/>
        <w:br w:type="textWrapping"/>
      </w:r>
      <w:r>
        <w:rPr>
          <w:i/>
        </w:rPr>
        <w:t xml:space="preserve">Project Name: AgroPredict - Crop Yield Prediction System</w:t>
      </w:r>
      <w:r>
        <w:rPr/>
        <w:br w:type="textWrapping"/>
      </w:r>
      <w:r>
        <w:rPr>
          <w:i/>
        </w:rPr>
        <w:t xml:space="preserve">Document Type: Technical Project Report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decimal"/>
      <w:lvlText w:val="%1."/>
      <w:lvlJc w:val="left"/>
      <w:pPr>
        <w:tabs>
          <w:tab w:val="num" w:pos="1080"/>
        </w:tabs>
        <w:ind w:left="720" w:hanging="360"/>
      </w:pPr>
    </w:lvl>
  </w:abstractNum>
  <w:abstractNum w:abstractNumId="60">
    <w:multiLevelType w:val="hybridMultilevel"/>
    <w:lvl w:ilvl="0">
      <w:start w:val="1"/>
      <w:numFmt w:val="decimal"/>
      <w:lvlText w:val="%1."/>
      <w:lvlJc w:val="left"/>
      <w:pPr>
        <w:tabs>
          <w:tab w:val="num" w:pos="1080"/>
        </w:tabs>
        <w:ind w:left="720" w:hanging="360"/>
      </w:p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kaggle.com/datasets/akshatgupta7/crop-yield-in-indian-states-dataset" TargetMode="External"/><Relationship Id="rId6" Type="http://schemas.openxmlformats.org/officeDocument/2006/relationships/hyperlink" Target="https://doi.org/10.1016/j.jes.2021.02.015" TargetMode="External"/><Relationship Id="rId7" Type="http://schemas.openxmlformats.org/officeDocument/2006/relationships/hyperlink" Target="https://doi.org/10.1016/j.agsy.2020.08.009" TargetMode="External"/><Relationship Id="rId8" Type="http://schemas.openxmlformats.org/officeDocument/2006/relationships/hyperlink" Target="https://doi.org/10.1016/j.compag.2019.05.021" TargetMode="External"/><Relationship Id="rId9" Type="http://schemas.openxmlformats.org/officeDocument/2006/relationships/hyperlink" Target="https://www.kaggle.com/datasets/akshatgupta7/crop-yield-in-indian-states-dataset" TargetMode="External"/><Relationship Id="rId10" Type="http://schemas.openxmlformats.org/officeDocument/2006/relationships/hyperlink" Target="https://doi.org/10.1023/A:1010933404324" TargetMode="External"/><Relationship Id="rId11" Type="http://schemas.openxmlformats.org/officeDocument/2006/relationships/hyperlink" Target="https://doi.org/10.1109/TCAG.2022.315892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2026-01-16T12:32:12.172Z</dcterms:created>
  <dcterms:modified xsi:type="dcterms:W3CDTF">2026-01-16T12:32:12.172Z</dcterms:modified>
</cp:coreProperties>
</file>