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3B64D" w14:textId="77777777" w:rsidR="00FA29FA" w:rsidRPr="00FA29FA" w:rsidRDefault="00FA29FA" w:rsidP="00FA29FA">
      <w:pPr>
        <w:rPr>
          <w:rFonts w:ascii="Times New Roman" w:hAnsi="Times New Roman" w:cs="Times New Roman" w:hint="eastAsia"/>
        </w:rPr>
      </w:pPr>
      <w:r w:rsidRPr="00FA29FA">
        <w:rPr>
          <w:rFonts w:ascii="Times New Roman" w:hAnsi="Times New Roman" w:cs="Times New Roman" w:hint="eastAsia"/>
        </w:rPr>
        <w:t>属各单位：</w:t>
      </w:r>
    </w:p>
    <w:p w14:paraId="216EADD3" w14:textId="77777777" w:rsidR="00FA29FA" w:rsidRPr="00FA29FA" w:rsidRDefault="00FA29FA" w:rsidP="00FA29FA">
      <w:pPr>
        <w:rPr>
          <w:rFonts w:ascii="Times New Roman" w:hAnsi="Times New Roman" w:cs="Times New Roman" w:hint="eastAsia"/>
        </w:rPr>
      </w:pPr>
      <w:r w:rsidRPr="00FA29FA">
        <w:rPr>
          <w:rFonts w:ascii="Times New Roman" w:hAnsi="Times New Roman" w:cs="Times New Roman" w:hint="eastAsia"/>
        </w:rPr>
        <w:t xml:space="preserve">    </w:t>
      </w:r>
      <w:r w:rsidRPr="00FA29FA">
        <w:rPr>
          <w:rFonts w:ascii="Times New Roman" w:hAnsi="Times New Roman" w:cs="Times New Roman" w:hint="eastAsia"/>
        </w:rPr>
        <w:t>现将《关于举办</w:t>
      </w:r>
      <w:r w:rsidRPr="00FA29FA">
        <w:rPr>
          <w:rFonts w:ascii="Times New Roman" w:hAnsi="Times New Roman" w:cs="Times New Roman" w:hint="eastAsia"/>
        </w:rPr>
        <w:t>2026</w:t>
      </w:r>
      <w:r w:rsidRPr="00FA29FA">
        <w:rPr>
          <w:rFonts w:ascii="Times New Roman" w:hAnsi="Times New Roman" w:cs="Times New Roman" w:hint="eastAsia"/>
        </w:rPr>
        <w:t>年青岛市数字赋能高质量发展职工创新大赛的通知》转发给你们，如有符合条件、有意向报名的人员，请各单位汇总报名材料并于</w:t>
      </w:r>
      <w:r w:rsidRPr="00FA29FA">
        <w:rPr>
          <w:rFonts w:ascii="Times New Roman" w:hAnsi="Times New Roman" w:cs="Times New Roman" w:hint="eastAsia"/>
        </w:rPr>
        <w:t>9</w:t>
      </w:r>
      <w:r w:rsidRPr="00FA29FA">
        <w:rPr>
          <w:rFonts w:ascii="Times New Roman" w:hAnsi="Times New Roman" w:cs="Times New Roman" w:hint="eastAsia"/>
        </w:rPr>
        <w:t>月</w:t>
      </w:r>
      <w:r w:rsidRPr="00FA29FA">
        <w:rPr>
          <w:rFonts w:ascii="Times New Roman" w:hAnsi="Times New Roman" w:cs="Times New Roman" w:hint="eastAsia"/>
        </w:rPr>
        <w:t>10</w:t>
      </w:r>
      <w:r w:rsidRPr="00FA29FA">
        <w:rPr>
          <w:rFonts w:ascii="Times New Roman" w:hAnsi="Times New Roman" w:cs="Times New Roman" w:hint="eastAsia"/>
        </w:rPr>
        <w:t>日前报送至市医务工会邮箱：</w:t>
      </w:r>
      <w:r w:rsidRPr="00FA29FA">
        <w:rPr>
          <w:rFonts w:ascii="Times New Roman" w:hAnsi="Times New Roman" w:cs="Times New Roman" w:hint="eastAsia"/>
        </w:rPr>
        <w:t>qdsywgh@126.com</w:t>
      </w:r>
      <w:r w:rsidRPr="00FA29FA">
        <w:rPr>
          <w:rFonts w:ascii="Times New Roman" w:hAnsi="Times New Roman" w:cs="Times New Roman" w:hint="eastAsia"/>
        </w:rPr>
        <w:t>。</w:t>
      </w:r>
    </w:p>
    <w:p w14:paraId="1838542E" w14:textId="77777777" w:rsidR="00FA29FA" w:rsidRPr="00FA29FA" w:rsidRDefault="00FA29FA" w:rsidP="00FA29FA">
      <w:pPr>
        <w:rPr>
          <w:rFonts w:ascii="Times New Roman" w:hAnsi="Times New Roman" w:cs="Times New Roman" w:hint="eastAsia"/>
        </w:rPr>
      </w:pPr>
      <w:r w:rsidRPr="00FA29FA">
        <w:rPr>
          <w:rFonts w:ascii="Times New Roman" w:hAnsi="Times New Roman" w:cs="Times New Roman" w:hint="eastAsia"/>
        </w:rPr>
        <w:t xml:space="preserve">    </w:t>
      </w:r>
      <w:r w:rsidRPr="00FA29FA">
        <w:rPr>
          <w:rFonts w:ascii="Times New Roman" w:hAnsi="Times New Roman" w:cs="Times New Roman" w:hint="eastAsia"/>
        </w:rPr>
        <w:t>（联系人：周灵萱，联系电话：</w:t>
      </w:r>
      <w:r w:rsidRPr="00FA29FA">
        <w:rPr>
          <w:rFonts w:ascii="Times New Roman" w:hAnsi="Times New Roman" w:cs="Times New Roman" w:hint="eastAsia"/>
        </w:rPr>
        <w:t>85912528</w:t>
      </w:r>
      <w:r w:rsidRPr="00FA29FA">
        <w:rPr>
          <w:rFonts w:ascii="Times New Roman" w:hAnsi="Times New Roman" w:cs="Times New Roman" w:hint="eastAsia"/>
        </w:rPr>
        <w:t>）</w:t>
      </w:r>
    </w:p>
    <w:p w14:paraId="0B921FC5" w14:textId="77777777" w:rsidR="00FA29FA" w:rsidRPr="00FA29FA" w:rsidRDefault="00FA29FA" w:rsidP="00FA29FA">
      <w:pPr>
        <w:ind w:firstLineChars="1500" w:firstLine="3150"/>
        <w:rPr>
          <w:rFonts w:ascii="Times New Roman" w:hAnsi="Times New Roman" w:cs="Times New Roman" w:hint="eastAsia"/>
        </w:rPr>
      </w:pPr>
      <w:bookmarkStart w:id="0" w:name="_GoBack"/>
      <w:bookmarkEnd w:id="0"/>
      <w:r w:rsidRPr="00FA29FA">
        <w:rPr>
          <w:rFonts w:ascii="Times New Roman" w:hAnsi="Times New Roman" w:cs="Times New Roman" w:hint="eastAsia"/>
        </w:rPr>
        <w:t xml:space="preserve">    </w:t>
      </w:r>
      <w:r w:rsidRPr="00FA29FA">
        <w:rPr>
          <w:rFonts w:ascii="Times New Roman" w:hAnsi="Times New Roman" w:cs="Times New Roman" w:hint="eastAsia"/>
        </w:rPr>
        <w:t>青岛市医务工会</w:t>
      </w:r>
    </w:p>
    <w:p w14:paraId="3094F9DF" w14:textId="58165C87" w:rsidR="00C22880" w:rsidRPr="00F94913" w:rsidRDefault="00FA29FA" w:rsidP="00FA29FA">
      <w:pPr>
        <w:ind w:firstLineChars="1150" w:firstLine="2415"/>
        <w:rPr>
          <w:rFonts w:ascii="Times New Roman" w:hAnsi="Times New Roman" w:cs="Times New Roman"/>
        </w:rPr>
      </w:pPr>
      <w:r w:rsidRPr="00FA29FA">
        <w:rPr>
          <w:rFonts w:ascii="Times New Roman" w:hAnsi="Times New Roman" w:cs="Times New Roman" w:hint="eastAsia"/>
        </w:rPr>
        <w:t xml:space="preserve">           2026</w:t>
      </w:r>
      <w:r w:rsidRPr="00FA29FA">
        <w:rPr>
          <w:rFonts w:ascii="Times New Roman" w:hAnsi="Times New Roman" w:cs="Times New Roman" w:hint="eastAsia"/>
        </w:rPr>
        <w:t>年</w:t>
      </w:r>
      <w:r w:rsidRPr="00FA29FA">
        <w:rPr>
          <w:rFonts w:ascii="Times New Roman" w:hAnsi="Times New Roman" w:cs="Times New Roman" w:hint="eastAsia"/>
        </w:rPr>
        <w:t>8</w:t>
      </w:r>
      <w:r w:rsidRPr="00FA29FA">
        <w:rPr>
          <w:rFonts w:ascii="Times New Roman" w:hAnsi="Times New Roman" w:cs="Times New Roman" w:hint="eastAsia"/>
        </w:rPr>
        <w:t>月</w:t>
      </w:r>
      <w:r w:rsidRPr="00FA29FA">
        <w:rPr>
          <w:rFonts w:ascii="Times New Roman" w:hAnsi="Times New Roman" w:cs="Times New Roman" w:hint="eastAsia"/>
        </w:rPr>
        <w:t>20</w:t>
      </w:r>
      <w:r w:rsidRPr="00FA29FA">
        <w:rPr>
          <w:rFonts w:ascii="Times New Roman" w:hAnsi="Times New Roman" w:cs="Times New Roman" w:hint="eastAsia"/>
        </w:rPr>
        <w:t>日</w:t>
      </w:r>
    </w:p>
    <w:p w14:paraId="5E42AF82" w14:textId="77777777" w:rsidR="00C22880" w:rsidRPr="00F94913" w:rsidRDefault="00C22880" w:rsidP="00C22880">
      <w:pPr>
        <w:spacing w:line="1200" w:lineRule="exact"/>
        <w:jc w:val="distribute"/>
        <w:rPr>
          <w:rFonts w:ascii="Times New Roman" w:eastAsia="方正小标宋简体" w:hAnsi="Times New Roman" w:cs="Times New Roman"/>
          <w:color w:val="FF0000"/>
          <w:w w:val="66"/>
          <w:sz w:val="94"/>
          <w:szCs w:val="94"/>
        </w:rPr>
      </w:pPr>
      <w:r w:rsidRPr="00F94913">
        <w:rPr>
          <w:rFonts w:ascii="Times New Roman" w:eastAsia="方正小标宋简体" w:hAnsi="Times New Roman" w:cs="Times New Roman"/>
          <w:color w:val="FF0000"/>
          <w:spacing w:val="369"/>
          <w:w w:val="66"/>
          <w:sz w:val="94"/>
          <w:szCs w:val="94"/>
        </w:rPr>
        <w:t>青岛市总工</w:t>
      </w:r>
      <w:r w:rsidRPr="00F94913">
        <w:rPr>
          <w:rFonts w:ascii="Times New Roman" w:eastAsia="方正小标宋简体" w:hAnsi="Times New Roman" w:cs="Times New Roman"/>
          <w:color w:val="FF0000"/>
          <w:w w:val="66"/>
          <w:sz w:val="94"/>
          <w:szCs w:val="94"/>
        </w:rPr>
        <w:t>会</w:t>
      </w:r>
    </w:p>
    <w:p w14:paraId="3F5403B7" w14:textId="77777777" w:rsidR="00C22880" w:rsidRPr="00F94913" w:rsidRDefault="00C22880" w:rsidP="00C22880">
      <w:pPr>
        <w:pStyle w:val="a3"/>
        <w:spacing w:after="0" w:line="1200" w:lineRule="exact"/>
        <w:jc w:val="distribute"/>
        <w:rPr>
          <w:rFonts w:eastAsia="方正小标宋简体"/>
          <w:color w:val="FF0000"/>
          <w:w w:val="66"/>
          <w:sz w:val="94"/>
          <w:szCs w:val="94"/>
        </w:rPr>
      </w:pPr>
      <w:r w:rsidRPr="00F94913">
        <w:rPr>
          <w:rFonts w:eastAsia="方正小标宋简体"/>
          <w:color w:val="FF0000"/>
          <w:spacing w:val="82"/>
          <w:w w:val="66"/>
          <w:sz w:val="94"/>
          <w:szCs w:val="94"/>
        </w:rPr>
        <w:t>青岛市工业和信息化</w:t>
      </w:r>
      <w:r w:rsidRPr="00F94913">
        <w:rPr>
          <w:rFonts w:eastAsia="方正小标宋简体"/>
          <w:color w:val="FF0000"/>
          <w:w w:val="66"/>
          <w:sz w:val="94"/>
          <w:szCs w:val="94"/>
        </w:rPr>
        <w:t>局</w:t>
      </w:r>
    </w:p>
    <w:p w14:paraId="151F5621" w14:textId="7E93395B" w:rsidR="00C22880" w:rsidRPr="00F94913" w:rsidRDefault="00C22880" w:rsidP="00C22880">
      <w:pPr>
        <w:pStyle w:val="a3"/>
        <w:spacing w:after="0" w:line="1200" w:lineRule="exact"/>
        <w:jc w:val="distribute"/>
        <w:rPr>
          <w:rFonts w:eastAsia="方正小标宋简体"/>
          <w:color w:val="FF0000"/>
          <w:w w:val="66"/>
          <w:sz w:val="94"/>
          <w:szCs w:val="94"/>
        </w:rPr>
      </w:pPr>
      <w:r w:rsidRPr="00F94913">
        <w:rPr>
          <w:rFonts w:eastAsia="方正小标宋简体"/>
          <w:color w:val="FF0000"/>
          <w:spacing w:val="18"/>
          <w:w w:val="66"/>
          <w:sz w:val="94"/>
          <w:szCs w:val="94"/>
        </w:rPr>
        <w:t>青岛</w:t>
      </w:r>
      <w:r w:rsidR="00F94913">
        <w:rPr>
          <w:rFonts w:eastAsia="方正小标宋简体"/>
          <w:color w:val="FF0000"/>
          <w:spacing w:val="18"/>
          <w:w w:val="66"/>
          <w:sz w:val="94"/>
          <w:szCs w:val="94"/>
        </w:rPr>
        <w:t>市</w:t>
      </w:r>
      <w:r w:rsidRPr="00F94913">
        <w:rPr>
          <w:rFonts w:eastAsia="方正小标宋简体"/>
          <w:color w:val="FF0000"/>
          <w:spacing w:val="18"/>
          <w:w w:val="66"/>
          <w:sz w:val="94"/>
          <w:szCs w:val="94"/>
        </w:rPr>
        <w:t>人力资源和社会保障</w:t>
      </w:r>
      <w:r w:rsidRPr="00F94913">
        <w:rPr>
          <w:rFonts w:eastAsia="方正小标宋简体"/>
          <w:color w:val="FF0000"/>
          <w:w w:val="66"/>
          <w:sz w:val="94"/>
          <w:szCs w:val="94"/>
        </w:rPr>
        <w:t>局</w:t>
      </w:r>
    </w:p>
    <w:p w14:paraId="6E37F0E0" w14:textId="77777777" w:rsidR="00C22880" w:rsidRPr="00F94913" w:rsidRDefault="00C22880" w:rsidP="00C22880">
      <w:pPr>
        <w:rPr>
          <w:rFonts w:ascii="Times New Roman" w:hAnsi="Times New Roman" w:cs="Times New Roman"/>
        </w:rPr>
      </w:pPr>
    </w:p>
    <w:p w14:paraId="7320A6C0" w14:textId="77777777" w:rsidR="00C22880" w:rsidRPr="00F94913" w:rsidRDefault="00CD2A9D" w:rsidP="00C22880">
      <w:pPr>
        <w:pStyle w:val="1"/>
        <w:rPr>
          <w:rFonts w:ascii="Times New Roman" w:eastAsia="方正小标宋_GBK" w:hAnsi="Times New Roman" w:cs="Times New Roman"/>
          <w:bCs w:val="0"/>
          <w:kern w:val="0"/>
          <w:sz w:val="44"/>
          <w:szCs w:val="44"/>
        </w:rPr>
      </w:pPr>
      <w:r>
        <w:rPr>
          <w:rFonts w:ascii="Times New Roman" w:hAnsi="Times New Roman" w:cs="Times New Roman"/>
          <w:noProof/>
        </w:rPr>
        <w:pict w14:anchorId="62354495">
          <v:line id="_x0000_s1026" style="position:absolute;left:0;text-align:left;z-index:251659264" from="-5.25pt,3.05pt" to="450.85pt,3.05pt" o:gfxdata="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XKiTH9UAAAAGAQAADwAAAAAAAAAB&#10;ACAAAAAiAAAAZHJzL2Rvd25yZXYueG1sUEsBAhQAFAAAAAgAh07iQIMJzwzaAQAAmQMAAA4AAAAA&#10;AAAAAQAgAAAAJAEAAGRycy9lMm9Eb2MueG1sUEsFBgAAAAAGAAYAWQEAAHAFAAAAAA==&#10;" strokecolor="red" strokeweight="1.75pt"/>
        </w:pict>
      </w:r>
    </w:p>
    <w:p w14:paraId="5618A8B6" w14:textId="77777777" w:rsidR="00C22880" w:rsidRPr="00F94913" w:rsidRDefault="00C22880" w:rsidP="00C22880">
      <w:pPr>
        <w:rPr>
          <w:rFonts w:ascii="Times New Roman" w:hAnsi="Times New Roman" w:cs="Times New Roman"/>
        </w:rPr>
      </w:pPr>
    </w:p>
    <w:p w14:paraId="71A33EBE" w14:textId="77777777" w:rsidR="007E6830" w:rsidRPr="00F94913" w:rsidRDefault="006F3573">
      <w:pPr>
        <w:spacing w:line="600" w:lineRule="exact"/>
        <w:jc w:val="center"/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</w:pPr>
      <w:bookmarkStart w:id="1" w:name="OLE_LINK2"/>
      <w:r w:rsidRPr="00F94913"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  <w:t>关于举办</w:t>
      </w:r>
      <w:r w:rsidRPr="00F94913"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  <w:t>2026</w:t>
      </w:r>
      <w:r w:rsidRPr="00F94913"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  <w:t>年青岛市数字赋能高质量发展</w:t>
      </w:r>
    </w:p>
    <w:p w14:paraId="236BCCE6" w14:textId="77777777" w:rsidR="007E6830" w:rsidRPr="00F94913" w:rsidRDefault="006F3573">
      <w:pPr>
        <w:spacing w:line="600" w:lineRule="exact"/>
        <w:jc w:val="center"/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</w:pPr>
      <w:r w:rsidRPr="00F94913"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  <w:t>职工创新大赛的通知</w:t>
      </w:r>
      <w:bookmarkEnd w:id="1"/>
    </w:p>
    <w:p w14:paraId="216FE16C" w14:textId="77777777" w:rsidR="007E6830" w:rsidRPr="00F94913" w:rsidRDefault="007E6830">
      <w:pPr>
        <w:pStyle w:val="1"/>
        <w:rPr>
          <w:rFonts w:ascii="Times New Roman" w:hAnsi="Times New Roman" w:cs="Times New Roman"/>
        </w:rPr>
      </w:pPr>
    </w:p>
    <w:p w14:paraId="15FD8E7A" w14:textId="77777777" w:rsidR="007E6830" w:rsidRPr="00F94913" w:rsidRDefault="006F3573" w:rsidP="00C22880">
      <w:pPr>
        <w:pStyle w:val="1"/>
        <w:spacing w:line="560" w:lineRule="exact"/>
        <w:jc w:val="both"/>
        <w:rPr>
          <w:rFonts w:ascii="Times New Roman" w:eastAsia="仿宋_GB2312" w:hAnsi="Times New Roman" w:cs="Times New Roman"/>
          <w:sz w:val="32"/>
        </w:rPr>
      </w:pPr>
      <w:bookmarkStart w:id="2" w:name="OLE_LINK1"/>
      <w:r w:rsidRPr="00F94913">
        <w:rPr>
          <w:rFonts w:ascii="Times New Roman" w:eastAsia="仿宋_GB2312" w:hAnsi="Times New Roman" w:cs="Times New Roman"/>
          <w:sz w:val="32"/>
        </w:rPr>
        <w:t>各区市总工会、工业和信息化局、人力资源社会保障局，各有关单位：</w:t>
      </w:r>
    </w:p>
    <w:p w14:paraId="51791493" w14:textId="23D123BA" w:rsidR="007E6830" w:rsidRPr="00F94913" w:rsidRDefault="002813BB" w:rsidP="00C22880">
      <w:pPr>
        <w:spacing w:line="560" w:lineRule="exact"/>
        <w:ind w:firstLineChars="200" w:firstLine="640"/>
        <w:rPr>
          <w:rFonts w:ascii="Times New Roman" w:eastAsia="仿宋_GB2312" w:hAnsi="Times New Roman" w:cs="Times New Roman"/>
          <w:bCs/>
          <w:kern w:val="0"/>
          <w:sz w:val="32"/>
          <w:szCs w:val="32"/>
        </w:rPr>
      </w:pPr>
      <w:r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为深入贯彻党的二十大和二十届历次全会精神，学习贯彻习近平总书记关于数字经济发展的重要论述，全面落实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市委、市政府关于</w:t>
      </w:r>
      <w:r w:rsidR="00C22880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加强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数字青岛建设、发展新质生产力、构建现代化产业体系的部署要求，持续激发职工数字创新创效活力，加速推动数字技术与实体经济深度融合，培育壮大发展新动能，助力我市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“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十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lastRenderedPageBreak/>
        <w:t>五五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”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规划开好局、起好步，青岛市总工会、青岛市工业和信息化局、青岛市人力资源和社会保障局决定联合举办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2026</w:t>
      </w:r>
      <w:r w:rsidR="006F3573" w:rsidRPr="00F94913">
        <w:rPr>
          <w:rFonts w:ascii="Times New Roman" w:eastAsia="仿宋_GB2312" w:hAnsi="Times New Roman" w:cs="Times New Roman"/>
          <w:bCs/>
          <w:kern w:val="0"/>
          <w:sz w:val="32"/>
          <w:szCs w:val="32"/>
        </w:rPr>
        <w:t>年青岛市数字赋能高质量发展职工创新大赛，现将有关事项通知如下。</w:t>
      </w:r>
    </w:p>
    <w:p w14:paraId="11AF2FFC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黑体" w:hAnsi="Times New Roman"/>
          <w:bCs/>
          <w:kern w:val="2"/>
          <w:sz w:val="32"/>
          <w:szCs w:val="32"/>
        </w:rPr>
      </w:pPr>
      <w:r w:rsidRPr="00F94913">
        <w:rPr>
          <w:rFonts w:ascii="Times New Roman" w:eastAsia="黑体" w:hAnsi="Times New Roman"/>
          <w:bCs/>
          <w:kern w:val="2"/>
          <w:sz w:val="32"/>
          <w:szCs w:val="32"/>
        </w:rPr>
        <w:t>一、竞赛组织</w:t>
      </w:r>
    </w:p>
    <w:p w14:paraId="40D3F0CA" w14:textId="19165BB4" w:rsidR="007E6830" w:rsidRPr="00F94913" w:rsidRDefault="007A3426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竞赛由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青</w:t>
      </w:r>
      <w:r w:rsidR="00163D76" w:rsidRPr="00F94913">
        <w:rPr>
          <w:rFonts w:ascii="Times New Roman" w:eastAsia="仿宋_GB2312" w:hAnsi="Times New Roman"/>
          <w:bCs/>
          <w:sz w:val="32"/>
          <w:szCs w:val="32"/>
        </w:rPr>
        <w:t>岛市总工会、青岛市工业和信息化局、青岛市人力资源和社会保障局</w:t>
      </w:r>
      <w:r w:rsidRPr="00F94913">
        <w:rPr>
          <w:rFonts w:ascii="Times New Roman" w:eastAsia="仿宋_GB2312" w:hAnsi="Times New Roman"/>
          <w:bCs/>
          <w:sz w:val="32"/>
          <w:szCs w:val="32"/>
        </w:rPr>
        <w:t>主办，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青岛市通信行业协会、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青岛职业技术学院、中国联合网络通信有限公司青岛市分公司承办。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赛事设立竞赛组委会及其工作机构，具体负责竞赛的整体筹划与组织实施。</w:t>
      </w:r>
    </w:p>
    <w:p w14:paraId="78553DEA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黑体" w:hAnsi="Times New Roman"/>
          <w:bCs/>
          <w:kern w:val="2"/>
          <w:sz w:val="32"/>
          <w:szCs w:val="32"/>
        </w:rPr>
      </w:pPr>
      <w:r w:rsidRPr="00F94913">
        <w:rPr>
          <w:rFonts w:ascii="Times New Roman" w:eastAsia="黑体" w:hAnsi="Times New Roman"/>
          <w:bCs/>
          <w:kern w:val="2"/>
          <w:sz w:val="32"/>
          <w:szCs w:val="32"/>
        </w:rPr>
        <w:t>二、竞赛内容</w:t>
      </w:r>
    </w:p>
    <w:p w14:paraId="44A97499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设置人工智能、</w:t>
      </w:r>
      <w:r w:rsidRPr="00F94913">
        <w:rPr>
          <w:rFonts w:ascii="Times New Roman" w:eastAsia="仿宋_GB2312" w:hAnsi="Times New Roman"/>
          <w:color w:val="000000"/>
          <w:sz w:val="32"/>
          <w:szCs w:val="32"/>
        </w:rPr>
        <w:t>5G</w:t>
      </w:r>
      <w:r w:rsidRPr="00F94913">
        <w:rPr>
          <w:rFonts w:ascii="Times New Roman" w:eastAsia="仿宋_GB2312" w:hAnsi="Times New Roman"/>
          <w:bCs/>
          <w:sz w:val="32"/>
          <w:szCs w:val="32"/>
        </w:rPr>
        <w:t>+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工业互联网、数字化转型</w:t>
      </w:r>
      <w:r w:rsidRPr="00F94913">
        <w:rPr>
          <w:rFonts w:ascii="Times New Roman" w:eastAsia="仿宋_GB2312" w:hAnsi="Times New Roman"/>
          <w:bCs/>
          <w:sz w:val="32"/>
          <w:szCs w:val="32"/>
        </w:rPr>
        <w:t>3</w:t>
      </w:r>
      <w:r w:rsidRPr="00F94913">
        <w:rPr>
          <w:rFonts w:ascii="Times New Roman" w:eastAsia="仿宋_GB2312" w:hAnsi="Times New Roman"/>
          <w:bCs/>
          <w:sz w:val="32"/>
          <w:szCs w:val="32"/>
        </w:rPr>
        <w:t>个赛道。</w:t>
      </w:r>
    </w:p>
    <w:p w14:paraId="1DB06993" w14:textId="77777777" w:rsidR="007E6830" w:rsidRPr="00F94913" w:rsidRDefault="006F3573" w:rsidP="00C22880">
      <w:pPr>
        <w:widowControl/>
        <w:spacing w:line="560" w:lineRule="exact"/>
        <w:ind w:firstLineChars="200" w:firstLine="640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 w:rsidRPr="00F94913">
        <w:rPr>
          <w:rFonts w:ascii="Times New Roman" w:eastAsia="楷体_GB2312" w:hAnsi="Times New Roman" w:cs="Times New Roman"/>
          <w:color w:val="000000"/>
          <w:kern w:val="0"/>
          <w:sz w:val="32"/>
          <w:szCs w:val="32"/>
        </w:rPr>
        <w:t>人工智能赛道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：聚焦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AI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技术融合社会各领域发展、赋能千行百业转型升级的创新实践，包括但不限于基于国产算力平台开发的视觉、语言、多模态等大模型产品，或基于国产化人工智能软硬件平台的典型行业应用等。</w:t>
      </w:r>
    </w:p>
    <w:p w14:paraId="1DEA70E2" w14:textId="77777777" w:rsidR="007E6830" w:rsidRPr="00F94913" w:rsidRDefault="006F3573" w:rsidP="00C22880">
      <w:pPr>
        <w:widowControl/>
        <w:spacing w:line="560" w:lineRule="exact"/>
        <w:ind w:firstLineChars="200" w:firstLine="640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 w:rsidRPr="00F94913">
        <w:rPr>
          <w:rFonts w:ascii="Times New Roman" w:eastAsia="楷体_GB2312" w:hAnsi="Times New Roman" w:cs="Times New Roman"/>
          <w:color w:val="000000"/>
          <w:kern w:val="0"/>
          <w:sz w:val="32"/>
          <w:szCs w:val="32"/>
        </w:rPr>
        <w:t>5G+</w:t>
      </w:r>
      <w:r w:rsidRPr="00F94913">
        <w:rPr>
          <w:rFonts w:ascii="Times New Roman" w:eastAsia="楷体_GB2312" w:hAnsi="Times New Roman" w:cs="Times New Roman"/>
          <w:color w:val="000000"/>
          <w:kern w:val="0"/>
          <w:sz w:val="32"/>
          <w:szCs w:val="32"/>
        </w:rPr>
        <w:t>工业互联网赛道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：聚焦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5G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技术在工业互联网领域的创新应用，包括但不限于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5G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全连接工厂、机器视觉、远程运维、工业安全等重点应用场景解决方案、关键技术解决方案、系统集成解决方案等。</w:t>
      </w:r>
    </w:p>
    <w:p w14:paraId="0795A832" w14:textId="77777777" w:rsidR="007E6830" w:rsidRPr="00F94913" w:rsidRDefault="006F3573" w:rsidP="00C22880">
      <w:pPr>
        <w:widowControl/>
        <w:spacing w:line="560" w:lineRule="exact"/>
        <w:ind w:firstLineChars="200" w:firstLine="640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 w:rsidRPr="00F94913">
        <w:rPr>
          <w:rFonts w:ascii="Times New Roman" w:eastAsia="楷体_GB2312" w:hAnsi="Times New Roman" w:cs="Times New Roman"/>
          <w:color w:val="000000"/>
          <w:kern w:val="0"/>
          <w:sz w:val="32"/>
          <w:szCs w:val="32"/>
        </w:rPr>
        <w:t>数字化转型赛道</w:t>
      </w:r>
      <w:r w:rsidRPr="00F94913"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：涵盖数字化转型的各相关领域，包括但不限于数字基础设施、数智技术平台、数智化业务、行业数字化融合、信息技术应用创新等典型案例。</w:t>
      </w:r>
    </w:p>
    <w:p w14:paraId="50FE500A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每个赛道均设创新类与创意类两个组别。其中：</w:t>
      </w:r>
    </w:p>
    <w:p w14:paraId="24F982EF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楷体_GB2312" w:hAnsi="Times New Roman"/>
          <w:color w:val="000000"/>
          <w:sz w:val="32"/>
          <w:szCs w:val="32"/>
        </w:rPr>
        <w:lastRenderedPageBreak/>
        <w:t>创新类：</w:t>
      </w:r>
      <w:r w:rsidRPr="00F94913">
        <w:rPr>
          <w:rFonts w:ascii="Times New Roman" w:eastAsia="仿宋_GB2312" w:hAnsi="Times New Roman"/>
          <w:bCs/>
          <w:sz w:val="32"/>
          <w:szCs w:val="32"/>
        </w:rPr>
        <w:t>申报项目须已形成较为成熟的产品或解决方案，并具备赋能行业生产、服务社会生活的实际能力。</w:t>
      </w:r>
    </w:p>
    <w:p w14:paraId="137639D4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楷体_GB2312" w:hAnsi="Times New Roman"/>
          <w:color w:val="000000"/>
          <w:sz w:val="32"/>
          <w:szCs w:val="32"/>
        </w:rPr>
        <w:t>创意类：</w:t>
      </w:r>
      <w:r w:rsidRPr="00F94913">
        <w:rPr>
          <w:rFonts w:ascii="Times New Roman" w:eastAsia="仿宋_GB2312" w:hAnsi="Times New Roman"/>
          <w:bCs/>
          <w:sz w:val="32"/>
          <w:szCs w:val="32"/>
        </w:rPr>
        <w:t>申报项目侧重于概念层面的原创性与前瞻性，尚未进入成果转化阶段。</w:t>
      </w:r>
    </w:p>
    <w:p w14:paraId="03CC6384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两类项目的具体评判维度如下：</w:t>
      </w:r>
    </w:p>
    <w:p w14:paraId="09D02A6B" w14:textId="77777777" w:rsidR="007E6830" w:rsidRPr="00F94913" w:rsidRDefault="006F3573" w:rsidP="00C22880">
      <w:pPr>
        <w:pStyle w:val="af"/>
        <w:widowControl w:val="0"/>
        <w:numPr>
          <w:ilvl w:val="0"/>
          <w:numId w:val="1"/>
        </w:numPr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楷体" w:hAnsi="Times New Roman"/>
          <w:bCs/>
          <w:sz w:val="32"/>
          <w:szCs w:val="32"/>
        </w:rPr>
      </w:pPr>
      <w:r w:rsidRPr="00F94913">
        <w:rPr>
          <w:rFonts w:ascii="Times New Roman" w:eastAsia="楷体" w:hAnsi="Times New Roman"/>
          <w:bCs/>
          <w:sz w:val="32"/>
          <w:szCs w:val="32"/>
        </w:rPr>
        <w:t>创新类项目评分维度</w:t>
      </w:r>
    </w:p>
    <w:p w14:paraId="76D3FBC8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本类项目以数字技术为驱动核心，经由技术研发、集成创新或业态重构，产出较为成熟的数字化产品、解决方案或服务体系。项目须已完成原型构建或实现商业化应用，在重点行业领域实现场景落地，能够促进行业生产效率提升、资源配置优化或价值创新。评审工作围绕以下三个要素展开：</w:t>
      </w:r>
    </w:p>
    <w:p w14:paraId="0073FD1D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kern w:val="2"/>
          <w:sz w:val="32"/>
          <w:szCs w:val="32"/>
        </w:rPr>
      </w:pPr>
      <w:r w:rsidRPr="00F94913">
        <w:rPr>
          <w:rFonts w:ascii="Times New Roman" w:eastAsia="仿宋_GB2312" w:hAnsi="Times New Roman"/>
          <w:kern w:val="2"/>
          <w:sz w:val="32"/>
          <w:szCs w:val="32"/>
        </w:rPr>
        <w:t>1.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创新性。重点考量参赛项目的应用技术先进性、技术业务融合性。具体包括：技术应用场景是否突破传统模式并形成差异化解决方案；技术与业务流程的耦合是否实现效率倍增或模式重构；是否体现创新立意与行业赋能价值。</w:t>
      </w:r>
    </w:p>
    <w:p w14:paraId="6B7A1A95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kern w:val="2"/>
          <w:sz w:val="32"/>
          <w:szCs w:val="32"/>
        </w:rPr>
      </w:pPr>
      <w:r w:rsidRPr="00F94913">
        <w:rPr>
          <w:rFonts w:ascii="Times New Roman" w:eastAsia="仿宋_GB2312" w:hAnsi="Times New Roman"/>
          <w:kern w:val="2"/>
          <w:sz w:val="32"/>
          <w:szCs w:val="32"/>
        </w:rPr>
        <w:t>2.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实用性。重点考量参赛项目的问题解决效能、实际应用价值以及技术规范性。具体包括：应用场景下算法的准确率与稳定性；生产成本优化效率；行业适配范围及标准化落地能力。</w:t>
      </w:r>
    </w:p>
    <w:p w14:paraId="42EF40D7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kern w:val="2"/>
          <w:sz w:val="32"/>
          <w:szCs w:val="32"/>
        </w:rPr>
        <w:t>3.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推广性。重</w:t>
      </w:r>
      <w:r w:rsidRPr="00F94913">
        <w:rPr>
          <w:rFonts w:ascii="Times New Roman" w:eastAsia="仿宋_GB2312" w:hAnsi="Times New Roman"/>
          <w:bCs/>
          <w:sz w:val="32"/>
          <w:szCs w:val="32"/>
        </w:rPr>
        <w:t>点考量参赛项目跨行业、多领域及上下游产业的可复制性及生态孵化能力。具体包括：解决方案在不同业务场景中的适配迁移能力；行业问题解决模式对同类企业或产业集群的示范引领作用；推动形成产业协同创新生态的可行性。</w:t>
      </w:r>
    </w:p>
    <w:p w14:paraId="74D5C19A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楷体" w:hAnsi="Times New Roman"/>
          <w:bCs/>
          <w:sz w:val="32"/>
          <w:szCs w:val="32"/>
        </w:rPr>
      </w:pPr>
      <w:r w:rsidRPr="00F94913">
        <w:rPr>
          <w:rFonts w:ascii="Times New Roman" w:eastAsia="楷体" w:hAnsi="Times New Roman"/>
          <w:bCs/>
          <w:sz w:val="32"/>
          <w:szCs w:val="32"/>
        </w:rPr>
        <w:lastRenderedPageBreak/>
        <w:t>（二）创意类项目评分维度</w:t>
      </w:r>
    </w:p>
    <w:p w14:paraId="6B2FF65C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本类项目聚焦数字技术的融合应用，提出具有前瞻性和创新性的概念设计或实施方案，展现数字技术在不同行业场景中的应用潜力，并具备清晰的市场需求判断与商业转化前景。项目当前处于创意构思、概念验证或成果雏形阶段，尚未完成成果转化和市场推广。评审工作围绕以下三个要素展开：</w:t>
      </w:r>
    </w:p>
    <w:p w14:paraId="54DD50D8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kern w:val="2"/>
          <w:sz w:val="32"/>
          <w:szCs w:val="32"/>
        </w:rPr>
      </w:pPr>
      <w:r w:rsidRPr="00F94913">
        <w:rPr>
          <w:rFonts w:ascii="Times New Roman" w:eastAsia="仿宋_GB2312" w:hAnsi="Times New Roman"/>
          <w:kern w:val="2"/>
          <w:sz w:val="32"/>
          <w:szCs w:val="32"/>
        </w:rPr>
        <w:t>1.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创新性。重点考量参赛项目在技术先进性、理念突破性及发展潜力方面的综合能力</w:t>
      </w:r>
      <w:r w:rsidRPr="00F94913">
        <w:rPr>
          <w:rFonts w:ascii="Times New Roman" w:eastAsia="仿宋_GB2312" w:hAnsi="Times New Roman"/>
          <w:bCs/>
          <w:sz w:val="32"/>
          <w:szCs w:val="32"/>
        </w:rPr>
        <w:t>。具体包括：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创意原创度、立意前瞻性及技术与业务的融合深度等。</w:t>
      </w:r>
    </w:p>
    <w:p w14:paraId="3C2E8A9D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kern w:val="2"/>
          <w:sz w:val="32"/>
          <w:szCs w:val="32"/>
        </w:rPr>
      </w:pPr>
      <w:r w:rsidRPr="00F94913">
        <w:rPr>
          <w:rFonts w:ascii="Times New Roman" w:eastAsia="仿宋_GB2312" w:hAnsi="Times New Roman"/>
          <w:kern w:val="2"/>
          <w:sz w:val="32"/>
          <w:szCs w:val="32"/>
        </w:rPr>
        <w:t>2.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可行性。重点考量项目的技术可实现性与资源可控性</w:t>
      </w:r>
      <w:r w:rsidRPr="00F94913">
        <w:rPr>
          <w:rFonts w:ascii="Times New Roman" w:eastAsia="仿宋_GB2312" w:hAnsi="Times New Roman"/>
          <w:bCs/>
          <w:sz w:val="32"/>
          <w:szCs w:val="32"/>
        </w:rPr>
        <w:t>。具体包括：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立意合规性、落地实施难度及风险管控能力，是否具备高效落地潜力等。</w:t>
      </w:r>
    </w:p>
    <w:p w14:paraId="5AF05F03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hAnsi="Times New Roman"/>
        </w:rPr>
      </w:pPr>
      <w:r w:rsidRPr="00F94913">
        <w:rPr>
          <w:rFonts w:ascii="Times New Roman" w:eastAsia="仿宋_GB2312" w:hAnsi="Times New Roman"/>
          <w:kern w:val="2"/>
          <w:sz w:val="32"/>
          <w:szCs w:val="32"/>
        </w:rPr>
        <w:t>3.</w:t>
      </w:r>
      <w:r w:rsidRPr="00F94913">
        <w:rPr>
          <w:rFonts w:ascii="Times New Roman" w:eastAsia="仿宋_GB2312" w:hAnsi="Times New Roman"/>
          <w:kern w:val="2"/>
          <w:sz w:val="32"/>
          <w:szCs w:val="32"/>
        </w:rPr>
        <w:t>推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广性。重点考量项目在社会价值、行业辐射及生态赋能方面的效益。具体包括：社会影响力；行业可复制性；跨领域推广价值。</w:t>
      </w:r>
    </w:p>
    <w:p w14:paraId="05A1EF17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黑体" w:hAnsi="Times New Roman"/>
          <w:bCs/>
          <w:kern w:val="2"/>
          <w:sz w:val="32"/>
          <w:szCs w:val="32"/>
        </w:rPr>
      </w:pPr>
      <w:r w:rsidRPr="00F94913">
        <w:rPr>
          <w:rFonts w:ascii="Times New Roman" w:eastAsia="黑体" w:hAnsi="Times New Roman"/>
          <w:bCs/>
          <w:kern w:val="2"/>
          <w:sz w:val="32"/>
          <w:szCs w:val="32"/>
        </w:rPr>
        <w:t>三、参赛范围</w:t>
      </w:r>
    </w:p>
    <w:p w14:paraId="23311E20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全市各类机关、企事业单位在职职工均可以个人或团队形式报名参赛。</w:t>
      </w:r>
    </w:p>
    <w:p w14:paraId="10757546" w14:textId="77777777" w:rsidR="007E6830" w:rsidRPr="00F94913" w:rsidRDefault="006F3573" w:rsidP="00C22880">
      <w:pPr>
        <w:pStyle w:val="af"/>
        <w:widowControl w:val="0"/>
        <w:numPr>
          <w:ilvl w:val="0"/>
          <w:numId w:val="2"/>
        </w:numPr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黑体" w:hAnsi="Times New Roman"/>
          <w:bCs/>
          <w:kern w:val="2"/>
          <w:sz w:val="32"/>
          <w:szCs w:val="32"/>
        </w:rPr>
      </w:pPr>
      <w:r w:rsidRPr="00F94913">
        <w:rPr>
          <w:rFonts w:ascii="Times New Roman" w:eastAsia="黑体" w:hAnsi="Times New Roman"/>
          <w:bCs/>
          <w:kern w:val="2"/>
          <w:sz w:val="32"/>
          <w:szCs w:val="32"/>
        </w:rPr>
        <w:t>阶段划分</w:t>
      </w:r>
    </w:p>
    <w:p w14:paraId="56CB0865" w14:textId="222B6F10" w:rsidR="007E6830" w:rsidRPr="00F94913" w:rsidRDefault="006F3573" w:rsidP="00C22880">
      <w:pPr>
        <w:spacing w:line="560" w:lineRule="exact"/>
        <w:ind w:firstLineChars="200" w:firstLine="640"/>
        <w:rPr>
          <w:rFonts w:ascii="Times New Roman" w:eastAsia="楷体_GB2312" w:hAnsi="Times New Roman" w:cs="Times New Roman"/>
          <w:bCs/>
          <w:kern w:val="0"/>
          <w:sz w:val="32"/>
        </w:rPr>
      </w:pP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（一）报名（截至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9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月</w:t>
      </w:r>
      <w:r w:rsidR="007A3426" w:rsidRPr="00F94913">
        <w:rPr>
          <w:rFonts w:ascii="Times New Roman" w:eastAsia="楷体_GB2312" w:hAnsi="Times New Roman" w:cs="Times New Roman"/>
          <w:bCs/>
          <w:kern w:val="0"/>
          <w:sz w:val="32"/>
        </w:rPr>
        <w:t>11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日）</w:t>
      </w:r>
    </w:p>
    <w:p w14:paraId="203C6BD9" w14:textId="77777777" w:rsidR="007E6830" w:rsidRPr="00F94913" w:rsidRDefault="006F3573" w:rsidP="00C22880">
      <w:pPr>
        <w:spacing w:line="560" w:lineRule="exact"/>
        <w:ind w:firstLineChars="200" w:firstLine="640"/>
        <w:rPr>
          <w:rFonts w:ascii="Times New Roman" w:eastAsia="仿宋_GB2312" w:hAnsi="Times New Roman" w:cs="Times New Roman"/>
          <w:bCs/>
          <w:kern w:val="0"/>
          <w:sz w:val="32"/>
        </w:rPr>
      </w:pPr>
      <w:r w:rsidRPr="00F94913">
        <w:rPr>
          <w:rFonts w:ascii="Times New Roman" w:eastAsia="仿宋_GB2312" w:hAnsi="Times New Roman" w:cs="Times New Roman"/>
          <w:bCs/>
          <w:kern w:val="0"/>
          <w:sz w:val="32"/>
        </w:rPr>
        <w:t>各单位广泛动员，组织符合条件的职工报名，并按要求整理参赛项目相关材料，由各市直工会审核后统一提交至竞赛组委会。</w:t>
      </w:r>
    </w:p>
    <w:p w14:paraId="294C1A44" w14:textId="64C9F3DF" w:rsidR="007E6830" w:rsidRPr="00F94913" w:rsidRDefault="006F3573" w:rsidP="00C2288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" w:eastAsia="楷体_GB2312" w:hAnsi="Times New Roman" w:cs="Times New Roman"/>
          <w:bCs/>
          <w:kern w:val="0"/>
          <w:sz w:val="32"/>
        </w:rPr>
      </w:pP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lastRenderedPageBreak/>
        <w:t>初赛（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9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月</w:t>
      </w:r>
      <w:r w:rsidR="007A3426" w:rsidRPr="00F94913">
        <w:rPr>
          <w:rFonts w:ascii="Times New Roman" w:eastAsia="楷体_GB2312" w:hAnsi="Times New Roman" w:cs="Times New Roman"/>
          <w:bCs/>
          <w:kern w:val="0"/>
          <w:sz w:val="32"/>
        </w:rPr>
        <w:t>中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旬）</w:t>
      </w:r>
    </w:p>
    <w:p w14:paraId="75049B82" w14:textId="77777777" w:rsidR="007E6830" w:rsidRPr="00F94913" w:rsidRDefault="006F3573" w:rsidP="00C22880">
      <w:pPr>
        <w:spacing w:line="560" w:lineRule="exact"/>
        <w:ind w:firstLineChars="200" w:firstLine="640"/>
        <w:rPr>
          <w:rFonts w:ascii="Times New Roman" w:hAnsi="Times New Roman" w:cs="Times New Roman"/>
        </w:rPr>
      </w:pPr>
      <w:r w:rsidRPr="00F94913">
        <w:rPr>
          <w:rFonts w:ascii="Times New Roman" w:eastAsia="仿宋_GB2312" w:hAnsi="Times New Roman" w:cs="Times New Roman"/>
          <w:bCs/>
          <w:sz w:val="32"/>
          <w:szCs w:val="32"/>
        </w:rPr>
        <w:t>组织专家对参赛项目进行评审打分，各评委评分的算术平均值为该项目初赛成绩。按照初赛成绩排名，每个赛道择优确定</w:t>
      </w:r>
      <w:r w:rsidRPr="00F94913">
        <w:rPr>
          <w:rFonts w:ascii="Times New Roman" w:eastAsia="仿宋_GB2312" w:hAnsi="Times New Roman" w:cs="Times New Roman"/>
          <w:bCs/>
          <w:sz w:val="32"/>
          <w:szCs w:val="32"/>
        </w:rPr>
        <w:t>10</w:t>
      </w:r>
      <w:r w:rsidRPr="00F94913">
        <w:rPr>
          <w:rFonts w:ascii="Times New Roman" w:eastAsia="仿宋_GB2312" w:hAnsi="Times New Roman" w:cs="Times New Roman"/>
          <w:bCs/>
          <w:sz w:val="32"/>
          <w:szCs w:val="32"/>
        </w:rPr>
        <w:t>个项目入围决赛。若同一赛道内出现</w:t>
      </w:r>
      <w:r w:rsidRPr="00F94913">
        <w:rPr>
          <w:rFonts w:ascii="Times New Roman" w:eastAsia="仿宋_GB2312" w:hAnsi="Times New Roman" w:cs="Times New Roman"/>
          <w:bCs/>
          <w:sz w:val="32"/>
          <w:szCs w:val="32"/>
        </w:rPr>
        <w:t>2</w:t>
      </w:r>
      <w:r w:rsidRPr="00F94913">
        <w:rPr>
          <w:rFonts w:ascii="Times New Roman" w:eastAsia="仿宋_GB2312" w:hAnsi="Times New Roman" w:cs="Times New Roman"/>
          <w:bCs/>
          <w:sz w:val="32"/>
          <w:szCs w:val="32"/>
        </w:rPr>
        <w:t>个及以上项目初赛成绩相同，则由评审专家对同分项目进行重新评分，以复核后的成绩确定入围名单。创新类与创意类项目按照各自评分标准分别评审。决赛入围排名不区分项目类别，各赛道内统一按初赛成绩由高到低排序。</w:t>
      </w:r>
    </w:p>
    <w:p w14:paraId="5EDFF32C" w14:textId="61CE7312" w:rsidR="007E6830" w:rsidRPr="00F94913" w:rsidRDefault="006F3573" w:rsidP="00C2288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" w:eastAsia="楷体_GB2312" w:hAnsi="Times New Roman" w:cs="Times New Roman"/>
          <w:bCs/>
          <w:kern w:val="0"/>
          <w:sz w:val="32"/>
        </w:rPr>
      </w:pP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决赛（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10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月</w:t>
      </w:r>
      <w:r w:rsidR="007A3426" w:rsidRPr="00F94913">
        <w:rPr>
          <w:rFonts w:ascii="Times New Roman" w:eastAsia="楷体_GB2312" w:hAnsi="Times New Roman" w:cs="Times New Roman"/>
          <w:bCs/>
          <w:kern w:val="0"/>
          <w:sz w:val="32"/>
        </w:rPr>
        <w:t>上</w:t>
      </w:r>
      <w:r w:rsidRPr="00F94913">
        <w:rPr>
          <w:rFonts w:ascii="Times New Roman" w:eastAsia="楷体_GB2312" w:hAnsi="Times New Roman" w:cs="Times New Roman"/>
          <w:bCs/>
          <w:kern w:val="0"/>
          <w:sz w:val="32"/>
        </w:rPr>
        <w:t>旬）</w:t>
      </w:r>
    </w:p>
    <w:p w14:paraId="24FF3E40" w14:textId="77777777" w:rsidR="007E6830" w:rsidRPr="00F94913" w:rsidRDefault="006F3573" w:rsidP="00C22880">
      <w:pPr>
        <w:spacing w:line="560" w:lineRule="exact"/>
        <w:ind w:firstLineChars="200" w:firstLine="640"/>
        <w:rPr>
          <w:rFonts w:ascii="Times New Roman" w:hAnsi="Times New Roman" w:cs="Times New Roman"/>
        </w:rPr>
      </w:pPr>
      <w:r w:rsidRPr="00F94913">
        <w:rPr>
          <w:rFonts w:ascii="Times New Roman" w:eastAsia="仿宋_GB2312" w:hAnsi="Times New Roman" w:cs="Times New Roman"/>
          <w:bCs/>
          <w:kern w:val="0"/>
          <w:sz w:val="32"/>
        </w:rPr>
        <w:t>组织入围决赛项目进行现场答辩，由评委现场打分。初赛成绩不计入决赛，以评委现场评分的算术平均值为项目最终成绩，并据此确定获奖等次。若出现</w:t>
      </w:r>
      <w:r w:rsidRPr="00F94913">
        <w:rPr>
          <w:rFonts w:ascii="Times New Roman" w:eastAsia="仿宋_GB2312" w:hAnsi="Times New Roman" w:cs="Times New Roman"/>
          <w:bCs/>
          <w:kern w:val="0"/>
          <w:sz w:val="32"/>
        </w:rPr>
        <w:t>2</w:t>
      </w:r>
      <w:r w:rsidRPr="00F94913">
        <w:rPr>
          <w:rFonts w:ascii="Times New Roman" w:eastAsia="仿宋_GB2312" w:hAnsi="Times New Roman" w:cs="Times New Roman"/>
          <w:bCs/>
          <w:kern w:val="0"/>
          <w:sz w:val="32"/>
        </w:rPr>
        <w:t>个及以上项目最终成绩相同，则启动现场追加质询环节。评委针对项目核心内容进行提问，根据汇报人应答表现综合评分，以追加评分后的算术平均值重新核定同分项目的排名顺序。同分项目的排名调整不影响其他项目的原有排名。</w:t>
      </w:r>
    </w:p>
    <w:p w14:paraId="2FC15FB9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黑体" w:hAnsi="Times New Roman"/>
          <w:bCs/>
          <w:kern w:val="2"/>
          <w:sz w:val="32"/>
          <w:szCs w:val="32"/>
        </w:rPr>
      </w:pPr>
      <w:r w:rsidRPr="00F94913">
        <w:rPr>
          <w:rFonts w:ascii="Times New Roman" w:eastAsia="黑体" w:hAnsi="Times New Roman"/>
          <w:bCs/>
          <w:kern w:val="2"/>
          <w:sz w:val="32"/>
          <w:szCs w:val="32"/>
        </w:rPr>
        <w:t>五、奖项设置</w:t>
      </w:r>
    </w:p>
    <w:p w14:paraId="04698E56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各赛道分别设一、二、三等奖、优秀奖。决赛第</w:t>
      </w: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1 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名授予一等奖，第</w:t>
      </w: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2—3 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名授予二等奖，第</w:t>
      </w: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4—10 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名授予三等奖，另设优秀奖若干。对积极组织参赛且成绩优异的单位颁发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“</w:t>
      </w:r>
      <w:r w:rsidRPr="00F94913">
        <w:rPr>
          <w:rFonts w:ascii="Times New Roman" w:eastAsia="仿宋_GB2312" w:hAnsi="Times New Roman"/>
          <w:bCs/>
          <w:sz w:val="32"/>
          <w:szCs w:val="32"/>
        </w:rPr>
        <w:t>优秀组织奖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”</w:t>
      </w:r>
      <w:r w:rsidRPr="00F94913">
        <w:rPr>
          <w:rFonts w:ascii="Times New Roman" w:eastAsia="仿宋_GB2312" w:hAnsi="Times New Roman"/>
          <w:bCs/>
          <w:sz w:val="32"/>
          <w:szCs w:val="32"/>
        </w:rPr>
        <w:t>，对承办协办竞赛做出突出贡献的单位颁发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“</w:t>
      </w:r>
      <w:r w:rsidRPr="00F94913">
        <w:rPr>
          <w:rFonts w:ascii="Times New Roman" w:eastAsia="仿宋_GB2312" w:hAnsi="Times New Roman"/>
          <w:bCs/>
          <w:sz w:val="32"/>
          <w:szCs w:val="32"/>
        </w:rPr>
        <w:t>突出贡献奖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”</w:t>
      </w:r>
      <w:r w:rsidRPr="00F94913">
        <w:rPr>
          <w:rFonts w:ascii="Times New Roman" w:eastAsia="仿宋_GB2312" w:hAnsi="Times New Roman"/>
          <w:bCs/>
          <w:sz w:val="32"/>
          <w:szCs w:val="32"/>
        </w:rPr>
        <w:t>。</w:t>
      </w:r>
    </w:p>
    <w:p w14:paraId="2C6D792C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黑体" w:hAnsi="Times New Roman"/>
          <w:bCs/>
          <w:kern w:val="2"/>
          <w:sz w:val="32"/>
          <w:szCs w:val="32"/>
        </w:rPr>
      </w:pPr>
      <w:r w:rsidRPr="00F94913">
        <w:rPr>
          <w:rFonts w:ascii="Times New Roman" w:eastAsia="黑体" w:hAnsi="Times New Roman"/>
          <w:bCs/>
          <w:kern w:val="2"/>
          <w:sz w:val="32"/>
          <w:szCs w:val="32"/>
        </w:rPr>
        <w:t>六、有关要求</w:t>
      </w:r>
    </w:p>
    <w:p w14:paraId="3BE204B8" w14:textId="77A38658" w:rsidR="007E6830" w:rsidRPr="00F94913" w:rsidRDefault="00C22880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lastRenderedPageBreak/>
        <w:t>1.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参赛项目须在人工智能、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5G+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工业互联网、数字化转型三个赛道中自主选择其一进行申报，每个项目限报一个赛道，不得重复申报或跨赛道兼报。</w:t>
      </w:r>
    </w:p>
    <w:p w14:paraId="6FD94FC5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2.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每个参赛团队总人数不超过</w:t>
      </w:r>
      <w:r w:rsidRPr="00F94913">
        <w:rPr>
          <w:rFonts w:ascii="Times New Roman" w:eastAsia="仿宋_GB2312" w:hAnsi="Times New Roman"/>
          <w:bCs/>
          <w:sz w:val="32"/>
          <w:szCs w:val="32"/>
        </w:rPr>
        <w:t>10</w:t>
      </w:r>
      <w:r w:rsidRPr="00F94913">
        <w:rPr>
          <w:rFonts w:ascii="Times New Roman" w:eastAsia="仿宋_GB2312" w:hAnsi="Times New Roman"/>
          <w:bCs/>
          <w:sz w:val="32"/>
          <w:szCs w:val="32"/>
        </w:rPr>
        <w:t>人（含</w:t>
      </w:r>
      <w:r w:rsidRPr="00F94913">
        <w:rPr>
          <w:rFonts w:ascii="Times New Roman" w:eastAsia="仿宋_GB2312" w:hAnsi="Times New Roman"/>
          <w:bCs/>
          <w:sz w:val="32"/>
          <w:szCs w:val="32"/>
        </w:rPr>
        <w:t>10</w:t>
      </w:r>
      <w:r w:rsidRPr="00F94913">
        <w:rPr>
          <w:rFonts w:ascii="Times New Roman" w:eastAsia="仿宋_GB2312" w:hAnsi="Times New Roman"/>
          <w:bCs/>
          <w:sz w:val="32"/>
          <w:szCs w:val="32"/>
        </w:rPr>
        <w:t>人）。项目独立完成人或第一完成人须为申报主体单位的一线在职职工。</w:t>
      </w:r>
    </w:p>
    <w:p w14:paraId="51AEA60A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3.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参赛项目的核心技术研发须由报名个人或团队完成。若项目的核心创新点、专利权、软件著作权等知识产权归属于非申报主体的外部单位，或存在知识产权权属争议的，不予受理。</w:t>
      </w:r>
    </w:p>
    <w:p w14:paraId="562EE60F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4.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鼓励企事业单位以联合研发形式申报项目，但须明确唯一申报主体单位，并在申报材料中附《联合研发声明》，明确知识产权归属及成果转化相关权责。</w:t>
      </w:r>
    </w:p>
    <w:p w14:paraId="05F13C8A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5.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项目申报材料中涉及的知识产权权属证明、研发能力佐证文件等须真实有效，申报主体对材料的合法性、准确性承担全部责任。大赛组委会将对进入决赛的项目进行知识产权专项审核，审核内容包括但不限于：专利证书、软件著作权登记证等权属文件的真实性核验；核心技术研发过程的原始记录（如实验数据、代码版本日志等）核查；知识产权归属的法律文件（如转让协议、授权证明）有效性审查等。如发现申报项目存在伪造、篡改或提供虚假证明材料等情形，组委会有权取消其参赛资格。</w:t>
      </w:r>
    </w:p>
    <w:p w14:paraId="0CAA290B" w14:textId="59A79EF2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6.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青岛市数字变革职工创新大赛、青岛市职工全员创新竞赛及</w:t>
      </w:r>
      <w:r w:rsidR="00E150B2" w:rsidRPr="00F94913">
        <w:rPr>
          <w:rFonts w:ascii="Times New Roman" w:eastAsia="仿宋_GB2312" w:hAnsi="Times New Roman"/>
          <w:bCs/>
          <w:sz w:val="32"/>
          <w:szCs w:val="32"/>
        </w:rPr>
        <w:t>2025</w:t>
      </w:r>
      <w:r w:rsidR="00E150B2" w:rsidRPr="00F94913">
        <w:rPr>
          <w:rFonts w:ascii="Times New Roman" w:eastAsia="仿宋_GB2312" w:hAnsi="Times New Roman"/>
          <w:bCs/>
          <w:sz w:val="32"/>
          <w:szCs w:val="32"/>
        </w:rPr>
        <w:t>年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青岛市数字赋能高质量发展职工创新大赛获奖项目，原则上不得报名参赛。但在获奖后确有新的实质性创新突破（如</w:t>
      </w:r>
      <w:r w:rsidRPr="00F94913">
        <w:rPr>
          <w:rFonts w:ascii="Times New Roman" w:eastAsia="仿宋_GB2312" w:hAnsi="Times New Roman"/>
          <w:bCs/>
          <w:sz w:val="32"/>
          <w:szCs w:val="32"/>
        </w:rPr>
        <w:lastRenderedPageBreak/>
        <w:t>核心算法优化、新增落地行业解决方案、赋能行业生产等）的，经审核后可报名参赛。此类项目须在申报材料中单独附《项目迭代升级说明》，详细阐述往届参赛项目的核心成果、本届申报项目的具体创新点及突破路径，并提供可佐证进展的技术检测报告、应用案例证明、效益分析数据等支撑材料。山东省数字赋能高质量发展职工创新大赛的获奖项目不得报名参赛。</w:t>
      </w:r>
    </w:p>
    <w:p w14:paraId="3751E283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7.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参赛项目不得涉及国家秘密，不得侵犯第三方专利权、著作权、商标权、名誉权或其他任何合法权益。</w:t>
      </w:r>
    </w:p>
    <w:p w14:paraId="2B8C26A3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8.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参赛报名材料包括：申报表（附件</w:t>
      </w:r>
      <w:r w:rsidRPr="00F94913">
        <w:rPr>
          <w:rFonts w:ascii="Times New Roman" w:eastAsia="仿宋_GB2312" w:hAnsi="Times New Roman"/>
          <w:bCs/>
          <w:sz w:val="32"/>
          <w:szCs w:val="32"/>
        </w:rPr>
        <w:t>1</w:t>
      </w:r>
      <w:r w:rsidRPr="00F94913">
        <w:rPr>
          <w:rFonts w:ascii="Times New Roman" w:eastAsia="仿宋_GB2312" w:hAnsi="Times New Roman"/>
          <w:bCs/>
          <w:sz w:val="32"/>
          <w:szCs w:val="32"/>
        </w:rPr>
        <w:t>）电子版及盖章后扫描件电子版，项目报告（附件</w:t>
      </w:r>
      <w:r w:rsidRPr="00F94913">
        <w:rPr>
          <w:rFonts w:ascii="Times New Roman" w:eastAsia="仿宋_GB2312" w:hAnsi="Times New Roman"/>
          <w:bCs/>
          <w:sz w:val="32"/>
          <w:szCs w:val="32"/>
        </w:rPr>
        <w:t>2</w:t>
      </w:r>
      <w:r w:rsidRPr="00F94913">
        <w:rPr>
          <w:rFonts w:ascii="Times New Roman" w:eastAsia="仿宋_GB2312" w:hAnsi="Times New Roman"/>
          <w:bCs/>
          <w:sz w:val="32"/>
          <w:szCs w:val="32"/>
        </w:rPr>
        <w:t>）电子版，证明材料（包含但不限于团队照片、成果照片电子版，论文专利、获奖文件扫描件电子版），创新类项目需提供项目成果实物展示视频，创意类项目鼓励提供项目立意描述视频。</w:t>
      </w:r>
    </w:p>
    <w:p w14:paraId="5B21F50F" w14:textId="0B238690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9.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各区市总工会，市直有关单位工会，中央、省驻青有关单位工会汇总整理参赛报名材料，区分项目分别打包命名：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“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单位简称</w:t>
      </w:r>
      <w:r w:rsidRPr="00F94913">
        <w:rPr>
          <w:rFonts w:ascii="Times New Roman" w:eastAsia="仿宋_GB2312" w:hAnsi="Times New Roman"/>
          <w:bCs/>
          <w:sz w:val="32"/>
          <w:szCs w:val="32"/>
        </w:rPr>
        <w:t>+</w:t>
      </w:r>
      <w:r w:rsidRPr="00F94913">
        <w:rPr>
          <w:rFonts w:ascii="Times New Roman" w:eastAsia="仿宋_GB2312" w:hAnsi="Times New Roman"/>
          <w:bCs/>
          <w:sz w:val="32"/>
          <w:szCs w:val="32"/>
        </w:rPr>
        <w:t>赛道</w:t>
      </w:r>
      <w:r w:rsidRPr="00F94913">
        <w:rPr>
          <w:rFonts w:ascii="Times New Roman" w:eastAsia="仿宋_GB2312" w:hAnsi="Times New Roman"/>
          <w:bCs/>
          <w:sz w:val="32"/>
          <w:szCs w:val="32"/>
        </w:rPr>
        <w:t>+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创新类或创意类</w:t>
      </w:r>
      <w:r w:rsidRPr="00F94913">
        <w:rPr>
          <w:rFonts w:ascii="Times New Roman" w:eastAsia="仿宋_GB2312" w:hAnsi="Times New Roman"/>
          <w:bCs/>
          <w:sz w:val="32"/>
          <w:szCs w:val="32"/>
        </w:rPr>
        <w:t>+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项目名称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”</w:t>
      </w:r>
      <w:r w:rsidRPr="00F94913">
        <w:rPr>
          <w:rFonts w:ascii="Times New Roman" w:eastAsia="仿宋_GB2312" w:hAnsi="Times New Roman"/>
          <w:bCs/>
          <w:sz w:val="32"/>
          <w:szCs w:val="32"/>
        </w:rPr>
        <w:t>（示例：市南区总工会人工智能赛道创新类</w:t>
      </w:r>
      <w:r w:rsidRPr="00F94913">
        <w:rPr>
          <w:rFonts w:ascii="Times New Roman" w:eastAsia="仿宋_GB2312" w:hAnsi="Times New Roman"/>
          <w:bCs/>
          <w:sz w:val="32"/>
          <w:szCs w:val="32"/>
        </w:rPr>
        <w:t>×××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项目）。报名材料请于</w:t>
      </w:r>
      <w:r w:rsidRPr="00F94913">
        <w:rPr>
          <w:rFonts w:ascii="Times New Roman" w:eastAsia="仿宋_GB2312" w:hAnsi="Times New Roman"/>
          <w:bCs/>
          <w:sz w:val="32"/>
          <w:szCs w:val="32"/>
        </w:rPr>
        <w:t>2026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年</w:t>
      </w:r>
      <w:r w:rsidRPr="00F94913">
        <w:rPr>
          <w:rFonts w:ascii="Times New Roman" w:eastAsia="仿宋_GB2312" w:hAnsi="Times New Roman"/>
          <w:bCs/>
          <w:sz w:val="32"/>
          <w:szCs w:val="32"/>
        </w:rPr>
        <w:t>9</w:t>
      </w:r>
      <w:r w:rsidRPr="00F94913">
        <w:rPr>
          <w:rFonts w:ascii="Times New Roman" w:eastAsia="仿宋_GB2312" w:hAnsi="Times New Roman"/>
          <w:bCs/>
          <w:sz w:val="32"/>
          <w:szCs w:val="32"/>
        </w:rPr>
        <w:t>月</w:t>
      </w:r>
      <w:r w:rsidR="007A3426" w:rsidRPr="00F94913">
        <w:rPr>
          <w:rFonts w:ascii="Times New Roman" w:eastAsia="仿宋_GB2312" w:hAnsi="Times New Roman"/>
          <w:bCs/>
          <w:sz w:val="32"/>
          <w:szCs w:val="32"/>
        </w:rPr>
        <w:t>11</w:t>
      </w:r>
      <w:r w:rsidRPr="00F94913">
        <w:rPr>
          <w:rFonts w:ascii="Times New Roman" w:eastAsia="仿宋_GB2312" w:hAnsi="Times New Roman"/>
          <w:bCs/>
          <w:sz w:val="32"/>
          <w:szCs w:val="32"/>
        </w:rPr>
        <w:t>日（星期</w:t>
      </w:r>
      <w:r w:rsidR="007A3426" w:rsidRPr="00F94913">
        <w:rPr>
          <w:rFonts w:ascii="Times New Roman" w:eastAsia="仿宋_GB2312" w:hAnsi="Times New Roman"/>
          <w:bCs/>
          <w:sz w:val="32"/>
          <w:szCs w:val="32"/>
        </w:rPr>
        <w:t>五</w:t>
      </w:r>
      <w:r w:rsidRPr="00F94913">
        <w:rPr>
          <w:rFonts w:ascii="Times New Roman" w:eastAsia="仿宋_GB2312" w:hAnsi="Times New Roman"/>
          <w:bCs/>
          <w:sz w:val="32"/>
          <w:szCs w:val="32"/>
        </w:rPr>
        <w:t>）</w:t>
      </w:r>
      <w:r w:rsidRPr="00F94913">
        <w:rPr>
          <w:rFonts w:ascii="Times New Roman" w:eastAsia="仿宋_GB2312" w:hAnsi="Times New Roman"/>
          <w:bCs/>
          <w:sz w:val="32"/>
          <w:szCs w:val="32"/>
        </w:rPr>
        <w:t>17:00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前发送至指定邮箱：</w:t>
      </w:r>
      <w:bookmarkStart w:id="3" w:name="OLE_LINK3"/>
      <w:r w:rsidRPr="00F94913">
        <w:rPr>
          <w:rFonts w:ascii="Times New Roman" w:eastAsia="仿宋_GB2312" w:hAnsi="Times New Roman"/>
          <w:bCs/>
          <w:sz w:val="32"/>
          <w:szCs w:val="32"/>
        </w:rPr>
        <w:t>szfnzgcxds@163.com</w:t>
      </w:r>
      <w:bookmarkEnd w:id="3"/>
      <w:r w:rsidRPr="00F94913">
        <w:rPr>
          <w:rFonts w:ascii="Times New Roman" w:eastAsia="仿宋_GB2312" w:hAnsi="Times New Roman"/>
          <w:bCs/>
          <w:sz w:val="32"/>
          <w:szCs w:val="32"/>
        </w:rPr>
        <w:fldChar w:fldCharType="begin"/>
      </w:r>
      <w:r w:rsidRPr="00F94913">
        <w:rPr>
          <w:rFonts w:ascii="Times New Roman" w:eastAsia="仿宋_GB2312" w:hAnsi="Times New Roman"/>
          <w:bCs/>
          <w:sz w:val="32"/>
          <w:szCs w:val="32"/>
        </w:rPr>
        <w:instrText xml:space="preserve"> HYPERLINK "mailto:qdszbgjs@126.com" </w:instrText>
      </w:r>
      <w:r w:rsidRPr="00F94913">
        <w:rPr>
          <w:rFonts w:ascii="Times New Roman" w:eastAsia="仿宋_GB2312" w:hAnsi="Times New Roman"/>
          <w:bCs/>
          <w:sz w:val="32"/>
          <w:szCs w:val="32"/>
        </w:rPr>
        <w:fldChar w:fldCharType="end"/>
      </w:r>
      <w:r w:rsidRPr="00F94913">
        <w:rPr>
          <w:rFonts w:ascii="Times New Roman" w:eastAsia="仿宋_GB2312" w:hAnsi="Times New Roman"/>
          <w:bCs/>
          <w:sz w:val="32"/>
          <w:szCs w:val="32"/>
        </w:rPr>
        <w:t>，邮件主题为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“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单位简称</w:t>
      </w:r>
      <w:r w:rsidRPr="00F94913">
        <w:rPr>
          <w:rFonts w:ascii="Times New Roman" w:eastAsia="仿宋_GB2312" w:hAnsi="Times New Roman"/>
          <w:bCs/>
          <w:sz w:val="32"/>
          <w:szCs w:val="32"/>
        </w:rPr>
        <w:t>+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创新大赛报名材料</w:t>
      </w:r>
      <w:r w:rsidRPr="00F94913">
        <w:rPr>
          <w:rFonts w:ascii="Times New Roman" w:eastAsia="仿宋_GB2312" w:hAnsi="Times New Roman"/>
          <w:bCs/>
          <w:sz w:val="32"/>
          <w:szCs w:val="32"/>
        </w:rPr>
        <w:t>”</w:t>
      </w:r>
      <w:r w:rsidRPr="00F94913">
        <w:rPr>
          <w:rFonts w:ascii="Times New Roman" w:eastAsia="仿宋_GB2312" w:hAnsi="Times New Roman"/>
          <w:bCs/>
          <w:sz w:val="32"/>
          <w:szCs w:val="32"/>
        </w:rPr>
        <w:t>。参赛单位收到组委会发送的报名回复邮件后，方视为报名材料成功送达；若未收到回复邮件，请及时核查发送状态并联系组委会确认。</w:t>
      </w:r>
    </w:p>
    <w:p w14:paraId="3A9A7A48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报名联系人：刘伟，</w:t>
      </w:r>
      <w:r w:rsidRPr="00F94913">
        <w:rPr>
          <w:rFonts w:ascii="Times New Roman" w:eastAsia="仿宋_GB2312" w:hAnsi="Times New Roman"/>
          <w:bCs/>
          <w:sz w:val="32"/>
          <w:szCs w:val="32"/>
        </w:rPr>
        <w:t>18663940919</w:t>
      </w:r>
      <w:r w:rsidRPr="00F94913">
        <w:rPr>
          <w:rFonts w:ascii="Times New Roman" w:eastAsia="仿宋_GB2312" w:hAnsi="Times New Roman"/>
          <w:bCs/>
          <w:sz w:val="32"/>
          <w:szCs w:val="32"/>
        </w:rPr>
        <w:t>；张玮，</w:t>
      </w:r>
      <w:r w:rsidRPr="00F94913">
        <w:rPr>
          <w:rFonts w:ascii="Times New Roman" w:eastAsia="仿宋_GB2312" w:hAnsi="Times New Roman"/>
          <w:bCs/>
          <w:sz w:val="32"/>
          <w:szCs w:val="32"/>
        </w:rPr>
        <w:t>18663943573</w:t>
      </w:r>
      <w:r w:rsidRPr="00F94913">
        <w:rPr>
          <w:rFonts w:ascii="Times New Roman" w:eastAsia="仿宋_GB2312" w:hAnsi="Times New Roman"/>
          <w:bCs/>
          <w:sz w:val="32"/>
          <w:szCs w:val="32"/>
        </w:rPr>
        <w:t>。</w:t>
      </w:r>
    </w:p>
    <w:p w14:paraId="1B1E5BB8" w14:textId="77777777" w:rsidR="007E6830" w:rsidRPr="00F94913" w:rsidRDefault="007E6830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</w:p>
    <w:p w14:paraId="039B9087" w14:textId="3937728D" w:rsidR="007E6830" w:rsidRPr="00F94913" w:rsidRDefault="006F3573" w:rsidP="00F94913">
      <w:pPr>
        <w:pStyle w:val="af"/>
        <w:widowControl w:val="0"/>
        <w:spacing w:before="0" w:beforeAutospacing="0" w:after="0" w:afterAutospacing="0" w:line="560" w:lineRule="exact"/>
        <w:ind w:leftChars="300" w:left="1910" w:hangingChars="400" w:hanging="128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附件：</w:t>
      </w:r>
      <w:r w:rsidRPr="00F94913">
        <w:rPr>
          <w:rFonts w:ascii="Times New Roman" w:eastAsia="仿宋_GB2312" w:hAnsi="Times New Roman"/>
          <w:bCs/>
          <w:sz w:val="32"/>
          <w:szCs w:val="32"/>
        </w:rPr>
        <w:t>1.</w:t>
      </w:r>
      <w:r w:rsidR="00C22880" w:rsidRPr="00F94913">
        <w:rPr>
          <w:rFonts w:ascii="Times New Roman" w:eastAsia="仿宋_GB2312" w:hAnsi="Times New Roman"/>
          <w:bCs/>
          <w:sz w:val="32"/>
          <w:szCs w:val="32"/>
        </w:rPr>
        <w:t xml:space="preserve"> </w:t>
      </w:r>
      <w:r w:rsidRPr="00F94913">
        <w:rPr>
          <w:rFonts w:ascii="Times New Roman" w:eastAsia="仿宋_GB2312" w:hAnsi="Times New Roman"/>
          <w:bCs/>
          <w:sz w:val="32"/>
          <w:szCs w:val="32"/>
        </w:rPr>
        <w:t>2026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年青岛市数字赋能高质量发展职工创新大赛参赛申报表</w:t>
      </w:r>
    </w:p>
    <w:p w14:paraId="471A6511" w14:textId="1F32552E" w:rsidR="007E6830" w:rsidRPr="00F94913" w:rsidRDefault="006F3573" w:rsidP="00F94913">
      <w:pPr>
        <w:pStyle w:val="af"/>
        <w:widowControl w:val="0"/>
        <w:spacing w:before="0" w:beforeAutospacing="0" w:after="0" w:afterAutospacing="0" w:line="560" w:lineRule="exact"/>
        <w:ind w:leftChars="300" w:left="950" w:hangingChars="100" w:hanging="32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>2.</w:t>
      </w:r>
      <w:r w:rsidR="00C22880" w:rsidRPr="00F94913">
        <w:rPr>
          <w:rFonts w:ascii="Times New Roman" w:eastAsia="仿宋_GB2312" w:hAnsi="Times New Roman"/>
          <w:bCs/>
          <w:sz w:val="32"/>
          <w:szCs w:val="32"/>
        </w:rPr>
        <w:t xml:space="preserve"> </w:t>
      </w:r>
      <w:r w:rsidRPr="00F94913">
        <w:rPr>
          <w:rFonts w:ascii="Times New Roman" w:eastAsia="仿宋_GB2312" w:hAnsi="Times New Roman"/>
          <w:bCs/>
          <w:sz w:val="32"/>
          <w:szCs w:val="32"/>
        </w:rPr>
        <w:t>2026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年青岛市数字赋能高质量发展职工创新大赛参赛项目报告（参考格式）</w:t>
      </w:r>
    </w:p>
    <w:p w14:paraId="2F04767C" w14:textId="77777777" w:rsidR="007E6830" w:rsidRPr="00F94913" w:rsidRDefault="007E6830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</w:p>
    <w:p w14:paraId="71197AFC" w14:textId="77777777" w:rsidR="007E6830" w:rsidRPr="00F94913" w:rsidRDefault="007E6830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</w:p>
    <w:p w14:paraId="57E8BE2E" w14:textId="68559B1E" w:rsidR="007E6830" w:rsidRPr="00F94913" w:rsidRDefault="00C22880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    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青岛市总工会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 xml:space="preserve">   </w:t>
      </w: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     </w:t>
      </w:r>
      <w:r w:rsidR="006F3573" w:rsidRPr="00F94913">
        <w:rPr>
          <w:rFonts w:ascii="Times New Roman" w:eastAsia="仿宋_GB2312" w:hAnsi="Times New Roman"/>
          <w:bCs/>
          <w:sz w:val="32"/>
          <w:szCs w:val="32"/>
        </w:rPr>
        <w:t>青岛市工业和信息化局</w:t>
      </w:r>
    </w:p>
    <w:p w14:paraId="3B4A89E5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                         </w:t>
      </w:r>
    </w:p>
    <w:p w14:paraId="75C26BC1" w14:textId="247A566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                 </w:t>
      </w:r>
      <w:r w:rsidR="00C22880" w:rsidRPr="00F94913">
        <w:rPr>
          <w:rFonts w:ascii="Times New Roman" w:eastAsia="仿宋_GB2312" w:hAnsi="Times New Roman"/>
          <w:bCs/>
          <w:sz w:val="32"/>
          <w:szCs w:val="32"/>
        </w:rPr>
        <w:t xml:space="preserve">     </w:t>
      </w: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</w:t>
      </w:r>
      <w:r w:rsidRPr="00F94913">
        <w:rPr>
          <w:rFonts w:ascii="Times New Roman" w:eastAsia="仿宋_GB2312" w:hAnsi="Times New Roman"/>
          <w:bCs/>
          <w:sz w:val="32"/>
          <w:szCs w:val="32"/>
        </w:rPr>
        <w:t>青岛市人力资源和社会保障局</w:t>
      </w:r>
    </w:p>
    <w:p w14:paraId="0AE51F5D" w14:textId="1ADC999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仿宋_GB2312" w:hAnsi="Times New Roman"/>
          <w:bCs/>
          <w:sz w:val="32"/>
          <w:szCs w:val="32"/>
        </w:rPr>
      </w:pPr>
      <w:r w:rsidRPr="00F94913">
        <w:rPr>
          <w:rFonts w:ascii="Times New Roman" w:eastAsia="仿宋_GB2312" w:hAnsi="Times New Roman"/>
          <w:bCs/>
          <w:sz w:val="32"/>
          <w:szCs w:val="32"/>
        </w:rPr>
        <w:t xml:space="preserve">                </w:t>
      </w:r>
      <w:r w:rsidR="00C22880" w:rsidRPr="00F94913">
        <w:rPr>
          <w:rFonts w:ascii="Times New Roman" w:eastAsia="仿宋_GB2312" w:hAnsi="Times New Roman"/>
          <w:bCs/>
          <w:sz w:val="32"/>
          <w:szCs w:val="32"/>
        </w:rPr>
        <w:t xml:space="preserve">              </w:t>
      </w:r>
      <w:r w:rsidRPr="00F94913">
        <w:rPr>
          <w:rFonts w:ascii="Times New Roman" w:eastAsia="仿宋_GB2312" w:hAnsi="Times New Roman"/>
          <w:bCs/>
          <w:sz w:val="32"/>
          <w:szCs w:val="32"/>
        </w:rPr>
        <w:t>2026</w:t>
      </w:r>
      <w:r w:rsidRPr="00F94913">
        <w:rPr>
          <w:rFonts w:ascii="Times New Roman" w:eastAsia="仿宋_GB2312" w:hAnsi="Times New Roman"/>
          <w:bCs/>
          <w:sz w:val="32"/>
          <w:szCs w:val="32"/>
        </w:rPr>
        <w:t>年</w:t>
      </w:r>
      <w:r w:rsidRPr="00F94913">
        <w:rPr>
          <w:rFonts w:ascii="Times New Roman" w:eastAsia="仿宋_GB2312" w:hAnsi="Times New Roman"/>
          <w:bCs/>
          <w:sz w:val="32"/>
          <w:szCs w:val="32"/>
        </w:rPr>
        <w:t>8</w:t>
      </w:r>
      <w:r w:rsidRPr="00F94913">
        <w:rPr>
          <w:rFonts w:ascii="Times New Roman" w:eastAsia="仿宋_GB2312" w:hAnsi="Times New Roman"/>
          <w:bCs/>
          <w:sz w:val="32"/>
          <w:szCs w:val="32"/>
        </w:rPr>
        <w:t>月</w:t>
      </w:r>
      <w:r w:rsidR="00163D76" w:rsidRPr="00F94913">
        <w:rPr>
          <w:rFonts w:ascii="Times New Roman" w:eastAsia="仿宋_GB2312" w:hAnsi="Times New Roman"/>
          <w:bCs/>
          <w:sz w:val="32"/>
          <w:szCs w:val="32"/>
        </w:rPr>
        <w:t>20</w:t>
      </w:r>
      <w:r w:rsidRPr="00F94913">
        <w:rPr>
          <w:rFonts w:ascii="Times New Roman" w:eastAsia="仿宋_GB2312" w:hAnsi="Times New Roman"/>
          <w:bCs/>
          <w:sz w:val="32"/>
          <w:szCs w:val="32"/>
        </w:rPr>
        <w:t>日</w:t>
      </w:r>
    </w:p>
    <w:p w14:paraId="2E9D006B" w14:textId="77777777" w:rsidR="007E6830" w:rsidRPr="00F94913" w:rsidRDefault="006F3573" w:rsidP="00C22880">
      <w:pPr>
        <w:pStyle w:val="af"/>
        <w:widowControl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黑体" w:hAnsi="Times New Roman"/>
          <w:bCs/>
          <w:sz w:val="32"/>
        </w:rPr>
      </w:pPr>
      <w:r w:rsidRPr="00F94913">
        <w:rPr>
          <w:rFonts w:ascii="Times New Roman" w:eastAsia="黑体" w:hAnsi="Times New Roman"/>
          <w:bCs/>
          <w:sz w:val="32"/>
        </w:rPr>
        <w:br w:type="page"/>
      </w:r>
    </w:p>
    <w:p w14:paraId="76C16DC1" w14:textId="77777777" w:rsidR="007E6830" w:rsidRPr="00F94913" w:rsidRDefault="006F3573">
      <w:pPr>
        <w:spacing w:line="580" w:lineRule="exact"/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1</w:t>
      </w:r>
    </w:p>
    <w:p w14:paraId="7D9E5557" w14:textId="77777777" w:rsidR="00163D76" w:rsidRPr="00F94913" w:rsidRDefault="00163D76" w:rsidP="00163D76">
      <w:pPr>
        <w:pStyle w:val="1"/>
        <w:rPr>
          <w:rFonts w:ascii="Times New Roman" w:hAnsi="Times New Roman" w:cs="Times New Roman"/>
        </w:rPr>
      </w:pPr>
    </w:p>
    <w:p w14:paraId="3E79EA76" w14:textId="77777777" w:rsidR="007E6830" w:rsidRPr="00F94913" w:rsidRDefault="006F3573">
      <w:pPr>
        <w:spacing w:line="400" w:lineRule="exact"/>
        <w:jc w:val="center"/>
        <w:rPr>
          <w:rFonts w:ascii="Times New Roman" w:eastAsia="黑体" w:hAnsi="Times New Roman" w:cs="Times New Roman"/>
          <w:bCs/>
          <w:sz w:val="36"/>
          <w:szCs w:val="36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</w:t>
      </w:r>
      <w:r w:rsidRPr="00F94913">
        <w:rPr>
          <w:rFonts w:ascii="Times New Roman" w:eastAsia="黑体" w:hAnsi="Times New Roman" w:cs="Times New Roman"/>
          <w:bCs/>
          <w:sz w:val="36"/>
          <w:szCs w:val="36"/>
        </w:rPr>
        <w:t>青岛市数字赋能高质量发展职工创新大赛</w:t>
      </w:r>
    </w:p>
    <w:p w14:paraId="595D143F" w14:textId="77777777" w:rsidR="007E6830" w:rsidRPr="00F94913" w:rsidRDefault="006F3573">
      <w:pPr>
        <w:spacing w:line="400" w:lineRule="exact"/>
        <w:jc w:val="center"/>
        <w:rPr>
          <w:rFonts w:ascii="Times New Roman" w:eastAsia="黑体" w:hAnsi="Times New Roman" w:cs="Times New Roman"/>
          <w:bCs/>
          <w:sz w:val="44"/>
          <w:szCs w:val="44"/>
        </w:rPr>
      </w:pPr>
      <w:r w:rsidRPr="00F94913">
        <w:rPr>
          <w:rFonts w:ascii="Times New Roman" w:eastAsia="黑体" w:hAnsi="Times New Roman" w:cs="Times New Roman"/>
          <w:bCs/>
          <w:sz w:val="36"/>
          <w:szCs w:val="36"/>
        </w:rPr>
        <w:t>参赛申报表</w:t>
      </w:r>
    </w:p>
    <w:p w14:paraId="55FE2E2D" w14:textId="77777777" w:rsidR="007E6830" w:rsidRPr="00F94913" w:rsidRDefault="007E6830">
      <w:pPr>
        <w:pStyle w:val="10"/>
        <w:spacing w:line="200" w:lineRule="exact"/>
        <w:rPr>
          <w:rFonts w:ascii="Times New Roman" w:hAnsi="Times New Roman"/>
        </w:rPr>
      </w:pP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721"/>
        <w:gridCol w:w="954"/>
        <w:gridCol w:w="947"/>
        <w:gridCol w:w="1025"/>
        <w:gridCol w:w="1997"/>
        <w:gridCol w:w="170"/>
        <w:gridCol w:w="1622"/>
      </w:tblGrid>
      <w:tr w:rsidR="007E6830" w:rsidRPr="00F94913" w14:paraId="33F7EBD5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48D4293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项目基本情况</w:t>
            </w:r>
          </w:p>
        </w:tc>
      </w:tr>
      <w:tr w:rsidR="007E6830" w:rsidRPr="00F94913" w14:paraId="44FAB382" w14:textId="77777777">
        <w:trPr>
          <w:jc w:val="center"/>
        </w:trPr>
        <w:tc>
          <w:tcPr>
            <w:tcW w:w="1524" w:type="dxa"/>
            <w:vAlign w:val="center"/>
          </w:tcPr>
          <w:p w14:paraId="707CBF8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项目名称</w:t>
            </w:r>
          </w:p>
        </w:tc>
        <w:tc>
          <w:tcPr>
            <w:tcW w:w="7436" w:type="dxa"/>
            <w:gridSpan w:val="7"/>
            <w:vAlign w:val="center"/>
          </w:tcPr>
          <w:p w14:paraId="681FDA85" w14:textId="77777777" w:rsidR="007E6830" w:rsidRPr="00F94913" w:rsidRDefault="007E6830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52C9259" w14:textId="77777777">
        <w:trPr>
          <w:jc w:val="center"/>
        </w:trPr>
        <w:tc>
          <w:tcPr>
            <w:tcW w:w="1524" w:type="dxa"/>
            <w:vAlign w:val="center"/>
          </w:tcPr>
          <w:p w14:paraId="299B590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所在单位</w:t>
            </w:r>
          </w:p>
        </w:tc>
        <w:tc>
          <w:tcPr>
            <w:tcW w:w="7436" w:type="dxa"/>
            <w:gridSpan w:val="7"/>
            <w:vAlign w:val="center"/>
          </w:tcPr>
          <w:p w14:paraId="1D825FC6" w14:textId="77777777" w:rsidR="007E6830" w:rsidRPr="00F94913" w:rsidRDefault="006F3573">
            <w:pPr>
              <w:ind w:firstLineChars="200" w:firstLine="400"/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填写项目所在单位的全称或规范性简称</w:t>
            </w:r>
          </w:p>
        </w:tc>
      </w:tr>
      <w:tr w:rsidR="007E6830" w:rsidRPr="00F94913" w14:paraId="36302E62" w14:textId="77777777">
        <w:trPr>
          <w:jc w:val="center"/>
        </w:trPr>
        <w:tc>
          <w:tcPr>
            <w:tcW w:w="1524" w:type="dxa"/>
            <w:vAlign w:val="center"/>
          </w:tcPr>
          <w:p w14:paraId="62F6CF70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项目类别</w:t>
            </w:r>
          </w:p>
        </w:tc>
        <w:tc>
          <w:tcPr>
            <w:tcW w:w="7436" w:type="dxa"/>
            <w:gridSpan w:val="7"/>
            <w:vAlign w:val="center"/>
          </w:tcPr>
          <w:p w14:paraId="013075DF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创新类；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创意类</w:t>
            </w:r>
          </w:p>
        </w:tc>
      </w:tr>
      <w:tr w:rsidR="007E6830" w:rsidRPr="00F94913" w14:paraId="17ED6F5D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731D4E4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参赛赛道</w:t>
            </w:r>
          </w:p>
        </w:tc>
        <w:tc>
          <w:tcPr>
            <w:tcW w:w="7436" w:type="dxa"/>
            <w:gridSpan w:val="7"/>
            <w:vAlign w:val="center"/>
          </w:tcPr>
          <w:p w14:paraId="7D113B2F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人工智能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□5G+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工业互联网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数字化转型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</w:t>
            </w:r>
          </w:p>
        </w:tc>
      </w:tr>
      <w:tr w:rsidR="007E6830" w:rsidRPr="00F94913" w14:paraId="4997973E" w14:textId="77777777">
        <w:trPr>
          <w:trHeight w:val="569"/>
          <w:jc w:val="center"/>
        </w:trPr>
        <w:tc>
          <w:tcPr>
            <w:tcW w:w="1524" w:type="dxa"/>
            <w:vMerge/>
            <w:vAlign w:val="center"/>
          </w:tcPr>
          <w:p w14:paraId="606085F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6649BB7B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每个参赛项目只能选择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1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个参赛赛道！</w:t>
            </w:r>
          </w:p>
          <w:p w14:paraId="5AC69D54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（简要描述项目申报所在领域的理由，不超过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100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字）</w:t>
            </w:r>
          </w:p>
        </w:tc>
      </w:tr>
      <w:tr w:rsidR="007E6830" w:rsidRPr="00F94913" w14:paraId="389E6F76" w14:textId="77777777">
        <w:trPr>
          <w:jc w:val="center"/>
        </w:trPr>
        <w:tc>
          <w:tcPr>
            <w:tcW w:w="1524" w:type="dxa"/>
            <w:vAlign w:val="center"/>
          </w:tcPr>
          <w:p w14:paraId="609B127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技术状态</w:t>
            </w:r>
          </w:p>
        </w:tc>
        <w:tc>
          <w:tcPr>
            <w:tcW w:w="7436" w:type="dxa"/>
            <w:gridSpan w:val="7"/>
            <w:vAlign w:val="center"/>
          </w:tcPr>
          <w:p w14:paraId="45643D86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概念；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□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产品正在设计；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□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产品原型；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□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已经测试</w:t>
            </w:r>
          </w:p>
          <w:p w14:paraId="7FE06C21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开发完毕已经上线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生产；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□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拥有一定用户</w:t>
            </w:r>
          </w:p>
        </w:tc>
      </w:tr>
      <w:tr w:rsidR="007E6830" w:rsidRPr="00F94913" w14:paraId="0861138D" w14:textId="77777777">
        <w:trPr>
          <w:jc w:val="center"/>
        </w:trPr>
        <w:tc>
          <w:tcPr>
            <w:tcW w:w="1524" w:type="dxa"/>
            <w:vAlign w:val="center"/>
          </w:tcPr>
          <w:p w14:paraId="554057D6" w14:textId="77777777" w:rsidR="007E6830" w:rsidRPr="00F94913" w:rsidRDefault="006F3573">
            <w:pPr>
              <w:ind w:firstLineChars="100" w:firstLine="200"/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适用范围</w:t>
            </w:r>
          </w:p>
        </w:tc>
        <w:tc>
          <w:tcPr>
            <w:tcW w:w="7436" w:type="dxa"/>
            <w:gridSpan w:val="7"/>
            <w:vAlign w:val="center"/>
          </w:tcPr>
          <w:p w14:paraId="0ADDBB27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补充</w:t>
            </w:r>
          </w:p>
        </w:tc>
      </w:tr>
      <w:tr w:rsidR="007E6830" w:rsidRPr="00F94913" w14:paraId="40129FC9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36AB5D8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项目第一完成人</w:t>
            </w:r>
          </w:p>
        </w:tc>
        <w:tc>
          <w:tcPr>
            <w:tcW w:w="721" w:type="dxa"/>
            <w:vAlign w:val="center"/>
          </w:tcPr>
          <w:p w14:paraId="5CFF8E8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姓名</w:t>
            </w:r>
          </w:p>
        </w:tc>
        <w:tc>
          <w:tcPr>
            <w:tcW w:w="954" w:type="dxa"/>
            <w:vAlign w:val="center"/>
          </w:tcPr>
          <w:p w14:paraId="10993EC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0D6129C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性别</w:t>
            </w:r>
          </w:p>
        </w:tc>
        <w:tc>
          <w:tcPr>
            <w:tcW w:w="1025" w:type="dxa"/>
            <w:vAlign w:val="center"/>
          </w:tcPr>
          <w:p w14:paraId="598D978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5AD8A5E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身份证号</w:t>
            </w:r>
          </w:p>
        </w:tc>
        <w:tc>
          <w:tcPr>
            <w:tcW w:w="1622" w:type="dxa"/>
            <w:vAlign w:val="center"/>
          </w:tcPr>
          <w:p w14:paraId="0CAF37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A910A04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D7D28B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37B1AD68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工作单位</w:t>
            </w:r>
          </w:p>
        </w:tc>
        <w:tc>
          <w:tcPr>
            <w:tcW w:w="1972" w:type="dxa"/>
            <w:gridSpan w:val="2"/>
            <w:vAlign w:val="center"/>
          </w:tcPr>
          <w:p w14:paraId="3CF3C9D9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62881A8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职称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技术等级</w:t>
            </w:r>
          </w:p>
        </w:tc>
        <w:tc>
          <w:tcPr>
            <w:tcW w:w="1622" w:type="dxa"/>
            <w:vAlign w:val="center"/>
          </w:tcPr>
          <w:p w14:paraId="1694BB3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5518B0C5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6859609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5CD78EB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联系电话</w:t>
            </w:r>
          </w:p>
        </w:tc>
        <w:tc>
          <w:tcPr>
            <w:tcW w:w="1972" w:type="dxa"/>
            <w:gridSpan w:val="2"/>
            <w:vAlign w:val="center"/>
          </w:tcPr>
          <w:p w14:paraId="2661C615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6BFEC66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电子邮箱</w:t>
            </w:r>
          </w:p>
        </w:tc>
        <w:tc>
          <w:tcPr>
            <w:tcW w:w="1622" w:type="dxa"/>
            <w:vAlign w:val="center"/>
          </w:tcPr>
          <w:p w14:paraId="6F713A89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461401A6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436B94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6AC0842C" w14:textId="77777777" w:rsidR="007E6830" w:rsidRPr="00F94913" w:rsidRDefault="006F3573">
            <w:pPr>
              <w:spacing w:line="400" w:lineRule="exact"/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项目第一完成人个人简介（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100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字内）</w:t>
            </w:r>
          </w:p>
          <w:p w14:paraId="774338E6" w14:textId="77777777" w:rsidR="007E6830" w:rsidRPr="00F94913" w:rsidRDefault="007E6830">
            <w:pPr>
              <w:pStyle w:val="1"/>
              <w:spacing w:line="400" w:lineRule="exact"/>
              <w:rPr>
                <w:rFonts w:ascii="Times New Roman" w:hAnsi="Times New Roman" w:cs="Times New Roman"/>
              </w:rPr>
            </w:pPr>
          </w:p>
        </w:tc>
      </w:tr>
      <w:tr w:rsidR="007E6830" w:rsidRPr="00F94913" w14:paraId="2DC1D8FE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7BF8C6D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项目参与人</w:t>
            </w:r>
          </w:p>
          <w:p w14:paraId="7E7D15C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9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人，不含项目第一完成人）</w:t>
            </w:r>
          </w:p>
        </w:tc>
        <w:tc>
          <w:tcPr>
            <w:tcW w:w="721" w:type="dxa"/>
            <w:vAlign w:val="center"/>
          </w:tcPr>
          <w:p w14:paraId="770C0763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序号</w:t>
            </w:r>
          </w:p>
        </w:tc>
        <w:tc>
          <w:tcPr>
            <w:tcW w:w="954" w:type="dxa"/>
            <w:vAlign w:val="center"/>
          </w:tcPr>
          <w:p w14:paraId="6803523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姓名</w:t>
            </w:r>
          </w:p>
        </w:tc>
        <w:tc>
          <w:tcPr>
            <w:tcW w:w="1972" w:type="dxa"/>
            <w:gridSpan w:val="2"/>
            <w:vAlign w:val="center"/>
          </w:tcPr>
          <w:p w14:paraId="244F0B9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身份证号</w:t>
            </w:r>
          </w:p>
        </w:tc>
        <w:tc>
          <w:tcPr>
            <w:tcW w:w="2167" w:type="dxa"/>
            <w:gridSpan w:val="2"/>
            <w:vAlign w:val="center"/>
          </w:tcPr>
          <w:p w14:paraId="16086C47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职位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职称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技术等级</w:t>
            </w:r>
          </w:p>
        </w:tc>
        <w:tc>
          <w:tcPr>
            <w:tcW w:w="1622" w:type="dxa"/>
            <w:vAlign w:val="center"/>
          </w:tcPr>
          <w:p w14:paraId="229486E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学历</w:t>
            </w:r>
          </w:p>
        </w:tc>
      </w:tr>
      <w:tr w:rsidR="007E6830" w:rsidRPr="00F94913" w14:paraId="70C4B291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823D73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1BFE6E20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1</w:t>
            </w:r>
          </w:p>
        </w:tc>
        <w:tc>
          <w:tcPr>
            <w:tcW w:w="954" w:type="dxa"/>
            <w:vAlign w:val="center"/>
          </w:tcPr>
          <w:p w14:paraId="148990D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18C620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3559E52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A0F53B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ABBAF4B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2A063F9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68C217B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2</w:t>
            </w:r>
          </w:p>
        </w:tc>
        <w:tc>
          <w:tcPr>
            <w:tcW w:w="954" w:type="dxa"/>
            <w:vAlign w:val="center"/>
          </w:tcPr>
          <w:p w14:paraId="4B05772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5527C1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4DFF0909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737171A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BE16C06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6C718E0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0636EFBD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</w:p>
        </w:tc>
        <w:tc>
          <w:tcPr>
            <w:tcW w:w="954" w:type="dxa"/>
            <w:vAlign w:val="center"/>
          </w:tcPr>
          <w:p w14:paraId="76A5408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366685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56CE141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ACF1CD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BF08BE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1B005F55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133E0B25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4</w:t>
            </w:r>
          </w:p>
        </w:tc>
        <w:tc>
          <w:tcPr>
            <w:tcW w:w="954" w:type="dxa"/>
            <w:vAlign w:val="center"/>
          </w:tcPr>
          <w:p w14:paraId="469CC4C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5679112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75BE787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FCAAC9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E77C9E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C6328D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7C6621B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5</w:t>
            </w:r>
          </w:p>
        </w:tc>
        <w:tc>
          <w:tcPr>
            <w:tcW w:w="954" w:type="dxa"/>
            <w:vAlign w:val="center"/>
          </w:tcPr>
          <w:p w14:paraId="1D84365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E9C9E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7B8D24A5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39FB409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0AF1C5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491A7D2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7766438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6</w:t>
            </w:r>
          </w:p>
        </w:tc>
        <w:tc>
          <w:tcPr>
            <w:tcW w:w="954" w:type="dxa"/>
            <w:vAlign w:val="center"/>
          </w:tcPr>
          <w:p w14:paraId="76716F6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E63AC0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4F0F581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696676A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8EAA143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139F1C4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402CAAF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7</w:t>
            </w:r>
          </w:p>
        </w:tc>
        <w:tc>
          <w:tcPr>
            <w:tcW w:w="954" w:type="dxa"/>
            <w:vAlign w:val="center"/>
          </w:tcPr>
          <w:p w14:paraId="4E3EDF4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661E0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5D2B885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633EDBA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7DBCD095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0A0DE15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29C7EAF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8</w:t>
            </w:r>
          </w:p>
        </w:tc>
        <w:tc>
          <w:tcPr>
            <w:tcW w:w="954" w:type="dxa"/>
            <w:vAlign w:val="center"/>
          </w:tcPr>
          <w:p w14:paraId="00776FE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3936702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326D459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4863CD4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6182D472" w14:textId="77777777">
        <w:trPr>
          <w:trHeight w:val="90"/>
          <w:jc w:val="center"/>
        </w:trPr>
        <w:tc>
          <w:tcPr>
            <w:tcW w:w="1524" w:type="dxa"/>
            <w:vMerge/>
            <w:vAlign w:val="center"/>
          </w:tcPr>
          <w:p w14:paraId="46DCBE0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4959DBD8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9</w:t>
            </w:r>
          </w:p>
        </w:tc>
        <w:tc>
          <w:tcPr>
            <w:tcW w:w="954" w:type="dxa"/>
            <w:vAlign w:val="center"/>
          </w:tcPr>
          <w:p w14:paraId="15ABF2C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4909E4F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24F7F36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168AA62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650C6DC4" w14:textId="77777777">
        <w:trPr>
          <w:trHeight w:val="90"/>
          <w:jc w:val="center"/>
        </w:trPr>
        <w:tc>
          <w:tcPr>
            <w:tcW w:w="1524" w:type="dxa"/>
            <w:vAlign w:val="center"/>
          </w:tcPr>
          <w:p w14:paraId="7A625CB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团队优势</w:t>
            </w:r>
          </w:p>
        </w:tc>
        <w:tc>
          <w:tcPr>
            <w:tcW w:w="7436" w:type="dxa"/>
            <w:gridSpan w:val="7"/>
            <w:vAlign w:val="center"/>
          </w:tcPr>
          <w:p w14:paraId="7AD353B8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围绕团队组成，支持当前业务开展的可行性，对团队组成及优势进行概述</w:t>
            </w:r>
          </w:p>
          <w:p w14:paraId="042C5DB2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300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字内）</w:t>
            </w:r>
          </w:p>
        </w:tc>
      </w:tr>
      <w:tr w:rsidR="007E6830" w:rsidRPr="00F94913" w14:paraId="4D74E9BD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418ADAA3" w14:textId="77777777" w:rsidR="007E6830" w:rsidRPr="00F94913" w:rsidRDefault="006F3573">
            <w:pPr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项目获奖情况（最多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项）</w:t>
            </w:r>
          </w:p>
        </w:tc>
        <w:tc>
          <w:tcPr>
            <w:tcW w:w="1675" w:type="dxa"/>
            <w:gridSpan w:val="2"/>
            <w:vAlign w:val="center"/>
          </w:tcPr>
          <w:p w14:paraId="4549703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获奖名称</w:t>
            </w:r>
          </w:p>
        </w:tc>
        <w:tc>
          <w:tcPr>
            <w:tcW w:w="1972" w:type="dxa"/>
            <w:gridSpan w:val="2"/>
            <w:vAlign w:val="center"/>
          </w:tcPr>
          <w:p w14:paraId="4AC5279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获奖日期</w:t>
            </w:r>
          </w:p>
        </w:tc>
        <w:tc>
          <w:tcPr>
            <w:tcW w:w="1997" w:type="dxa"/>
            <w:vAlign w:val="center"/>
          </w:tcPr>
          <w:p w14:paraId="21D8463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奖励等级</w:t>
            </w:r>
          </w:p>
        </w:tc>
        <w:tc>
          <w:tcPr>
            <w:tcW w:w="1792" w:type="dxa"/>
            <w:gridSpan w:val="2"/>
            <w:vAlign w:val="center"/>
          </w:tcPr>
          <w:p w14:paraId="6E3FCE7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授奖单位</w:t>
            </w:r>
          </w:p>
        </w:tc>
      </w:tr>
      <w:tr w:rsidR="007E6830" w:rsidRPr="00F94913" w14:paraId="07A827CB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F82868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3F0DBF6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1711AB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33CA0ED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9A8AB4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752765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7EF575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58EE8B6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F45DED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E0663D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46EBCF2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55931A7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77C0CF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602AB4F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3055BE7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CB0B19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2F345B3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8425902" w14:textId="77777777">
        <w:trPr>
          <w:trHeight w:val="498"/>
          <w:jc w:val="center"/>
        </w:trPr>
        <w:tc>
          <w:tcPr>
            <w:tcW w:w="1524" w:type="dxa"/>
            <w:vMerge/>
            <w:vAlign w:val="center"/>
          </w:tcPr>
          <w:p w14:paraId="34F36EB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39AA5FC8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是否为往届创新大赛获奖项目：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是；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否</w:t>
            </w:r>
          </w:p>
        </w:tc>
      </w:tr>
      <w:tr w:rsidR="007E6830" w:rsidRPr="00F94913" w14:paraId="2F7006AC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0DF5853D" w14:textId="77777777" w:rsidR="007E6830" w:rsidRPr="00F94913" w:rsidRDefault="006F3573">
            <w:pPr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申请专利情况（最多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项）</w:t>
            </w:r>
          </w:p>
        </w:tc>
        <w:tc>
          <w:tcPr>
            <w:tcW w:w="1675" w:type="dxa"/>
            <w:gridSpan w:val="2"/>
            <w:vAlign w:val="center"/>
          </w:tcPr>
          <w:p w14:paraId="5B6FC11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专利名称</w:t>
            </w:r>
          </w:p>
        </w:tc>
        <w:tc>
          <w:tcPr>
            <w:tcW w:w="1972" w:type="dxa"/>
            <w:gridSpan w:val="2"/>
            <w:vAlign w:val="center"/>
          </w:tcPr>
          <w:p w14:paraId="7E3DBD7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公告日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申请日</w:t>
            </w:r>
          </w:p>
        </w:tc>
        <w:tc>
          <w:tcPr>
            <w:tcW w:w="1997" w:type="dxa"/>
            <w:vAlign w:val="center"/>
          </w:tcPr>
          <w:p w14:paraId="4F2F71B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专利号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申请号</w:t>
            </w:r>
          </w:p>
        </w:tc>
        <w:tc>
          <w:tcPr>
            <w:tcW w:w="1792" w:type="dxa"/>
            <w:gridSpan w:val="2"/>
            <w:vAlign w:val="center"/>
          </w:tcPr>
          <w:p w14:paraId="3F96F30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专利类别</w:t>
            </w:r>
          </w:p>
        </w:tc>
      </w:tr>
      <w:tr w:rsidR="007E6830" w:rsidRPr="00F94913" w14:paraId="285D2BC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461B24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4D111B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473B950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537D4A3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446FD13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C57BE3F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0D36F7A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8AD066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11643B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D1ADA4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6A96D27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491E13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451007D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FF4B0F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2CAD7B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6D81E89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1A93A0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520247E2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5BBD4B1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商业计划书</w:t>
            </w:r>
          </w:p>
        </w:tc>
      </w:tr>
      <w:tr w:rsidR="007E6830" w:rsidRPr="00F94913" w14:paraId="52E70E31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7D1BCBC3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lastRenderedPageBreak/>
              <w:t>项目简介</w:t>
            </w:r>
          </w:p>
        </w:tc>
        <w:tc>
          <w:tcPr>
            <w:tcW w:w="7436" w:type="dxa"/>
            <w:gridSpan w:val="7"/>
            <w:vAlign w:val="center"/>
          </w:tcPr>
          <w:p w14:paraId="4DCF955A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项目、产品、技术简要介绍，包括提出背景、需求、问题痛点、产品的价值、功能等。</w:t>
            </w:r>
          </w:p>
          <w:p w14:paraId="569262E9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500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字内，相关图片等情况可以附件补充）</w:t>
            </w:r>
          </w:p>
        </w:tc>
      </w:tr>
      <w:tr w:rsidR="007E6830" w:rsidRPr="00F94913" w14:paraId="46DE5139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4D29ABE0" w14:textId="77777777" w:rsidR="007E6830" w:rsidRPr="00F94913" w:rsidRDefault="006F3573">
            <w:pPr>
              <w:ind w:firstLineChars="100" w:firstLine="200"/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市场分析</w:t>
            </w:r>
          </w:p>
        </w:tc>
        <w:tc>
          <w:tcPr>
            <w:tcW w:w="7436" w:type="dxa"/>
            <w:gridSpan w:val="7"/>
            <w:vAlign w:val="center"/>
          </w:tcPr>
          <w:p w14:paraId="70ACB42D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行业历史与前景分析与预测，产品市场概况，市场需求，规模及增长趋势，市场定位，市场销售预测，进入该行业的技术壁垒，贸易壁垒，政策限制，其他。</w:t>
            </w:r>
          </w:p>
          <w:p w14:paraId="15293A2D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500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字内）</w:t>
            </w:r>
          </w:p>
        </w:tc>
      </w:tr>
      <w:tr w:rsidR="007E6830" w:rsidRPr="00F94913" w14:paraId="473484C7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3AB7CC2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核心竞争力</w:t>
            </w:r>
          </w:p>
        </w:tc>
        <w:tc>
          <w:tcPr>
            <w:tcW w:w="7436" w:type="dxa"/>
            <w:gridSpan w:val="7"/>
            <w:vAlign w:val="center"/>
          </w:tcPr>
          <w:p w14:paraId="451F2071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参赛项目竞争优势，如创新性、安全性、实用性、可推广性等（技术、成本、价格先进性、优势），产品性能、销售渠道优势等。</w:t>
            </w:r>
          </w:p>
          <w:p w14:paraId="57589097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500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字内，可以附件补充）</w:t>
            </w:r>
          </w:p>
        </w:tc>
      </w:tr>
      <w:tr w:rsidR="007E6830" w:rsidRPr="00F94913" w14:paraId="6ED1C5C6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16C7C09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商业模式</w:t>
            </w:r>
          </w:p>
        </w:tc>
        <w:tc>
          <w:tcPr>
            <w:tcW w:w="7436" w:type="dxa"/>
            <w:gridSpan w:val="7"/>
            <w:vAlign w:val="center"/>
          </w:tcPr>
          <w:p w14:paraId="57553356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商业模式要清晰简单，主次分明，包括：客户分析、盈利模式、经济效益等。</w:t>
            </w:r>
          </w:p>
          <w:p w14:paraId="65660CDF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500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字内）</w:t>
            </w:r>
          </w:p>
        </w:tc>
      </w:tr>
      <w:tr w:rsidR="007E6830" w:rsidRPr="00F94913" w14:paraId="08F0ABD7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2E9FE4A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实施计划</w:t>
            </w:r>
          </w:p>
        </w:tc>
        <w:tc>
          <w:tcPr>
            <w:tcW w:w="7436" w:type="dxa"/>
            <w:gridSpan w:val="7"/>
            <w:vAlign w:val="center"/>
          </w:tcPr>
          <w:p w14:paraId="72219014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重点描述如何转化、推广和市场化应用</w:t>
            </w:r>
          </w:p>
          <w:p w14:paraId="47442C03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500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字内）</w:t>
            </w:r>
          </w:p>
        </w:tc>
      </w:tr>
      <w:tr w:rsidR="007E6830" w:rsidRPr="00F94913" w14:paraId="1FAAB81F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43BB36C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安全、风险</w:t>
            </w:r>
          </w:p>
          <w:p w14:paraId="7EFD7BD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与对策</w:t>
            </w:r>
          </w:p>
        </w:tc>
        <w:tc>
          <w:tcPr>
            <w:tcW w:w="7436" w:type="dxa"/>
            <w:gridSpan w:val="7"/>
            <w:vAlign w:val="center"/>
          </w:tcPr>
          <w:p w14:paraId="60071E2A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比如：数据安全、设备安全、政策风险、技术开发风险、经营管理风险、市场开拓风险、生产风险、财务风险、对公司关键人员依赖的风险等，提出有效的风险控制和防范手段</w:t>
            </w:r>
          </w:p>
          <w:p w14:paraId="5B0D683E" w14:textId="77777777" w:rsidR="007E6830" w:rsidRPr="00F94913" w:rsidRDefault="006F3573">
            <w:pPr>
              <w:jc w:val="left"/>
              <w:rPr>
                <w:rFonts w:ascii="Times New Roman" w:hAnsi="Times New Roman" w:cs="Times New Roman"/>
              </w:rPr>
            </w:pP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（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500</w:t>
            </w:r>
            <w:r w:rsidRPr="00F94913"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  <w:t>字内）</w:t>
            </w:r>
          </w:p>
        </w:tc>
      </w:tr>
      <w:tr w:rsidR="007E6830" w:rsidRPr="00F94913" w14:paraId="704E2BB8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07C14E3E" w14:textId="77777777" w:rsidR="007E6830" w:rsidRPr="00F94913" w:rsidRDefault="006F3573">
            <w:pPr>
              <w:jc w:val="center"/>
              <w:rPr>
                <w:rFonts w:ascii="Times New Roman" w:eastAsia="宋体" w:hAnsi="Times New Roman" w:cs="Times New Roman"/>
                <w:b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单位意见</w:t>
            </w:r>
          </w:p>
        </w:tc>
      </w:tr>
      <w:tr w:rsidR="007E6830" w:rsidRPr="00F94913" w14:paraId="2CC2C8C8" w14:textId="77777777">
        <w:trPr>
          <w:trHeight w:val="2541"/>
          <w:jc w:val="center"/>
        </w:trPr>
        <w:tc>
          <w:tcPr>
            <w:tcW w:w="1524" w:type="dxa"/>
            <w:vAlign w:val="center"/>
          </w:tcPr>
          <w:p w14:paraId="70F9AF1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申报单位意见</w:t>
            </w:r>
          </w:p>
        </w:tc>
        <w:tc>
          <w:tcPr>
            <w:tcW w:w="7436" w:type="dxa"/>
            <w:gridSpan w:val="7"/>
            <w:vAlign w:val="center"/>
          </w:tcPr>
          <w:p w14:paraId="1786CB3C" w14:textId="77777777" w:rsidR="007E6830" w:rsidRPr="00F94913" w:rsidRDefault="006F3573">
            <w:pPr>
              <w:pStyle w:val="a3"/>
              <w:rPr>
                <w:rFonts w:eastAsia="仿宋_GB2312"/>
                <w:b/>
                <w:i/>
                <w:sz w:val="24"/>
              </w:rPr>
            </w:pPr>
            <w:r w:rsidRPr="00F94913">
              <w:rPr>
                <w:rFonts w:eastAsia="仿宋_GB2312"/>
                <w:b/>
                <w:i/>
                <w:sz w:val="24"/>
              </w:rPr>
              <w:t>各区市总工会，市直有关单位工会，中央、省驻青有关单位工会填写申报意见，并加盖公章。</w:t>
            </w:r>
          </w:p>
          <w:p w14:paraId="156C45F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   </w:t>
            </w:r>
          </w:p>
          <w:p w14:paraId="49D6562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市直工会（盖章）</w:t>
            </w:r>
          </w:p>
          <w:p w14:paraId="798AD6A7" w14:textId="77777777" w:rsidR="007E6830" w:rsidRPr="00F94913" w:rsidRDefault="006F3573">
            <w:pPr>
              <w:ind w:leftChars="2100" w:left="4810" w:hangingChars="200" w:hanging="400"/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年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月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日</w:t>
            </w:r>
          </w:p>
        </w:tc>
      </w:tr>
    </w:tbl>
    <w:p w14:paraId="1F1A0E68" w14:textId="77777777" w:rsidR="007E6830" w:rsidRDefault="006F3573">
      <w:pPr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sz w:val="32"/>
        </w:rPr>
        <w:br w:type="page"/>
      </w: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2</w:t>
      </w:r>
    </w:p>
    <w:p w14:paraId="710C5FC0" w14:textId="77777777" w:rsidR="00F94913" w:rsidRPr="00F94913" w:rsidRDefault="00F94913" w:rsidP="00F94913">
      <w:pPr>
        <w:pStyle w:val="1"/>
      </w:pPr>
    </w:p>
    <w:p w14:paraId="672003C2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年青岛市数字赋能高质量发展职工创新大赛</w:t>
      </w:r>
    </w:p>
    <w:p w14:paraId="2FA0DDAB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参赛项目报告</w:t>
      </w:r>
    </w:p>
    <w:p w14:paraId="14C96915" w14:textId="77777777" w:rsidR="007E6830" w:rsidRPr="00F94913" w:rsidRDefault="006F3573">
      <w:pPr>
        <w:spacing w:line="580" w:lineRule="exact"/>
        <w:jc w:val="center"/>
        <w:rPr>
          <w:rFonts w:ascii="Times New Roman" w:eastAsia="楷体" w:hAnsi="Times New Roman" w:cs="Times New Roman"/>
          <w:bCs/>
          <w:snapToGrid w:val="0"/>
          <w:color w:val="000000"/>
          <w:kern w:val="0"/>
          <w:sz w:val="32"/>
          <w:szCs w:val="36"/>
        </w:rPr>
      </w:pPr>
      <w:r w:rsidRPr="00F94913">
        <w:rPr>
          <w:rFonts w:ascii="Times New Roman" w:eastAsia="楷体" w:hAnsi="Times New Roman" w:cs="Times New Roman"/>
          <w:bCs/>
          <w:snapToGrid w:val="0"/>
          <w:color w:val="000000"/>
          <w:kern w:val="0"/>
          <w:sz w:val="32"/>
          <w:szCs w:val="36"/>
        </w:rPr>
        <w:t>（参考格式）</w:t>
      </w:r>
    </w:p>
    <w:p w14:paraId="3ABB1B17" w14:textId="77777777" w:rsidR="007E6830" w:rsidRPr="00F94913" w:rsidRDefault="007E6830">
      <w:pPr>
        <w:pStyle w:val="a3"/>
      </w:pPr>
    </w:p>
    <w:p w14:paraId="4DCF19A7" w14:textId="77777777" w:rsidR="007E6830" w:rsidRPr="00F94913" w:rsidRDefault="007E6830">
      <w:pPr>
        <w:pStyle w:val="a7"/>
        <w:ind w:left="5250"/>
        <w:rPr>
          <w:rFonts w:ascii="Times New Roman" w:hAnsi="Times New Roman" w:cs="Times New Roman"/>
        </w:rPr>
      </w:pPr>
    </w:p>
    <w:p w14:paraId="6F3E4C48" w14:textId="77777777" w:rsidR="007E6830" w:rsidRPr="00F94913" w:rsidRDefault="006F3573">
      <w:pPr>
        <w:snapToGrid w:val="0"/>
        <w:spacing w:line="700" w:lineRule="exact"/>
        <w:jc w:val="center"/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</w:rPr>
      </w:pPr>
      <w:r w:rsidRPr="00F94913"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</w:rPr>
        <w:t>题</w:t>
      </w:r>
      <w:r w:rsidRPr="00F94913"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</w:rPr>
        <w:t xml:space="preserve">  </w:t>
      </w:r>
      <w:r w:rsidRPr="00F94913"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</w:rPr>
        <w:t>目</w:t>
      </w:r>
      <w:r w:rsidRPr="00F94913"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  <w:u w:val="single"/>
        </w:rPr>
        <w:t>（</w:t>
      </w:r>
      <w:r w:rsidRPr="00F94913"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  <w:u w:val="single"/>
        </w:rPr>
        <w:t>2</w:t>
      </w:r>
      <w:r w:rsidRPr="00F94913"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  <w:u w:val="single"/>
        </w:rPr>
        <w:t>号方正小标宋）</w:t>
      </w:r>
    </w:p>
    <w:p w14:paraId="0E5BFDDB" w14:textId="77777777" w:rsidR="007E6830" w:rsidRPr="00F94913" w:rsidRDefault="006F3573">
      <w:pPr>
        <w:snapToGrid w:val="0"/>
        <w:spacing w:line="700" w:lineRule="exact"/>
        <w:jc w:val="center"/>
        <w:rPr>
          <w:rFonts w:ascii="Times New Roman" w:eastAsia="楷体_GB2312" w:hAnsi="Times New Roman" w:cs="Times New Roman"/>
          <w:snapToGrid w:val="0"/>
          <w:color w:val="000000"/>
          <w:kern w:val="0"/>
          <w:sz w:val="24"/>
          <w:u w:val="single"/>
        </w:rPr>
      </w:pPr>
      <w:r w:rsidRPr="00F94913">
        <w:rPr>
          <w:rFonts w:ascii="Times New Roman" w:eastAsia="楷体_GB2312" w:hAnsi="Times New Roman" w:cs="Times New Roman"/>
          <w:bCs/>
          <w:snapToGrid w:val="0"/>
          <w:color w:val="000000"/>
          <w:kern w:val="0"/>
          <w:sz w:val="24"/>
        </w:rPr>
        <w:t xml:space="preserve">×× </w:t>
      </w:r>
      <w:r w:rsidRPr="00F94913">
        <w:rPr>
          <w:rFonts w:ascii="Times New Roman" w:eastAsia="楷体_GB2312" w:hAnsi="Times New Roman" w:cs="Times New Roman"/>
          <w:bCs/>
          <w:snapToGrid w:val="0"/>
          <w:color w:val="000000"/>
          <w:kern w:val="0"/>
          <w:sz w:val="24"/>
        </w:rPr>
        <w:t>公司</w:t>
      </w:r>
      <w:r w:rsidRPr="00F94913">
        <w:rPr>
          <w:rFonts w:ascii="Times New Roman" w:eastAsia="楷体_GB2312" w:hAnsi="Times New Roman" w:cs="Times New Roman"/>
          <w:bCs/>
          <w:snapToGrid w:val="0"/>
          <w:color w:val="000000"/>
          <w:kern w:val="0"/>
          <w:sz w:val="24"/>
        </w:rPr>
        <w:t>××</w:t>
      </w:r>
      <w:r w:rsidRPr="00F94913">
        <w:rPr>
          <w:rFonts w:ascii="Times New Roman" w:eastAsia="楷体_GB2312" w:hAnsi="Times New Roman" w:cs="Times New Roman"/>
          <w:bCs/>
          <w:snapToGrid w:val="0"/>
          <w:color w:val="000000"/>
          <w:kern w:val="0"/>
          <w:sz w:val="24"/>
        </w:rPr>
        <w:t>项目组</w:t>
      </w:r>
      <w:r w:rsidRPr="00F94913">
        <w:rPr>
          <w:rFonts w:ascii="Times New Roman" w:eastAsia="楷体_GB2312" w:hAnsi="Times New Roman" w:cs="Times New Roman"/>
          <w:snapToGrid w:val="0"/>
          <w:color w:val="000000"/>
          <w:kern w:val="0"/>
          <w:sz w:val="24"/>
          <w:u w:val="single"/>
        </w:rPr>
        <w:t>（小</w:t>
      </w:r>
      <w:r w:rsidRPr="00F94913">
        <w:rPr>
          <w:rFonts w:ascii="Times New Roman" w:eastAsia="楷体_GB2312" w:hAnsi="Times New Roman" w:cs="Times New Roman"/>
          <w:snapToGrid w:val="0"/>
          <w:color w:val="000000"/>
          <w:kern w:val="0"/>
          <w:sz w:val="24"/>
          <w:u w:val="single"/>
        </w:rPr>
        <w:t>4</w:t>
      </w:r>
      <w:r w:rsidRPr="00F94913">
        <w:rPr>
          <w:rFonts w:ascii="Times New Roman" w:eastAsia="楷体_GB2312" w:hAnsi="Times New Roman" w:cs="Times New Roman"/>
          <w:snapToGrid w:val="0"/>
          <w:color w:val="000000"/>
          <w:kern w:val="0"/>
          <w:sz w:val="24"/>
          <w:u w:val="single"/>
        </w:rPr>
        <w:t>号楷体）</w:t>
      </w:r>
    </w:p>
    <w:p w14:paraId="4E1F7C47" w14:textId="77777777" w:rsidR="007E6830" w:rsidRPr="00F94913" w:rsidRDefault="007E6830">
      <w:pPr>
        <w:snapToGrid w:val="0"/>
        <w:spacing w:line="600" w:lineRule="exact"/>
        <w:ind w:firstLineChars="200" w:firstLine="480"/>
        <w:rPr>
          <w:rFonts w:ascii="Times New Roman" w:eastAsia="方正黑体_GBK" w:hAnsi="Times New Roman" w:cs="Times New Roman"/>
          <w:snapToGrid w:val="0"/>
          <w:color w:val="000000"/>
          <w:kern w:val="0"/>
          <w:sz w:val="24"/>
        </w:rPr>
      </w:pPr>
    </w:p>
    <w:p w14:paraId="0F29C138" w14:textId="77777777" w:rsidR="007E6830" w:rsidRPr="00F94913" w:rsidRDefault="006F3573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u w:val="single"/>
        </w:rPr>
      </w:pP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</w:rPr>
        <w:t>一、项目组概况</w:t>
      </w: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  <w:u w:val="single"/>
        </w:rPr>
        <w:t>（小四号黑体）</w:t>
      </w:r>
    </w:p>
    <w:p w14:paraId="5377B4B0" w14:textId="77777777" w:rsidR="007E6830" w:rsidRPr="00F94913" w:rsidRDefault="006F3573">
      <w:pPr>
        <w:snapToGrid w:val="0"/>
        <w:rPr>
          <w:rFonts w:ascii="Times New Roman" w:hAnsi="Times New Roman" w:cs="Times New Roman"/>
          <w:snapToGrid w:val="0"/>
          <w:color w:val="000000"/>
          <w:kern w:val="0"/>
          <w:szCs w:val="21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Cs w:val="21"/>
        </w:rPr>
        <w:t xml:space="preserve">    </w:t>
      </w:r>
    </w:p>
    <w:p w14:paraId="0D857887" w14:textId="77777777" w:rsidR="007E6830" w:rsidRPr="00F94913" w:rsidRDefault="006F3573">
      <w:pPr>
        <w:snapToGrid w:val="0"/>
        <w:ind w:firstLineChars="400" w:firstLine="1120"/>
        <w:rPr>
          <w:rFonts w:ascii="Times New Roman" w:hAnsi="Times New Roman" w:cs="Times New Roman"/>
          <w:snapToGrid w:val="0"/>
          <w:color w:val="000000"/>
          <w:kern w:val="0"/>
          <w:sz w:val="28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</w:rPr>
        <w:t>（表格内容：五号宋体）</w:t>
      </w:r>
    </w:p>
    <w:p w14:paraId="111EDC7E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971"/>
        <w:gridCol w:w="715"/>
        <w:gridCol w:w="715"/>
        <w:gridCol w:w="1144"/>
        <w:gridCol w:w="2144"/>
        <w:gridCol w:w="1324"/>
        <w:gridCol w:w="1089"/>
      </w:tblGrid>
      <w:tr w:rsidR="007E6830" w:rsidRPr="00F94913" w14:paraId="0ED5169E" w14:textId="77777777">
        <w:trPr>
          <w:trHeight w:val="366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F3230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团队名称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5812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成立日期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185E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发布人</w:t>
            </w:r>
          </w:p>
        </w:tc>
      </w:tr>
      <w:tr w:rsidR="007E6830" w:rsidRPr="00F94913" w14:paraId="09FEE4B1" w14:textId="77777777">
        <w:trPr>
          <w:trHeight w:val="305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FA24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CC93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年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 xml:space="preserve">   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月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 xml:space="preserve">   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日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D2D82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40FDF7B0" w14:textId="77777777">
        <w:trPr>
          <w:cantSplit/>
          <w:trHeight w:val="414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4E4F7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3F0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姓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 xml:space="preserve">  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名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26240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35048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0490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文化</w:t>
            </w:r>
          </w:p>
          <w:p w14:paraId="67C0DAE4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程度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EF6AB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职务及职称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F56CF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小组</w:t>
            </w:r>
          </w:p>
          <w:p w14:paraId="69480C4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EFB4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组内</w:t>
            </w:r>
          </w:p>
          <w:p w14:paraId="2ED75BC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分工</w:t>
            </w:r>
          </w:p>
        </w:tc>
      </w:tr>
      <w:tr w:rsidR="007E6830" w:rsidRPr="00F94913" w14:paraId="6F6B1C54" w14:textId="77777777">
        <w:trPr>
          <w:cantSplit/>
          <w:trHeight w:val="542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311A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项目第一完成人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050A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F240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4CC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C5436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FE06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EDD06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EB2B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A8E9824" w14:textId="77777777">
        <w:trPr>
          <w:cantSplit/>
          <w:trHeight w:val="454"/>
          <w:jc w:val="center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AC73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</w:t>
            </w:r>
          </w:p>
          <w:p w14:paraId="6C47C71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成员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531A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3AC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370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ABF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2B07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0A6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BB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96441ED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5160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F68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A4A4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D8CF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A937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352E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7D16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580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2DA6350C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8238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AA5D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B35B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718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BC5E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CA0E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3FE0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3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6B19AFA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AE68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C47F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CA34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3B9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AED4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F60E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DF9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0FB0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4343CAD1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FC43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12B3C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7437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5428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04D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AD4A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D95A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EFA76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3940ADE7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76FC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DFA9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2A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B371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D23EE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CB25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6EA32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7DA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28ED034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B78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826546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05A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589F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82DB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3607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C2DA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477F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F727AE8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DFF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4782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317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15E6C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71A1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18DB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FE14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753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</w:tbl>
    <w:p w14:paraId="484BF683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p w14:paraId="18E1805C" w14:textId="77777777" w:rsidR="007E6830" w:rsidRPr="00F94913" w:rsidRDefault="006F3573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  <w:lastRenderedPageBreak/>
        <w:t>二、选题理由（小四号黑体）</w:t>
      </w:r>
    </w:p>
    <w:p w14:paraId="26D62345" w14:textId="77777777" w:rsidR="007E6830" w:rsidRPr="00F94913" w:rsidRDefault="006F3573">
      <w:pPr>
        <w:snapToGrid w:val="0"/>
        <w:spacing w:line="500" w:lineRule="exact"/>
        <w:ind w:firstLineChars="250" w:firstLine="630"/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</w:pP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理由一：（正文：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  <w:u w:val="single"/>
        </w:rPr>
        <w:t>五号宋体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）</w:t>
      </w:r>
    </w:p>
    <w:p w14:paraId="4166AAB3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……</w:t>
      </w:r>
    </w:p>
    <w:p w14:paraId="32D8F87F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  <w:t>三、现状调查与分析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（小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4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号黑体，可借助图片阐述）</w:t>
      </w:r>
    </w:p>
    <w:p w14:paraId="357FBA21" w14:textId="77777777" w:rsidR="007E6830" w:rsidRPr="00F94913" w:rsidRDefault="006F3573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……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（正文：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  <w:u w:val="single"/>
        </w:rPr>
        <w:t>5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  <w:u w:val="single"/>
        </w:rPr>
        <w:t>号宋体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）</w:t>
      </w:r>
    </w:p>
    <w:p w14:paraId="67DC0C7D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2FCDE325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s w:ascii="Times New Roman" w:eastAsia="方正黑体_GBK" w:hAnsi="Times New Roman" w:cs="Times New Roman"/>
          <w:snapToGrid w:val="0"/>
          <w:color w:val="000000"/>
          <w:kern w:val="0"/>
          <w:sz w:val="28"/>
          <w:szCs w:val="28"/>
        </w:rPr>
      </w:pP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  <w:t>四、项目原理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（小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4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号方正黑体）</w:t>
      </w:r>
    </w:p>
    <w:p w14:paraId="5E57707B" w14:textId="77777777" w:rsidR="007E6830" w:rsidRPr="00F94913" w:rsidRDefault="006F3573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……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（正文：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  <w:u w:val="single"/>
        </w:rPr>
        <w:t>5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  <w:u w:val="single"/>
        </w:rPr>
        <w:t>号宋体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）</w:t>
      </w:r>
    </w:p>
    <w:p w14:paraId="1DC79C62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0BBCA13E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</w:pP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  <w:t>五、项目实施效果说明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（小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4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号方正黑体）</w:t>
      </w:r>
    </w:p>
    <w:p w14:paraId="68A2A61A" w14:textId="77777777" w:rsidR="007E6830" w:rsidRPr="00F94913" w:rsidRDefault="006F3573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……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（正文：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5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号宋体）</w:t>
      </w:r>
    </w:p>
    <w:p w14:paraId="7661963C" w14:textId="77777777" w:rsidR="007E6830" w:rsidRPr="00F94913" w:rsidRDefault="006F3573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……</w:t>
      </w:r>
    </w:p>
    <w:p w14:paraId="6BD21043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</w:pP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  <w:t>六、项目推广前景描述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（小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4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号方正黑体，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从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“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行业全面推广、行业部分推广、特定情况下局部推广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”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三个层次来定位推广前景位并说明）</w:t>
      </w:r>
    </w:p>
    <w:p w14:paraId="5697EEB7" w14:textId="77777777" w:rsidR="007E6830" w:rsidRPr="00F94913" w:rsidRDefault="006F3573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……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（正文：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  <w:u w:val="single"/>
        </w:rPr>
        <w:t>5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  <w:u w:val="single"/>
        </w:rPr>
        <w:t>号宋体</w:t>
      </w:r>
      <w:r w:rsidRPr="00F94913">
        <w:rPr>
          <w:rFonts w:ascii="Times New Roman" w:hAnsi="Times New Roman" w:cs="Times New Roman"/>
          <w:snapToGrid w:val="0"/>
          <w:color w:val="000000"/>
          <w:spacing w:val="-14"/>
          <w:kern w:val="0"/>
          <w:sz w:val="28"/>
          <w:szCs w:val="28"/>
        </w:rPr>
        <w:t>）</w:t>
      </w:r>
    </w:p>
    <w:p w14:paraId="18F0AB02" w14:textId="77777777" w:rsidR="007E6830" w:rsidRPr="00F94913" w:rsidRDefault="006F3573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  <w:t>……</w:t>
      </w:r>
    </w:p>
    <w:p w14:paraId="2B430757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  <w:r w:rsidRPr="00F94913"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  <w:t>七、创新点、效果归纳及专利申请或授权情况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（小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4</w:t>
      </w:r>
      <w:r w:rsidRPr="00F94913"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:u w:val="single"/>
        </w:rPr>
        <w:t>号方正黑体，</w:t>
      </w:r>
      <w:r w:rsidRPr="00F94913">
        <w:rPr>
          <w:rFonts w:ascii="Times New Roman" w:hAnsi="Times New Roman" w:cs="Times New Roman"/>
          <w:sz w:val="28"/>
          <w:szCs w:val="28"/>
        </w:rPr>
        <w:t>从</w:t>
      </w:r>
      <w:r w:rsidRPr="00F94913">
        <w:rPr>
          <w:rFonts w:ascii="Times New Roman" w:hAnsi="Times New Roman" w:cs="Times New Roman"/>
          <w:sz w:val="28"/>
          <w:szCs w:val="28"/>
        </w:rPr>
        <w:t>“</w:t>
      </w:r>
      <w:r w:rsidRPr="00F94913">
        <w:rPr>
          <w:rFonts w:ascii="Times New Roman" w:hAnsi="Times New Roman" w:cs="Times New Roman"/>
          <w:sz w:val="28"/>
          <w:szCs w:val="28"/>
        </w:rPr>
        <w:t>根本解决问题、基本解决问题、部分解决问题</w:t>
      </w:r>
      <w:r w:rsidRPr="00F94913">
        <w:rPr>
          <w:rFonts w:ascii="Times New Roman" w:hAnsi="Times New Roman" w:cs="Times New Roman"/>
          <w:sz w:val="28"/>
          <w:szCs w:val="28"/>
        </w:rPr>
        <w:t>”</w:t>
      </w:r>
      <w:r w:rsidRPr="00F94913">
        <w:rPr>
          <w:rFonts w:ascii="Times New Roman" w:hAnsi="Times New Roman" w:cs="Times New Roman"/>
          <w:sz w:val="28"/>
          <w:szCs w:val="28"/>
        </w:rPr>
        <w:t>三个层次来归纳效果并说明）</w:t>
      </w:r>
    </w:p>
    <w:p w14:paraId="2C0869BB" w14:textId="77777777" w:rsidR="007E6830" w:rsidRPr="00F94913" w:rsidRDefault="007E6830">
      <w:pPr>
        <w:snapToGrid w:val="0"/>
        <w:spacing w:line="500" w:lineRule="exac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02B9D05" w14:textId="77777777" w:rsidR="007E6830" w:rsidRPr="00F94913" w:rsidRDefault="006F3573">
      <w:pPr>
        <w:pStyle w:val="Heading21"/>
        <w:keepNext/>
        <w:keepLines/>
        <w:adjustRightInd w:val="0"/>
        <w:snapToGrid w:val="0"/>
        <w:spacing w:after="0" w:line="560" w:lineRule="exact"/>
        <w:ind w:firstLineChars="200" w:firstLine="600"/>
        <w:jc w:val="both"/>
        <w:rPr>
          <w:rFonts w:ascii="Times New Roman" w:eastAsia="黑体" w:hAnsi="Times New Roman" w:cs="Times New Roman"/>
          <w:color w:val="000000"/>
          <w:sz w:val="32"/>
          <w:szCs w:val="32"/>
        </w:rPr>
      </w:pPr>
      <w:r w:rsidRPr="00F94913">
        <w:rPr>
          <w:rFonts w:ascii="Times New Roman" w:eastAsia="楷体_GB2312" w:hAnsi="Times New Roman" w:cs="Times New Roman"/>
          <w:color w:val="000000"/>
          <w:sz w:val="30"/>
          <w:szCs w:val="30"/>
        </w:rPr>
        <w:t>备注：正文行间距设置为固定值</w:t>
      </w:r>
      <w:r w:rsidRPr="00F94913">
        <w:rPr>
          <w:rFonts w:ascii="Times New Roman" w:eastAsia="楷体_GB2312" w:hAnsi="Times New Roman" w:cs="Times New Roman"/>
          <w:color w:val="000000"/>
          <w:sz w:val="30"/>
          <w:szCs w:val="30"/>
        </w:rPr>
        <w:t>25</w:t>
      </w:r>
      <w:r w:rsidRPr="00F94913">
        <w:rPr>
          <w:rFonts w:ascii="Times New Roman" w:eastAsia="楷体_GB2312" w:hAnsi="Times New Roman" w:cs="Times New Roman"/>
          <w:color w:val="000000"/>
          <w:sz w:val="30"/>
          <w:szCs w:val="30"/>
        </w:rPr>
        <w:t>磅</w:t>
      </w:r>
      <w:bookmarkStart w:id="4" w:name="OLE_LINK6"/>
      <w:bookmarkEnd w:id="2"/>
    </w:p>
    <w:bookmarkEnd w:id="4"/>
    <w:p w14:paraId="4B32B22A" w14:textId="77777777" w:rsidR="007E6830" w:rsidRPr="00F94913" w:rsidRDefault="007E6830">
      <w:pPr>
        <w:spacing w:line="600" w:lineRule="exact"/>
        <w:jc w:val="left"/>
        <w:rPr>
          <w:rFonts w:ascii="Times New Roman" w:eastAsia="方正小标宋简体" w:hAnsi="Times New Roman" w:cs="Times New Roman"/>
          <w:color w:val="000000"/>
          <w:spacing w:val="-8"/>
          <w:sz w:val="32"/>
        </w:rPr>
      </w:pPr>
    </w:p>
    <w:sectPr w:rsidR="007E6830" w:rsidRPr="00F94913">
      <w:footerReference w:type="even" r:id="rId8"/>
      <w:footerReference w:type="default" r:id="rId9"/>
      <w:pgSz w:w="11906" w:h="16838"/>
      <w:pgMar w:top="2098" w:right="1474" w:bottom="1985" w:left="1588" w:header="1134" w:footer="1134" w:gutter="0"/>
      <w:pgNumType w:fmt="numberInDash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3D595" w14:textId="77777777" w:rsidR="00CD2A9D" w:rsidRDefault="00CD2A9D">
      <w:r>
        <w:separator/>
      </w:r>
    </w:p>
  </w:endnote>
  <w:endnote w:type="continuationSeparator" w:id="0">
    <w:p w14:paraId="224BC4C4" w14:textId="77777777" w:rsidR="00CD2A9D" w:rsidRDefault="00CD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0316183"/>
    </w:sdtPr>
    <w:sdtEndPr>
      <w:rPr>
        <w:rFonts w:asciiTheme="minorEastAsia" w:hAnsiTheme="minorEastAsia"/>
        <w:sz w:val="28"/>
        <w:szCs w:val="28"/>
      </w:rPr>
    </w:sdtEndPr>
    <w:sdtContent>
      <w:p w14:paraId="54FDAD42" w14:textId="253D4A51" w:rsidR="007E6830" w:rsidRDefault="006F3573">
        <w:pPr>
          <w:pStyle w:val="ab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20E8A657" w14:textId="77777777" w:rsidR="007E6830" w:rsidRDefault="007E68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402632"/>
    </w:sdtPr>
    <w:sdtEndPr>
      <w:rPr>
        <w:rFonts w:asciiTheme="minorEastAsia" w:hAnsiTheme="minorEastAsia"/>
        <w:sz w:val="28"/>
        <w:szCs w:val="28"/>
      </w:rPr>
    </w:sdtEndPr>
    <w:sdtContent>
      <w:p w14:paraId="03BE0D08" w14:textId="0856A7A3" w:rsidR="007E6830" w:rsidRDefault="006F3573">
        <w:pPr>
          <w:pStyle w:val="ab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A6B6566" w14:textId="77777777" w:rsidR="007E6830" w:rsidRDefault="007E68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53DD2" w14:textId="77777777" w:rsidR="00CD2A9D" w:rsidRDefault="00CD2A9D">
      <w:r>
        <w:separator/>
      </w:r>
    </w:p>
  </w:footnote>
  <w:footnote w:type="continuationSeparator" w:id="0">
    <w:p w14:paraId="537E3768" w14:textId="77777777" w:rsidR="00CD2A9D" w:rsidRDefault="00CD2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79DBD9"/>
    <w:multiLevelType w:val="singleLevel"/>
    <w:tmpl w:val="C479DBD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1B04708"/>
    <w:multiLevelType w:val="singleLevel"/>
    <w:tmpl w:val="31B047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OGRiMWQ1MTFjMGFjYTc5NGFkYjFiODllMmQ0ODNiNzgifQ=="/>
  </w:docVars>
  <w:rsids>
    <w:rsidRoot w:val="00583B21"/>
    <w:rsid w:val="00013E21"/>
    <w:rsid w:val="0001631C"/>
    <w:rsid w:val="00030FAC"/>
    <w:rsid w:val="00044A60"/>
    <w:rsid w:val="00053E98"/>
    <w:rsid w:val="000545C4"/>
    <w:rsid w:val="000569CC"/>
    <w:rsid w:val="000646B3"/>
    <w:rsid w:val="0007557D"/>
    <w:rsid w:val="000B6A3B"/>
    <w:rsid w:val="000E7D49"/>
    <w:rsid w:val="00102559"/>
    <w:rsid w:val="00103BB7"/>
    <w:rsid w:val="00124C45"/>
    <w:rsid w:val="001276AD"/>
    <w:rsid w:val="00131893"/>
    <w:rsid w:val="001435F7"/>
    <w:rsid w:val="00152E9B"/>
    <w:rsid w:val="0015419A"/>
    <w:rsid w:val="00163D76"/>
    <w:rsid w:val="00194181"/>
    <w:rsid w:val="0019596A"/>
    <w:rsid w:val="001B24E1"/>
    <w:rsid w:val="001B665E"/>
    <w:rsid w:val="001C7A4F"/>
    <w:rsid w:val="001D65BD"/>
    <w:rsid w:val="001D7DA7"/>
    <w:rsid w:val="002016E8"/>
    <w:rsid w:val="0020554E"/>
    <w:rsid w:val="00234E1B"/>
    <w:rsid w:val="002433D1"/>
    <w:rsid w:val="00256F0F"/>
    <w:rsid w:val="00257FDC"/>
    <w:rsid w:val="00271EE6"/>
    <w:rsid w:val="002813BB"/>
    <w:rsid w:val="002B1BC7"/>
    <w:rsid w:val="002E360A"/>
    <w:rsid w:val="002F123E"/>
    <w:rsid w:val="002F14B5"/>
    <w:rsid w:val="002F47C5"/>
    <w:rsid w:val="003017C5"/>
    <w:rsid w:val="00327082"/>
    <w:rsid w:val="00362CC9"/>
    <w:rsid w:val="003635A6"/>
    <w:rsid w:val="00396BC1"/>
    <w:rsid w:val="003A45D0"/>
    <w:rsid w:val="003F4F9D"/>
    <w:rsid w:val="003F50DD"/>
    <w:rsid w:val="004067DC"/>
    <w:rsid w:val="00415413"/>
    <w:rsid w:val="00415CC9"/>
    <w:rsid w:val="00424314"/>
    <w:rsid w:val="00431B02"/>
    <w:rsid w:val="00433E55"/>
    <w:rsid w:val="00436179"/>
    <w:rsid w:val="004563CD"/>
    <w:rsid w:val="004655C5"/>
    <w:rsid w:val="00472A7D"/>
    <w:rsid w:val="004B18CF"/>
    <w:rsid w:val="004B7B9D"/>
    <w:rsid w:val="004C02CC"/>
    <w:rsid w:val="004C4A61"/>
    <w:rsid w:val="00501E87"/>
    <w:rsid w:val="00505551"/>
    <w:rsid w:val="00514602"/>
    <w:rsid w:val="00514F8E"/>
    <w:rsid w:val="00531172"/>
    <w:rsid w:val="005365B7"/>
    <w:rsid w:val="00547F42"/>
    <w:rsid w:val="0058020F"/>
    <w:rsid w:val="00583B21"/>
    <w:rsid w:val="005A6D91"/>
    <w:rsid w:val="005A7E41"/>
    <w:rsid w:val="005B201B"/>
    <w:rsid w:val="005B2688"/>
    <w:rsid w:val="005E4092"/>
    <w:rsid w:val="005E7BB2"/>
    <w:rsid w:val="005F4FEF"/>
    <w:rsid w:val="00665356"/>
    <w:rsid w:val="0069670A"/>
    <w:rsid w:val="006B54CC"/>
    <w:rsid w:val="006C241A"/>
    <w:rsid w:val="006C5E93"/>
    <w:rsid w:val="006C6316"/>
    <w:rsid w:val="006D49AE"/>
    <w:rsid w:val="006D59DF"/>
    <w:rsid w:val="006E5EC3"/>
    <w:rsid w:val="006F3573"/>
    <w:rsid w:val="0073730F"/>
    <w:rsid w:val="00737D2E"/>
    <w:rsid w:val="00763778"/>
    <w:rsid w:val="00767563"/>
    <w:rsid w:val="007842A8"/>
    <w:rsid w:val="007A3426"/>
    <w:rsid w:val="007B52BD"/>
    <w:rsid w:val="007C5D74"/>
    <w:rsid w:val="007D1C11"/>
    <w:rsid w:val="007E6830"/>
    <w:rsid w:val="007F1837"/>
    <w:rsid w:val="007F4BCC"/>
    <w:rsid w:val="00801561"/>
    <w:rsid w:val="00836D1E"/>
    <w:rsid w:val="008464A0"/>
    <w:rsid w:val="00877817"/>
    <w:rsid w:val="00895DEA"/>
    <w:rsid w:val="008A1E0E"/>
    <w:rsid w:val="008C6365"/>
    <w:rsid w:val="008E71DE"/>
    <w:rsid w:val="008F00A9"/>
    <w:rsid w:val="00903F9B"/>
    <w:rsid w:val="0094019C"/>
    <w:rsid w:val="009450CF"/>
    <w:rsid w:val="00947189"/>
    <w:rsid w:val="00951970"/>
    <w:rsid w:val="00960BE0"/>
    <w:rsid w:val="00975C13"/>
    <w:rsid w:val="00976F67"/>
    <w:rsid w:val="009776F1"/>
    <w:rsid w:val="009823E9"/>
    <w:rsid w:val="009A3754"/>
    <w:rsid w:val="009A54C4"/>
    <w:rsid w:val="009C5226"/>
    <w:rsid w:val="009F4EDD"/>
    <w:rsid w:val="00A122DE"/>
    <w:rsid w:val="00A14E4C"/>
    <w:rsid w:val="00A66F4D"/>
    <w:rsid w:val="00AA7156"/>
    <w:rsid w:val="00AB08C4"/>
    <w:rsid w:val="00AD02B7"/>
    <w:rsid w:val="00AD2834"/>
    <w:rsid w:val="00AD4C43"/>
    <w:rsid w:val="00AD6B89"/>
    <w:rsid w:val="00B21DE4"/>
    <w:rsid w:val="00B32715"/>
    <w:rsid w:val="00B42FD5"/>
    <w:rsid w:val="00B6026B"/>
    <w:rsid w:val="00B71A55"/>
    <w:rsid w:val="00B73AF5"/>
    <w:rsid w:val="00B91CEE"/>
    <w:rsid w:val="00BB614A"/>
    <w:rsid w:val="00BC32B6"/>
    <w:rsid w:val="00BE1B3A"/>
    <w:rsid w:val="00BF556B"/>
    <w:rsid w:val="00BF5C02"/>
    <w:rsid w:val="00C1634A"/>
    <w:rsid w:val="00C22880"/>
    <w:rsid w:val="00C306E3"/>
    <w:rsid w:val="00C34637"/>
    <w:rsid w:val="00C52BC8"/>
    <w:rsid w:val="00C72CC9"/>
    <w:rsid w:val="00CA7281"/>
    <w:rsid w:val="00CD09AF"/>
    <w:rsid w:val="00CD2A9D"/>
    <w:rsid w:val="00CF412A"/>
    <w:rsid w:val="00D01EF1"/>
    <w:rsid w:val="00D05B95"/>
    <w:rsid w:val="00D43B30"/>
    <w:rsid w:val="00D60AAC"/>
    <w:rsid w:val="00D61EF8"/>
    <w:rsid w:val="00D644CE"/>
    <w:rsid w:val="00D66698"/>
    <w:rsid w:val="00D73BF4"/>
    <w:rsid w:val="00D90338"/>
    <w:rsid w:val="00D90A5B"/>
    <w:rsid w:val="00DD1A71"/>
    <w:rsid w:val="00DF2B70"/>
    <w:rsid w:val="00E150B2"/>
    <w:rsid w:val="00E377E3"/>
    <w:rsid w:val="00E4026B"/>
    <w:rsid w:val="00E40461"/>
    <w:rsid w:val="00E67016"/>
    <w:rsid w:val="00E77EE5"/>
    <w:rsid w:val="00E96565"/>
    <w:rsid w:val="00EA09C7"/>
    <w:rsid w:val="00EA0F1F"/>
    <w:rsid w:val="00EC29E3"/>
    <w:rsid w:val="00EC33A8"/>
    <w:rsid w:val="00F136D2"/>
    <w:rsid w:val="00F22A07"/>
    <w:rsid w:val="00F74408"/>
    <w:rsid w:val="00F775A2"/>
    <w:rsid w:val="00F84F40"/>
    <w:rsid w:val="00F94913"/>
    <w:rsid w:val="00FA29FA"/>
    <w:rsid w:val="00FB0D18"/>
    <w:rsid w:val="00FB6A58"/>
    <w:rsid w:val="00FC09E9"/>
    <w:rsid w:val="01E46D89"/>
    <w:rsid w:val="01E92568"/>
    <w:rsid w:val="08791710"/>
    <w:rsid w:val="0AAA75AB"/>
    <w:rsid w:val="114762B3"/>
    <w:rsid w:val="120F1089"/>
    <w:rsid w:val="15111772"/>
    <w:rsid w:val="15B73F50"/>
    <w:rsid w:val="19411DB3"/>
    <w:rsid w:val="1A407A80"/>
    <w:rsid w:val="1C5B1348"/>
    <w:rsid w:val="1E462F35"/>
    <w:rsid w:val="1F8E6FBA"/>
    <w:rsid w:val="2087367A"/>
    <w:rsid w:val="25722423"/>
    <w:rsid w:val="25C968FE"/>
    <w:rsid w:val="26FB67A0"/>
    <w:rsid w:val="28185785"/>
    <w:rsid w:val="2A0156CE"/>
    <w:rsid w:val="2D920795"/>
    <w:rsid w:val="2E7A5203"/>
    <w:rsid w:val="2FAD75DA"/>
    <w:rsid w:val="329C692C"/>
    <w:rsid w:val="34542E0E"/>
    <w:rsid w:val="35717D1D"/>
    <w:rsid w:val="384E7227"/>
    <w:rsid w:val="3A2A623E"/>
    <w:rsid w:val="3A6656F7"/>
    <w:rsid w:val="3A6F00D4"/>
    <w:rsid w:val="3ACE5267"/>
    <w:rsid w:val="3F2F6B8F"/>
    <w:rsid w:val="41B16375"/>
    <w:rsid w:val="46AC0868"/>
    <w:rsid w:val="4735049E"/>
    <w:rsid w:val="48B017A2"/>
    <w:rsid w:val="495D2F32"/>
    <w:rsid w:val="49AF00EC"/>
    <w:rsid w:val="4D870B65"/>
    <w:rsid w:val="509C3AB0"/>
    <w:rsid w:val="51962400"/>
    <w:rsid w:val="51FC4FF6"/>
    <w:rsid w:val="51FE0430"/>
    <w:rsid w:val="54E74B1A"/>
    <w:rsid w:val="58125598"/>
    <w:rsid w:val="58C46B9B"/>
    <w:rsid w:val="597B1AB4"/>
    <w:rsid w:val="5FF058B9"/>
    <w:rsid w:val="60792324"/>
    <w:rsid w:val="63564D52"/>
    <w:rsid w:val="69BE74CD"/>
    <w:rsid w:val="73514FBD"/>
    <w:rsid w:val="781D4A25"/>
    <w:rsid w:val="7D764D4B"/>
    <w:rsid w:val="7EB67A28"/>
    <w:rsid w:val="7F8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79BB5"/>
  <w15:docId w15:val="{33748D54-3C0D-451E-B207-205EBEE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99"/>
    <w:qFormat/>
    <w:pPr>
      <w:spacing w:line="580" w:lineRule="exact"/>
      <w:jc w:val="center"/>
    </w:pPr>
    <w:rPr>
      <w:rFonts w:ascii="楷体" w:eastAsia="楷体" w:hAnsi="楷体" w:cs="楷体"/>
      <w:bCs/>
      <w:szCs w:val="32"/>
    </w:rPr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</w:rPr>
  </w:style>
  <w:style w:type="paragraph" w:styleId="a5">
    <w:name w:val="Plain Text"/>
    <w:basedOn w:val="a"/>
    <w:link w:val="a6"/>
    <w:qFormat/>
    <w:rPr>
      <w:rFonts w:ascii="宋体" w:eastAsia="宋体" w:hAnsi="Courier New" w:cs="Courier New" w:hint="eastAsia"/>
      <w:szCs w:val="21"/>
    </w:rPr>
  </w:style>
  <w:style w:type="paragraph" w:styleId="a7">
    <w:name w:val="Date"/>
    <w:basedOn w:val="a"/>
    <w:next w:val="a"/>
    <w:link w:val="a8"/>
    <w:uiPriority w:val="99"/>
    <w:qFormat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</w:rPr>
  </w:style>
  <w:style w:type="character" w:styleId="af0">
    <w:name w:val="Strong"/>
    <w:basedOn w:val="a0"/>
    <w:qFormat/>
    <w:rPr>
      <w:b/>
    </w:rPr>
  </w:style>
  <w:style w:type="character" w:styleId="af1">
    <w:name w:val="Hyperlink"/>
    <w:basedOn w:val="a0"/>
    <w:qFormat/>
    <w:rPr>
      <w:color w:val="0563C1" w:themeColor="hyperlink"/>
      <w:u w:val="single"/>
    </w:rPr>
  </w:style>
  <w:style w:type="paragraph" w:customStyle="1" w:styleId="16">
    <w:name w:val="样式16"/>
    <w:basedOn w:val="a"/>
    <w:qFormat/>
    <w:pPr>
      <w:autoSpaceDE w:val="0"/>
      <w:autoSpaceDN w:val="0"/>
      <w:spacing w:line="560" w:lineRule="exact"/>
      <w:ind w:firstLineChars="200" w:firstLine="640"/>
      <w:jc w:val="left"/>
    </w:pPr>
    <w:rPr>
      <w:rFonts w:ascii="仿宋_GB2312" w:eastAsia="仿宋_GB2312" w:hAnsi="仿宋_GB2312" w:cs="仿宋_GB2312"/>
      <w:kern w:val="0"/>
      <w:sz w:val="32"/>
      <w:szCs w:val="32"/>
      <w:lang w:val="zh-CN" w:bidi="zh-CN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kern w:val="2"/>
      <w:sz w:val="21"/>
      <w:szCs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  <w:rPr>
      <w:rFonts w:ascii="Times New Roman" w:eastAsia="仿宋_GB2312" w:hAnsi="Times New Roman" w:cs="Times New Roman"/>
      <w:sz w:val="32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24"/>
    </w:rPr>
  </w:style>
  <w:style w:type="character" w:customStyle="1" w:styleId="a8">
    <w:name w:val="日期 字符"/>
    <w:basedOn w:val="a0"/>
    <w:link w:val="a7"/>
    <w:uiPriority w:val="99"/>
    <w:qFormat/>
    <w:rPr>
      <w:kern w:val="2"/>
      <w:sz w:val="21"/>
      <w:szCs w:val="24"/>
    </w:rPr>
  </w:style>
  <w:style w:type="paragraph" w:customStyle="1" w:styleId="Heading21">
    <w:name w:val="Heading #2|1"/>
    <w:basedOn w:val="a"/>
    <w:qFormat/>
    <w:pPr>
      <w:spacing w:after="460" w:line="557" w:lineRule="exact"/>
      <w:jc w:val="center"/>
      <w:outlineLvl w:val="1"/>
    </w:pPr>
    <w:rPr>
      <w:rFonts w:ascii="宋体" w:eastAsia="宋体" w:hAnsi="宋体" w:cs="宋体"/>
      <w:sz w:val="44"/>
      <w:szCs w:val="44"/>
      <w:lang w:val="zh-TW" w:eastAsia="zh-TW" w:bidi="zh-TW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semiHidden/>
    <w:qFormat/>
    <w:rPr>
      <w:rFonts w:ascii="宋体" w:eastAsia="宋体" w:hAnsi="宋体" w:cs="Times New Roman"/>
      <w:b/>
      <w:bCs/>
      <w:sz w:val="36"/>
      <w:szCs w:val="36"/>
    </w:rPr>
  </w:style>
  <w:style w:type="paragraph" w:customStyle="1" w:styleId="GW">
    <w:name w:val="GW正文"/>
    <w:basedOn w:val="a"/>
    <w:qFormat/>
    <w:pPr>
      <w:spacing w:line="580" w:lineRule="exact"/>
      <w:ind w:firstLineChars="200" w:firstLine="200"/>
    </w:pPr>
    <w:rPr>
      <w:rFonts w:ascii="方正仿宋_GBK" w:eastAsia="方正仿宋_GBK" w:hAnsi="方正仿宋_GBK" w:cs="Times New Roman"/>
      <w:snapToGrid w:val="0"/>
      <w:kern w:val="0"/>
      <w:sz w:val="32"/>
      <w:szCs w:val="32"/>
    </w:rPr>
  </w:style>
  <w:style w:type="paragraph" w:customStyle="1" w:styleId="10">
    <w:name w:val="页脚1"/>
    <w:basedOn w:val="a"/>
    <w:uiPriority w:val="99"/>
    <w:qFormat/>
    <w:pPr>
      <w:tabs>
        <w:tab w:val="right" w:pos="4153"/>
        <w:tab w:val="left" w:leader="underscore" w:pos="8306"/>
      </w:tabs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E5D0-64CA-47C3-8E58-B50CE29C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842</Words>
  <Characters>4800</Characters>
  <Application>Microsoft Office Word</Application>
  <DocSecurity>0</DocSecurity>
  <Lines>40</Lines>
  <Paragraphs>11</Paragraphs>
  <ScaleCrop>false</ScaleCrop>
  <Company>Organization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qdslm</dc:creator>
  <cp:lastModifiedBy>信访办</cp:lastModifiedBy>
  <cp:revision>82</cp:revision>
  <cp:lastPrinted>2026-08-04T09:15:00Z</cp:lastPrinted>
  <dcterms:created xsi:type="dcterms:W3CDTF">2023-01-28T04:25:00Z</dcterms:created>
  <dcterms:modified xsi:type="dcterms:W3CDTF">2026-08-20T03:27:00Z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766DBCA4338E4BD6B0C95120CF52A568</vt:lpwstr>
  </property>
  <property fmtid="{D5CDD505-2E9C-101B-9397-08002B2CF9AE}" pid="4" name="KSOTemplateDocerSaveRecord">
    <vt:lpwstr>eyJoZGlkIjoiYWE1ODA5ODhmNjUwOTAzOGYwOTJlYzFlMDNiYjkxOWUiLCJ1c2VySWQiOiIyMzUwNTYwNDkifQ==</vt:lpwstr>
  </property>
</Properties>
</file>