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45937" w14:textId="77777777" w:rsidR="004A5FF3" w:rsidRDefault="004A5FF3">
      <w:pPr>
        <w:jc w:val="center"/>
        <w:rPr>
          <w:rFonts w:ascii="黑体" w:eastAsia="黑体" w:hAnsi="黑体" w:cs="黑体" w:hint="eastAsia"/>
          <w:sz w:val="36"/>
          <w:szCs w:val="36"/>
        </w:rPr>
      </w:pPr>
    </w:p>
    <w:p w14:paraId="36C57727" w14:textId="77777777" w:rsidR="004A5FF3" w:rsidRDefault="004A5FF3">
      <w:pPr>
        <w:jc w:val="center"/>
        <w:rPr>
          <w:rFonts w:ascii="黑体" w:eastAsia="黑体" w:hAnsi="黑体" w:cs="黑体" w:hint="eastAsia"/>
          <w:sz w:val="36"/>
          <w:szCs w:val="36"/>
        </w:rPr>
      </w:pPr>
    </w:p>
    <w:p w14:paraId="5A086BD9" w14:textId="77777777" w:rsidR="004A5FF3" w:rsidRDefault="00000000">
      <w:pPr>
        <w:spacing w:line="1600" w:lineRule="exact"/>
        <w:jc w:val="center"/>
        <w:rPr>
          <w:rFonts w:ascii="黑体" w:eastAsia="黑体" w:hAnsi="黑体" w:cs="黑体" w:hint="eastAsia"/>
          <w:sz w:val="52"/>
          <w:szCs w:val="52"/>
        </w:rPr>
      </w:pPr>
      <w:r>
        <w:rPr>
          <w:rFonts w:ascii="黑体" w:eastAsia="黑体" w:hAnsi="黑体" w:cs="黑体" w:hint="eastAsia"/>
          <w:sz w:val="52"/>
          <w:szCs w:val="52"/>
        </w:rPr>
        <w:t>信息工程学院</w:t>
      </w:r>
    </w:p>
    <w:p w14:paraId="149264B0" w14:textId="77777777" w:rsidR="004A5FF3" w:rsidRDefault="00000000">
      <w:pPr>
        <w:spacing w:line="1600" w:lineRule="exact"/>
        <w:jc w:val="center"/>
        <w:rPr>
          <w:rFonts w:ascii="华文新魏" w:eastAsia="华文新魏" w:hAnsi="黑体" w:cs="黑体" w:hint="eastAsia"/>
          <w:sz w:val="84"/>
          <w:szCs w:val="84"/>
        </w:rPr>
      </w:pPr>
      <w:r>
        <w:rPr>
          <w:rFonts w:ascii="华文新魏" w:eastAsia="华文新魏" w:hAnsi="黑体" w:cs="黑体" w:hint="eastAsia"/>
          <w:sz w:val="84"/>
          <w:szCs w:val="84"/>
        </w:rPr>
        <w:t>学生实习实训鉴定手册</w:t>
      </w:r>
    </w:p>
    <w:p w14:paraId="22F1CC64" w14:textId="77777777" w:rsidR="004A5FF3" w:rsidRDefault="00000000">
      <w:pPr>
        <w:jc w:val="center"/>
        <w:rPr>
          <w:rFonts w:ascii="黑体" w:eastAsia="黑体" w:hAnsi="黑体" w:cs="黑体" w:hint="eastAsia"/>
          <w:sz w:val="36"/>
          <w:szCs w:val="36"/>
        </w:rPr>
      </w:pPr>
      <w:r>
        <w:rPr>
          <w:rFonts w:ascii="黑体" w:eastAsia="黑体" w:hAnsi="黑体" w:cs="黑体" w:hint="eastAsia"/>
          <w:sz w:val="36"/>
          <w:szCs w:val="36"/>
        </w:rPr>
        <w:t>（2025- 2026学年 第二学期）</w:t>
      </w:r>
    </w:p>
    <w:p w14:paraId="503B81B6" w14:textId="77777777" w:rsidR="004A5FF3" w:rsidRDefault="004A5FF3">
      <w:pPr>
        <w:jc w:val="center"/>
        <w:rPr>
          <w:rFonts w:ascii="黑体" w:eastAsia="黑体" w:hAnsi="黑体" w:cs="黑体" w:hint="eastAsia"/>
          <w:sz w:val="36"/>
          <w:szCs w:val="36"/>
        </w:rPr>
      </w:pPr>
    </w:p>
    <w:p w14:paraId="49337292" w14:textId="77777777" w:rsidR="004A5FF3" w:rsidRDefault="004A5FF3">
      <w:pPr>
        <w:jc w:val="center"/>
        <w:rPr>
          <w:rFonts w:ascii="黑体" w:eastAsia="黑体" w:hAnsi="黑体" w:cs="黑体" w:hint="eastAsia"/>
          <w:sz w:val="36"/>
          <w:szCs w:val="36"/>
        </w:rPr>
      </w:pPr>
    </w:p>
    <w:p w14:paraId="5E75414F" w14:textId="77777777" w:rsidR="004A5FF3" w:rsidRDefault="004A5FF3">
      <w:pPr>
        <w:ind w:left="1260" w:firstLine="420"/>
        <w:rPr>
          <w:rFonts w:ascii="黑体" w:eastAsia="黑体" w:hAnsi="黑体" w:cs="黑体" w:hint="eastAsia"/>
          <w:sz w:val="36"/>
          <w:szCs w:val="36"/>
        </w:rPr>
      </w:pPr>
    </w:p>
    <w:p w14:paraId="29728BA5" w14:textId="77777777" w:rsidR="004A5FF3" w:rsidRDefault="004A5FF3">
      <w:pPr>
        <w:ind w:left="1260" w:firstLine="420"/>
        <w:rPr>
          <w:rFonts w:ascii="黑体" w:eastAsia="黑体" w:hAnsi="黑体" w:cs="黑体" w:hint="eastAsia"/>
          <w:sz w:val="36"/>
          <w:szCs w:val="36"/>
        </w:rPr>
      </w:pPr>
    </w:p>
    <w:p w14:paraId="7DB17A9C" w14:textId="77777777" w:rsidR="004A5FF3" w:rsidRDefault="004A5FF3">
      <w:pPr>
        <w:ind w:left="1260" w:firstLine="420"/>
        <w:rPr>
          <w:rFonts w:ascii="黑体" w:eastAsia="黑体" w:hAnsi="黑体" w:cs="黑体" w:hint="eastAsia"/>
          <w:sz w:val="36"/>
          <w:szCs w:val="36"/>
        </w:rPr>
      </w:pPr>
    </w:p>
    <w:p w14:paraId="431CA786" w14:textId="77777777" w:rsidR="004A5FF3" w:rsidRDefault="00000000">
      <w:pPr>
        <w:ind w:left="1260" w:firstLine="420"/>
        <w:rPr>
          <w:rFonts w:ascii="黑体" w:eastAsia="黑体" w:hAnsi="黑体" w:cs="黑体" w:hint="eastAsia"/>
          <w:sz w:val="32"/>
          <w:szCs w:val="32"/>
        </w:rPr>
      </w:pPr>
      <w:r>
        <w:rPr>
          <w:rFonts w:ascii="黑体" w:eastAsia="黑体" w:hAnsi="黑体" w:cs="黑体" w:hint="eastAsia"/>
          <w:sz w:val="32"/>
          <w:szCs w:val="32"/>
        </w:rPr>
        <w:t xml:space="preserve">实习类型  </w:t>
      </w:r>
      <w:r>
        <w:rPr>
          <w:rFonts w:ascii="黑体" w:eastAsia="黑体" w:hAnsi="黑体" w:cs="黑体" w:hint="eastAsia"/>
          <w:sz w:val="32"/>
          <w:szCs w:val="32"/>
          <w:u w:val="single"/>
        </w:rPr>
        <w:t xml:space="preserve">      集中实训         </w:t>
      </w:r>
    </w:p>
    <w:p w14:paraId="5CB39452" w14:textId="77777777" w:rsidR="004A5FF3" w:rsidRDefault="00000000">
      <w:pPr>
        <w:ind w:left="1260" w:firstLine="420"/>
        <w:jc w:val="left"/>
        <w:rPr>
          <w:rFonts w:ascii="黑体" w:eastAsia="黑体" w:hAnsi="黑体" w:cs="黑体" w:hint="eastAsia"/>
          <w:sz w:val="32"/>
          <w:szCs w:val="32"/>
        </w:rPr>
      </w:pPr>
      <w:r>
        <w:rPr>
          <w:rFonts w:ascii="黑体" w:eastAsia="黑体" w:hAnsi="黑体" w:cs="黑体" w:hint="eastAsia"/>
          <w:sz w:val="32"/>
          <w:szCs w:val="32"/>
        </w:rPr>
        <w:t xml:space="preserve">实习名称  </w:t>
      </w:r>
      <w:r>
        <w:rPr>
          <w:rFonts w:ascii="黑体" w:eastAsia="黑体" w:hAnsi="黑体" w:cs="黑体" w:hint="eastAsia"/>
          <w:sz w:val="32"/>
          <w:szCs w:val="32"/>
          <w:u w:val="single"/>
        </w:rPr>
        <w:t xml:space="preserve">      专业实训         </w:t>
      </w:r>
    </w:p>
    <w:p w14:paraId="26722278" w14:textId="77777777" w:rsidR="004A5FF3" w:rsidRDefault="00000000">
      <w:pPr>
        <w:ind w:left="1260" w:firstLine="420"/>
        <w:jc w:val="left"/>
        <w:rPr>
          <w:rFonts w:ascii="黑体" w:eastAsia="黑体" w:hAnsi="黑体" w:cs="黑体" w:hint="eastAsia"/>
          <w:sz w:val="32"/>
          <w:szCs w:val="32"/>
        </w:rPr>
      </w:pPr>
      <w:r>
        <w:rPr>
          <w:rFonts w:ascii="黑体" w:eastAsia="黑体" w:hAnsi="黑体" w:cs="黑体" w:hint="eastAsia"/>
          <w:sz w:val="32"/>
          <w:szCs w:val="32"/>
        </w:rPr>
        <w:t xml:space="preserve">专    业  </w:t>
      </w:r>
      <w:r>
        <w:rPr>
          <w:rFonts w:ascii="黑体" w:eastAsia="黑体" w:hAnsi="黑体" w:cs="黑体" w:hint="eastAsia"/>
          <w:sz w:val="32"/>
          <w:szCs w:val="32"/>
          <w:u w:val="single"/>
        </w:rPr>
        <w:t xml:space="preserve">      软件技术         </w:t>
      </w:r>
    </w:p>
    <w:p w14:paraId="54189039" w14:textId="1F90731D" w:rsidR="004A5FF3" w:rsidRDefault="00000000">
      <w:pPr>
        <w:ind w:left="1260" w:firstLine="420"/>
        <w:jc w:val="left"/>
        <w:rPr>
          <w:rFonts w:ascii="黑体" w:eastAsia="黑体" w:hAnsi="黑体" w:cs="黑体" w:hint="eastAsia"/>
          <w:sz w:val="32"/>
          <w:szCs w:val="32"/>
        </w:rPr>
      </w:pPr>
      <w:r>
        <w:rPr>
          <w:rFonts w:ascii="黑体" w:eastAsia="黑体" w:hAnsi="黑体" w:cs="黑体" w:hint="eastAsia"/>
          <w:sz w:val="32"/>
          <w:szCs w:val="32"/>
        </w:rPr>
        <w:t xml:space="preserve">班    级  </w:t>
      </w:r>
      <w:r>
        <w:rPr>
          <w:rFonts w:ascii="黑体" w:eastAsia="黑体" w:hAnsi="黑体" w:cs="黑体" w:hint="eastAsia"/>
          <w:sz w:val="32"/>
          <w:szCs w:val="32"/>
          <w:u w:val="single"/>
        </w:rPr>
        <w:t xml:space="preserve">      24软件</w:t>
      </w:r>
      <w:r w:rsidR="003B6B21" w:rsidRPr="003B6B21">
        <w:rPr>
          <w:rFonts w:ascii="黑体" w:eastAsia="黑体" w:hAnsi="黑体" w:cs="黑体" w:hint="eastAsia"/>
          <w:sz w:val="32"/>
          <w:szCs w:val="32"/>
          <w:u w:val="single"/>
        </w:rPr>
        <w:t>专3</w:t>
      </w:r>
      <w:r>
        <w:rPr>
          <w:rFonts w:ascii="黑体" w:eastAsia="黑体" w:hAnsi="黑体" w:cs="黑体" w:hint="eastAsia"/>
          <w:color w:val="FF0000"/>
          <w:sz w:val="32"/>
          <w:szCs w:val="32"/>
          <w:u w:val="single"/>
        </w:rPr>
        <w:t xml:space="preserve"> </w:t>
      </w:r>
      <w:r>
        <w:rPr>
          <w:rFonts w:ascii="黑体" w:eastAsia="黑体" w:hAnsi="黑体" w:cs="黑体" w:hint="eastAsia"/>
          <w:sz w:val="32"/>
          <w:szCs w:val="32"/>
          <w:u w:val="single"/>
        </w:rPr>
        <w:t xml:space="preserve">      </w:t>
      </w:r>
    </w:p>
    <w:p w14:paraId="3047B348" w14:textId="69625E0F" w:rsidR="004A5FF3" w:rsidRDefault="00000000">
      <w:pPr>
        <w:ind w:left="1260" w:firstLine="420"/>
        <w:jc w:val="left"/>
        <w:rPr>
          <w:rFonts w:ascii="黑体" w:eastAsia="黑体" w:hAnsi="黑体" w:cs="黑体" w:hint="eastAsia"/>
          <w:sz w:val="32"/>
          <w:szCs w:val="32"/>
          <w:u w:val="single"/>
        </w:rPr>
      </w:pPr>
      <w:r>
        <w:rPr>
          <w:rFonts w:ascii="黑体" w:eastAsia="黑体" w:hAnsi="黑体" w:cs="黑体" w:hint="eastAsia"/>
          <w:sz w:val="32"/>
          <w:szCs w:val="32"/>
        </w:rPr>
        <w:t xml:space="preserve">学    号  </w:t>
      </w:r>
      <w:r>
        <w:rPr>
          <w:rFonts w:ascii="黑体" w:eastAsia="黑体" w:hAnsi="黑体" w:cs="黑体" w:hint="eastAsia"/>
          <w:sz w:val="32"/>
          <w:szCs w:val="32"/>
          <w:u w:val="single"/>
        </w:rPr>
        <w:t xml:space="preserve">      </w:t>
      </w:r>
      <w:r w:rsidR="003B6B21">
        <w:rPr>
          <w:rFonts w:ascii="黑体" w:eastAsia="黑体" w:hAnsi="黑体" w:cs="黑体" w:hint="eastAsia"/>
          <w:sz w:val="32"/>
          <w:szCs w:val="32"/>
          <w:u w:val="single"/>
        </w:rPr>
        <w:t xml:space="preserve">2423111108 </w:t>
      </w:r>
      <w:r>
        <w:rPr>
          <w:rFonts w:ascii="黑体" w:eastAsia="黑体" w:hAnsi="黑体" w:cs="黑体" w:hint="eastAsia"/>
          <w:sz w:val="32"/>
          <w:szCs w:val="32"/>
          <w:u w:val="single"/>
        </w:rPr>
        <w:t xml:space="preserve">      </w:t>
      </w:r>
    </w:p>
    <w:p w14:paraId="51CF8BF1" w14:textId="0894F52C" w:rsidR="004A5FF3" w:rsidRDefault="00000000">
      <w:pPr>
        <w:ind w:left="1260" w:firstLine="420"/>
        <w:jc w:val="left"/>
        <w:rPr>
          <w:rFonts w:ascii="黑体" w:eastAsia="黑体" w:hAnsi="黑体" w:cs="黑体" w:hint="eastAsia"/>
          <w:sz w:val="32"/>
          <w:szCs w:val="32"/>
        </w:rPr>
      </w:pPr>
      <w:r>
        <w:rPr>
          <w:rFonts w:ascii="黑体" w:eastAsia="黑体" w:hAnsi="黑体" w:cs="黑体" w:hint="eastAsia"/>
          <w:sz w:val="32"/>
          <w:szCs w:val="32"/>
        </w:rPr>
        <w:t xml:space="preserve">姓    名  </w:t>
      </w:r>
      <w:r>
        <w:rPr>
          <w:rFonts w:ascii="黑体" w:eastAsia="黑体" w:hAnsi="黑体" w:cs="黑体" w:hint="eastAsia"/>
          <w:sz w:val="32"/>
          <w:szCs w:val="32"/>
          <w:u w:val="single"/>
        </w:rPr>
        <w:t xml:space="preserve">       </w:t>
      </w:r>
      <w:r w:rsidR="003B6B21">
        <w:rPr>
          <w:rFonts w:ascii="黑体" w:eastAsia="黑体" w:hAnsi="黑体" w:cs="黑体" w:hint="eastAsia"/>
          <w:sz w:val="32"/>
          <w:szCs w:val="32"/>
          <w:u w:val="single"/>
        </w:rPr>
        <w:t xml:space="preserve">黄帅凯  </w:t>
      </w:r>
      <w:r>
        <w:rPr>
          <w:rFonts w:ascii="黑体" w:eastAsia="黑体" w:hAnsi="黑体" w:cs="黑体" w:hint="eastAsia"/>
          <w:sz w:val="32"/>
          <w:szCs w:val="32"/>
          <w:u w:val="single"/>
        </w:rPr>
        <w:t xml:space="preserve">        </w:t>
      </w:r>
    </w:p>
    <w:p w14:paraId="12CE6FAA" w14:textId="77777777" w:rsidR="004A5FF3" w:rsidRDefault="00000000">
      <w:pPr>
        <w:ind w:left="1260" w:firstLine="420"/>
        <w:jc w:val="left"/>
        <w:rPr>
          <w:rFonts w:ascii="黑体" w:eastAsia="黑体" w:hAnsi="黑体" w:cs="黑体" w:hint="eastAsia"/>
          <w:sz w:val="32"/>
          <w:szCs w:val="32"/>
        </w:rPr>
      </w:pPr>
      <w:r>
        <w:rPr>
          <w:rFonts w:ascii="黑体" w:eastAsia="黑体" w:hAnsi="黑体" w:cs="黑体" w:hint="eastAsia"/>
          <w:sz w:val="32"/>
          <w:szCs w:val="32"/>
        </w:rPr>
        <w:t xml:space="preserve">实习时间  </w:t>
      </w:r>
      <w:r>
        <w:rPr>
          <w:rFonts w:ascii="黑体" w:eastAsia="黑体" w:hAnsi="黑体" w:cs="黑体" w:hint="eastAsia"/>
          <w:sz w:val="32"/>
          <w:szCs w:val="32"/>
          <w:u w:val="single"/>
        </w:rPr>
        <w:t xml:space="preserve">   2026.7.6-2026.7.15  </w:t>
      </w:r>
    </w:p>
    <w:p w14:paraId="75862A43" w14:textId="77777777" w:rsidR="004A5FF3" w:rsidRDefault="00000000">
      <w:pPr>
        <w:jc w:val="center"/>
        <w:rPr>
          <w:rFonts w:ascii="黑体" w:eastAsia="黑体" w:hAnsi="黑体" w:cs="黑体" w:hint="eastAsia"/>
          <w:sz w:val="36"/>
          <w:szCs w:val="36"/>
        </w:rPr>
      </w:pPr>
      <w:r>
        <w:rPr>
          <w:rFonts w:ascii="黑体" w:eastAsia="黑体" w:hAnsi="黑体" w:cs="黑体"/>
          <w:sz w:val="36"/>
          <w:szCs w:val="36"/>
        </w:rPr>
        <w:br w:type="page"/>
      </w:r>
    </w:p>
    <w:p w14:paraId="64B22490" w14:textId="77777777" w:rsidR="004A5FF3" w:rsidRDefault="00000000">
      <w:pPr>
        <w:spacing w:line="460" w:lineRule="exact"/>
        <w:jc w:val="center"/>
        <w:rPr>
          <w:rFonts w:ascii="黑体" w:eastAsia="黑体" w:hAnsi="黑体" w:cs="方正小标宋简体" w:hint="eastAsia"/>
          <w:bCs/>
          <w:sz w:val="32"/>
          <w:szCs w:val="32"/>
        </w:rPr>
      </w:pPr>
      <w:bookmarkStart w:id="0" w:name="_Toc337541235"/>
      <w:r>
        <w:rPr>
          <w:rFonts w:ascii="黑体" w:eastAsia="黑体" w:hAnsi="黑体" w:cs="方正小标宋简体" w:hint="eastAsia"/>
          <w:bCs/>
          <w:sz w:val="32"/>
          <w:szCs w:val="32"/>
        </w:rPr>
        <w:lastRenderedPageBreak/>
        <w:t>山东航空学院</w:t>
      </w:r>
    </w:p>
    <w:p w14:paraId="5973F336" w14:textId="77777777" w:rsidR="004A5FF3" w:rsidRDefault="00000000">
      <w:pPr>
        <w:spacing w:afterLines="50" w:after="156" w:line="460" w:lineRule="exact"/>
        <w:jc w:val="center"/>
        <w:rPr>
          <w:rFonts w:ascii="黑体" w:eastAsia="黑体" w:hAnsi="黑体" w:cs="方正小标宋简体" w:hint="eastAsia"/>
          <w:bCs/>
          <w:sz w:val="32"/>
          <w:szCs w:val="32"/>
        </w:rPr>
      </w:pPr>
      <w:r>
        <w:rPr>
          <w:rFonts w:ascii="黑体" w:eastAsia="黑体" w:hAnsi="黑体" w:cs="方正小标宋简体" w:hint="eastAsia"/>
          <w:bCs/>
          <w:sz w:val="32"/>
          <w:szCs w:val="32"/>
        </w:rPr>
        <w:t>信息</w:t>
      </w:r>
      <w:r>
        <w:rPr>
          <w:rFonts w:ascii="黑体" w:eastAsia="黑体" w:hAnsi="黑体" w:cs="方正小标宋简体"/>
          <w:bCs/>
          <w:sz w:val="32"/>
          <w:szCs w:val="32"/>
        </w:rPr>
        <w:t>工程学院</w:t>
      </w:r>
      <w:r>
        <w:rPr>
          <w:rFonts w:ascii="黑体" w:eastAsia="黑体" w:hAnsi="黑体" w:cs="方正小标宋简体" w:hint="eastAsia"/>
          <w:bCs/>
          <w:sz w:val="32"/>
          <w:szCs w:val="32"/>
        </w:rPr>
        <w:t>学生实习工作管理办法</w:t>
      </w:r>
      <w:bookmarkEnd w:id="0"/>
    </w:p>
    <w:p w14:paraId="194994E3"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实习环节是人才培养方案的重要组成部分，是学生了解社会、接触生产实际、提升实践能力和职业素养、增强创新精神的重要途径。为进一步规范和管理学生实习工作，保证实习环节质量，根据《山东省教育厅关于进一步加强普通本科高等学校学生实习管理工作的通知》精神和</w:t>
      </w:r>
      <w:r>
        <w:rPr>
          <w:rFonts w:asciiTheme="minorEastAsia" w:hAnsiTheme="minorEastAsia" w:cs="仿宋_GB2312"/>
          <w:szCs w:val="21"/>
        </w:rPr>
        <w:t>《</w:t>
      </w:r>
      <w:r>
        <w:rPr>
          <w:rFonts w:asciiTheme="minorEastAsia" w:hAnsiTheme="minorEastAsia" w:cs="仿宋_GB2312" w:hint="eastAsia"/>
          <w:szCs w:val="21"/>
        </w:rPr>
        <w:t>山东航空学院</w:t>
      </w:r>
      <w:r>
        <w:rPr>
          <w:rFonts w:asciiTheme="minorEastAsia" w:hAnsiTheme="minorEastAsia" w:cs="仿宋_GB2312"/>
          <w:szCs w:val="21"/>
        </w:rPr>
        <w:t>学生实习工作管理办法》</w:t>
      </w:r>
      <w:r>
        <w:rPr>
          <w:rFonts w:asciiTheme="minorEastAsia" w:hAnsiTheme="minorEastAsia" w:cs="仿宋_GB2312" w:hint="eastAsia"/>
          <w:szCs w:val="21"/>
        </w:rPr>
        <w:t>规定，结合我院实际，特制定本办法。</w:t>
      </w:r>
    </w:p>
    <w:p w14:paraId="652B29F2" w14:textId="77777777" w:rsidR="004A5FF3" w:rsidRDefault="00000000">
      <w:pPr>
        <w:spacing w:line="400" w:lineRule="exact"/>
        <w:ind w:firstLineChars="200" w:firstLine="422"/>
        <w:rPr>
          <w:rFonts w:asciiTheme="minorEastAsia" w:hAnsiTheme="minorEastAsia" w:cs="黑体" w:hint="eastAsia"/>
          <w:b/>
          <w:bCs/>
          <w:szCs w:val="21"/>
        </w:rPr>
      </w:pPr>
      <w:r>
        <w:rPr>
          <w:rFonts w:asciiTheme="minorEastAsia" w:hAnsiTheme="minorEastAsia" w:cs="黑体" w:hint="eastAsia"/>
          <w:b/>
          <w:bCs/>
          <w:szCs w:val="21"/>
        </w:rPr>
        <w:t>一、实习教学的组织领导</w:t>
      </w:r>
    </w:p>
    <w:p w14:paraId="3F9E9748" w14:textId="77777777" w:rsidR="004A5FF3" w:rsidRDefault="00000000">
      <w:pPr>
        <w:spacing w:line="400" w:lineRule="exact"/>
        <w:ind w:firstLineChars="200" w:firstLine="422"/>
        <w:rPr>
          <w:rFonts w:asciiTheme="minorEastAsia" w:hAnsiTheme="minorEastAsia" w:cs="仿宋_GB2312" w:hint="eastAsia"/>
          <w:b/>
          <w:szCs w:val="21"/>
        </w:rPr>
      </w:pPr>
      <w:r>
        <w:rPr>
          <w:rFonts w:asciiTheme="minorEastAsia" w:hAnsiTheme="minorEastAsia" w:cs="仿宋_GB2312" w:hint="eastAsia"/>
          <w:b/>
          <w:szCs w:val="21"/>
        </w:rPr>
        <w:t>1.学院的</w:t>
      </w:r>
      <w:r>
        <w:rPr>
          <w:rFonts w:asciiTheme="minorEastAsia" w:hAnsiTheme="minorEastAsia" w:cs="仿宋_GB2312"/>
          <w:b/>
          <w:szCs w:val="21"/>
        </w:rPr>
        <w:t>实习教学工作实行学院、</w:t>
      </w:r>
      <w:r>
        <w:rPr>
          <w:rFonts w:asciiTheme="minorEastAsia" w:hAnsiTheme="minorEastAsia" w:cs="仿宋_GB2312" w:hint="eastAsia"/>
          <w:b/>
          <w:szCs w:val="21"/>
        </w:rPr>
        <w:t>教研室（专业）二</w:t>
      </w:r>
      <w:r>
        <w:rPr>
          <w:rFonts w:asciiTheme="minorEastAsia" w:hAnsiTheme="minorEastAsia" w:cs="仿宋_GB2312"/>
          <w:b/>
          <w:szCs w:val="21"/>
        </w:rPr>
        <w:t>级管理。</w:t>
      </w:r>
    </w:p>
    <w:p w14:paraId="2B8ABAB5" w14:textId="77777777" w:rsidR="004A5FF3" w:rsidRDefault="00000000">
      <w:pPr>
        <w:spacing w:line="400" w:lineRule="exact"/>
        <w:ind w:firstLineChars="200" w:firstLine="422"/>
        <w:jc w:val="left"/>
        <w:rPr>
          <w:rFonts w:asciiTheme="minorEastAsia" w:hAnsiTheme="minorEastAsia" w:cs="仿宋_GB2312" w:hint="eastAsia"/>
          <w:b/>
          <w:szCs w:val="21"/>
        </w:rPr>
      </w:pPr>
      <w:r>
        <w:rPr>
          <w:rFonts w:asciiTheme="minorEastAsia" w:hAnsiTheme="minorEastAsia" w:cs="仿宋_GB2312"/>
          <w:b/>
          <w:szCs w:val="21"/>
        </w:rPr>
        <w:t>2.</w:t>
      </w:r>
      <w:r>
        <w:rPr>
          <w:rFonts w:asciiTheme="minorEastAsia" w:hAnsiTheme="minorEastAsia" w:cs="仿宋_GB2312" w:hint="eastAsia"/>
          <w:b/>
          <w:szCs w:val="21"/>
        </w:rPr>
        <w:t>学院职责：</w:t>
      </w:r>
    </w:p>
    <w:p w14:paraId="0787A6B0" w14:textId="77777777" w:rsidR="004A5FF3" w:rsidRDefault="00000000">
      <w:pPr>
        <w:spacing w:line="400" w:lineRule="exact"/>
        <w:ind w:firstLineChars="200" w:firstLine="420"/>
        <w:jc w:val="left"/>
        <w:rPr>
          <w:rFonts w:asciiTheme="minorEastAsia" w:hAnsiTheme="minorEastAsia" w:cs="仿宋_GB2312" w:hint="eastAsia"/>
          <w:szCs w:val="21"/>
        </w:rPr>
      </w:pPr>
      <w:r>
        <w:rPr>
          <w:rFonts w:asciiTheme="minorEastAsia" w:hAnsiTheme="minorEastAsia" w:cs="仿宋_GB2312" w:hint="eastAsia"/>
          <w:szCs w:val="21"/>
        </w:rPr>
        <w:t>制定本院实习工作管理细则、规定等相关文件；做好实践教学基地建设，落实实习场所；审核、批准各教研室（专业）的实习环节教学标准、实习计划、实习方案和指导教师名单，报教务处备案；组织和检查各教研室实习工作安排、进度和质量；进行学院实习工作质量评价；做好实习文件的立卷归档工作。</w:t>
      </w:r>
    </w:p>
    <w:p w14:paraId="591D2BD9" w14:textId="77777777" w:rsidR="004A5FF3" w:rsidRDefault="00000000">
      <w:pPr>
        <w:spacing w:line="400" w:lineRule="exact"/>
        <w:ind w:firstLineChars="200" w:firstLine="422"/>
        <w:rPr>
          <w:rFonts w:asciiTheme="minorEastAsia" w:hAnsiTheme="minorEastAsia" w:cs="仿宋_GB2312" w:hint="eastAsia"/>
          <w:b/>
          <w:szCs w:val="21"/>
        </w:rPr>
      </w:pPr>
      <w:r>
        <w:rPr>
          <w:rFonts w:asciiTheme="minorEastAsia" w:hAnsiTheme="minorEastAsia" w:cs="仿宋_GB2312"/>
          <w:b/>
          <w:szCs w:val="21"/>
        </w:rPr>
        <w:t>3</w:t>
      </w:r>
      <w:r>
        <w:rPr>
          <w:rFonts w:asciiTheme="minorEastAsia" w:hAnsiTheme="minorEastAsia" w:cs="仿宋_GB2312" w:hint="eastAsia"/>
          <w:b/>
          <w:szCs w:val="21"/>
        </w:rPr>
        <w:t>.教研室（专业）职责：</w:t>
      </w:r>
    </w:p>
    <w:p w14:paraId="5C74AD7F"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1）负责实习环节教学标准的制定，实习环节教学标准是根据人才培养方案，以纲要的形式编写的实习环节（课程）教学内容的指导性文件，是进行实习教学工作的依据。凡人才培养方案设置的各类实习，都应根据不同的教学目标，制订相应的实习环节教学标准。实习环节教学标准经学院负责人审批后，报教务处备案，一经制定，应保持相对稳定。</w:t>
      </w:r>
    </w:p>
    <w:p w14:paraId="292AA26C"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2）教研室（专业）在学院领导下，负责联系实习场所，拟定实习方案。实习方案是根据实习环节教学标准及各年级的实际情况而制订的关于某次实习工作的具体安排。实习环节教学标准建议以学校统一的“实践环节教学标准编写模板”为基础制定完成，主要包括：基本信息，实习目标，实习内容与基本要求及与实习目标对应关系，实习时间与条件，考核内容、方式与评分标准等。实习方案包括：实习目的和要求、实习内容、实习工作负责人及指导教师名单、实习单位、起止时间、实习地点、实习形式、年级专业、指导小组、实习日程安排、师生具体分布、经费预算等。应在实习开始一周前制定出实习方案，并报教务处审核备案，各专业学生实习，应按审定的实习方案执行。实习方案一经批准，应严格执行，不得随意更改、提前、推迟或缩短实习时间。在执行实习方案的过程中，如遇特殊情况需要变动，应书面说明原因，经二级学院负责人签字同意后，报教务处审批。</w:t>
      </w:r>
    </w:p>
    <w:p w14:paraId="25DF5B88" w14:textId="77777777" w:rsidR="004A5FF3" w:rsidRDefault="00000000">
      <w:pPr>
        <w:spacing w:line="400" w:lineRule="exact"/>
        <w:ind w:firstLineChars="200" w:firstLine="420"/>
        <w:jc w:val="left"/>
        <w:rPr>
          <w:rFonts w:asciiTheme="minorEastAsia" w:hAnsiTheme="minorEastAsia" w:cs="仿宋_GB2312" w:hint="eastAsia"/>
          <w:szCs w:val="21"/>
        </w:rPr>
      </w:pPr>
      <w:r>
        <w:rPr>
          <w:rFonts w:asciiTheme="minorEastAsia" w:hAnsiTheme="minorEastAsia" w:cs="仿宋_GB2312" w:hint="eastAsia"/>
          <w:szCs w:val="21"/>
        </w:rPr>
        <w:t>（3）审阅指导教师实习记录，组织实习成绩评定。汇总学生实习成绩。实习总结在实习结束后一周内报二级学院。</w:t>
      </w:r>
    </w:p>
    <w:p w14:paraId="679F3758" w14:textId="77777777" w:rsidR="004A5FF3" w:rsidRDefault="00000000">
      <w:pPr>
        <w:spacing w:line="400" w:lineRule="exact"/>
        <w:ind w:firstLineChars="200" w:firstLine="422"/>
        <w:rPr>
          <w:rFonts w:asciiTheme="minorEastAsia" w:hAnsiTheme="minorEastAsia" w:cs="黑体" w:hint="eastAsia"/>
          <w:b/>
          <w:bCs/>
          <w:szCs w:val="21"/>
        </w:rPr>
      </w:pPr>
      <w:r>
        <w:rPr>
          <w:rFonts w:asciiTheme="minorEastAsia" w:hAnsiTheme="minorEastAsia" w:cs="黑体" w:hint="eastAsia"/>
          <w:b/>
          <w:bCs/>
          <w:szCs w:val="21"/>
        </w:rPr>
        <w:t>二、实习教学类型、场所和方式</w:t>
      </w:r>
    </w:p>
    <w:p w14:paraId="1C42B612" w14:textId="77777777" w:rsidR="004A5FF3" w:rsidRDefault="00000000">
      <w:pPr>
        <w:spacing w:line="400" w:lineRule="exact"/>
        <w:ind w:firstLineChars="200" w:firstLine="422"/>
        <w:rPr>
          <w:rFonts w:asciiTheme="minorEastAsia" w:hAnsiTheme="minorEastAsia" w:cs="仿宋_GB2312" w:hint="eastAsia"/>
          <w:b/>
          <w:szCs w:val="21"/>
        </w:rPr>
      </w:pPr>
      <w:r>
        <w:rPr>
          <w:rFonts w:asciiTheme="minorEastAsia" w:hAnsiTheme="minorEastAsia" w:cs="仿宋_GB2312" w:hint="eastAsia"/>
          <w:b/>
          <w:szCs w:val="21"/>
        </w:rPr>
        <w:t>1.实习教学包括</w:t>
      </w:r>
      <w:r>
        <w:rPr>
          <w:rFonts w:asciiTheme="minorEastAsia" w:hAnsiTheme="minorEastAsia" w:cs="仿宋_GB2312"/>
          <w:b/>
          <w:szCs w:val="21"/>
        </w:rPr>
        <w:t>认识实习、专业实习、毕业实习、实训</w:t>
      </w:r>
      <w:r>
        <w:rPr>
          <w:rFonts w:asciiTheme="minorEastAsia" w:hAnsiTheme="minorEastAsia" w:cs="仿宋_GB2312" w:hint="eastAsia"/>
          <w:b/>
          <w:szCs w:val="21"/>
        </w:rPr>
        <w:t>、专业综合实训</w:t>
      </w:r>
      <w:r>
        <w:rPr>
          <w:rFonts w:asciiTheme="minorEastAsia" w:hAnsiTheme="minorEastAsia" w:cs="仿宋_GB2312"/>
          <w:b/>
          <w:szCs w:val="21"/>
        </w:rPr>
        <w:t>等。</w:t>
      </w:r>
    </w:p>
    <w:p w14:paraId="0C25908A" w14:textId="77777777" w:rsidR="004A5FF3" w:rsidRDefault="00000000">
      <w:pPr>
        <w:spacing w:line="400" w:lineRule="exact"/>
        <w:ind w:firstLineChars="200" w:firstLine="422"/>
        <w:rPr>
          <w:rFonts w:asciiTheme="minorEastAsia" w:hAnsiTheme="minorEastAsia" w:cs="仿宋_GB2312" w:hint="eastAsia"/>
          <w:b/>
          <w:szCs w:val="21"/>
        </w:rPr>
      </w:pPr>
      <w:r>
        <w:rPr>
          <w:rFonts w:asciiTheme="minorEastAsia" w:hAnsiTheme="minorEastAsia" w:cs="仿宋_GB2312" w:hint="eastAsia"/>
          <w:b/>
          <w:szCs w:val="21"/>
        </w:rPr>
        <w:lastRenderedPageBreak/>
        <w:t>2.实习教学场所</w:t>
      </w:r>
    </w:p>
    <w:p w14:paraId="7B866DF7" w14:textId="77777777" w:rsidR="004A5FF3" w:rsidRDefault="00000000">
      <w:pPr>
        <w:spacing w:line="400" w:lineRule="exact"/>
        <w:ind w:firstLineChars="200" w:firstLine="420"/>
        <w:jc w:val="left"/>
        <w:rPr>
          <w:rFonts w:asciiTheme="minorEastAsia" w:hAnsiTheme="minorEastAsia" w:cs="仿宋_GB2312" w:hint="eastAsia"/>
          <w:szCs w:val="21"/>
        </w:rPr>
      </w:pPr>
      <w:r>
        <w:rPr>
          <w:rFonts w:asciiTheme="minorEastAsia" w:hAnsiTheme="minorEastAsia" w:cs="仿宋_GB2312" w:hint="eastAsia"/>
          <w:szCs w:val="21"/>
        </w:rPr>
        <w:t>科学选择和确定实习单位，除应满足实习环节教学标准的要求外，还应注意以下几点：</w:t>
      </w:r>
    </w:p>
    <w:p w14:paraId="56CC11A2" w14:textId="77777777" w:rsidR="004A5FF3" w:rsidRDefault="00000000">
      <w:pPr>
        <w:spacing w:line="400" w:lineRule="exact"/>
        <w:ind w:firstLineChars="200" w:firstLine="420"/>
        <w:jc w:val="left"/>
        <w:rPr>
          <w:rFonts w:asciiTheme="minorEastAsia" w:hAnsiTheme="minorEastAsia" w:cs="仿宋_GB2312" w:hint="eastAsia"/>
          <w:szCs w:val="21"/>
        </w:rPr>
      </w:pPr>
      <w:r>
        <w:rPr>
          <w:rFonts w:asciiTheme="minorEastAsia" w:hAnsiTheme="minorEastAsia" w:cs="仿宋_GB2312" w:hint="eastAsia"/>
          <w:szCs w:val="21"/>
        </w:rPr>
        <w:t>（1）厉行节约，尽可能就近选择；</w:t>
      </w:r>
    </w:p>
    <w:p w14:paraId="4F72960C" w14:textId="77777777" w:rsidR="004A5FF3" w:rsidRDefault="00000000">
      <w:pPr>
        <w:spacing w:line="400" w:lineRule="exact"/>
        <w:ind w:firstLineChars="200" w:firstLine="420"/>
        <w:jc w:val="left"/>
        <w:rPr>
          <w:rFonts w:asciiTheme="minorEastAsia" w:hAnsiTheme="minorEastAsia" w:cs="仿宋_GB2312" w:hint="eastAsia"/>
          <w:szCs w:val="21"/>
        </w:rPr>
      </w:pPr>
      <w:r>
        <w:rPr>
          <w:rFonts w:asciiTheme="minorEastAsia" w:hAnsiTheme="minorEastAsia" w:cs="仿宋_GB2312" w:hint="eastAsia"/>
          <w:szCs w:val="21"/>
        </w:rPr>
        <w:t>（2）实习地点尽量集中，实习不能在一个单位完成的，尽可能就近选择符合要求的实习单位；</w:t>
      </w:r>
    </w:p>
    <w:p w14:paraId="1A6B6F6D"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（3）应选择合法经营、管理规范、实习设备完备、符合安全生产法律法规要求的单位安排学生实习。</w:t>
      </w:r>
    </w:p>
    <w:p w14:paraId="5C433955"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（4）对口联系，建立长期、优质实践教学基地，</w:t>
      </w:r>
      <w:r>
        <w:rPr>
          <w:rFonts w:asciiTheme="minorEastAsia" w:hAnsiTheme="minorEastAsia" w:cs="仿宋_GB2312"/>
          <w:szCs w:val="21"/>
        </w:rPr>
        <w:t>学院应</w:t>
      </w:r>
      <w:r>
        <w:rPr>
          <w:rFonts w:asciiTheme="minorEastAsia" w:hAnsiTheme="minorEastAsia" w:cs="仿宋_GB2312" w:hint="eastAsia"/>
          <w:szCs w:val="21"/>
        </w:rPr>
        <w:t>充分发挥产学研的优势，</w:t>
      </w:r>
      <w:r>
        <w:rPr>
          <w:rFonts w:asciiTheme="minorEastAsia" w:hAnsiTheme="minorEastAsia" w:cs="仿宋_GB2312"/>
          <w:szCs w:val="21"/>
        </w:rPr>
        <w:t>按照资源共享、优势互补、平等互惠的原则，在充分考察和论证的基础上，精选一批特色突出、优势明显、技术力量较强的实习接受单位建立稳定的</w:t>
      </w:r>
      <w:r>
        <w:rPr>
          <w:rFonts w:asciiTheme="minorEastAsia" w:hAnsiTheme="minorEastAsia" w:cs="仿宋_GB2312" w:hint="eastAsia"/>
          <w:szCs w:val="21"/>
        </w:rPr>
        <w:t>实践</w:t>
      </w:r>
      <w:r>
        <w:rPr>
          <w:rFonts w:asciiTheme="minorEastAsia" w:hAnsiTheme="minorEastAsia" w:cs="仿宋_GB2312"/>
          <w:szCs w:val="21"/>
        </w:rPr>
        <w:t>教学基地</w:t>
      </w:r>
      <w:r>
        <w:rPr>
          <w:rFonts w:asciiTheme="minorEastAsia" w:hAnsiTheme="minorEastAsia" w:cs="仿宋_GB2312" w:hint="eastAsia"/>
          <w:szCs w:val="21"/>
        </w:rPr>
        <w:t>，创造条件为专业实习、毕业实习安排顶岗实践。</w:t>
      </w:r>
    </w:p>
    <w:p w14:paraId="1CB5E31A" w14:textId="77777777" w:rsidR="004A5FF3" w:rsidRDefault="00000000">
      <w:pPr>
        <w:spacing w:line="400" w:lineRule="exact"/>
        <w:ind w:firstLineChars="200" w:firstLine="422"/>
        <w:rPr>
          <w:rFonts w:asciiTheme="minorEastAsia" w:hAnsiTheme="minorEastAsia" w:cs="仿宋_GB2312" w:hint="eastAsia"/>
          <w:b/>
          <w:szCs w:val="21"/>
        </w:rPr>
      </w:pPr>
      <w:r>
        <w:rPr>
          <w:rFonts w:asciiTheme="minorEastAsia" w:hAnsiTheme="minorEastAsia" w:cs="仿宋_GB2312" w:hint="eastAsia"/>
          <w:b/>
          <w:szCs w:val="21"/>
        </w:rPr>
        <w:t>3.实习教学方式</w:t>
      </w:r>
    </w:p>
    <w:p w14:paraId="22845BB6" w14:textId="77777777" w:rsidR="004A5FF3" w:rsidRDefault="00000000">
      <w:pPr>
        <w:pStyle w:val="a9"/>
        <w:widowControl w:val="0"/>
        <w:adjustRightInd w:val="0"/>
        <w:spacing w:before="0" w:beforeAutospacing="0" w:after="0" w:afterAutospacing="0" w:line="400" w:lineRule="exact"/>
        <w:ind w:firstLineChars="200" w:firstLine="420"/>
        <w:rPr>
          <w:rFonts w:asciiTheme="minorEastAsia" w:eastAsiaTheme="minorEastAsia" w:hAnsiTheme="minorEastAsia" w:cs="仿宋_GB2312" w:hint="eastAsia"/>
          <w:sz w:val="21"/>
          <w:szCs w:val="21"/>
        </w:rPr>
      </w:pPr>
      <w:r>
        <w:rPr>
          <w:rFonts w:asciiTheme="minorEastAsia" w:eastAsiaTheme="minorEastAsia" w:hAnsiTheme="minorEastAsia" w:cs="仿宋_GB2312" w:hint="eastAsia"/>
          <w:kern w:val="2"/>
          <w:sz w:val="21"/>
          <w:szCs w:val="21"/>
        </w:rPr>
        <w:t>实习教学可以根据专业特点和实习场所情况，采取集中与分散实习（以集中实习为主）、校内外实习相结合等多种形式进行。</w:t>
      </w:r>
      <w:r>
        <w:rPr>
          <w:rFonts w:asciiTheme="minorEastAsia" w:eastAsiaTheme="minorEastAsia" w:hAnsiTheme="minorEastAsia" w:cs="仿宋_GB2312" w:hint="eastAsia"/>
          <w:sz w:val="21"/>
          <w:szCs w:val="21"/>
        </w:rPr>
        <w:t>认识实习、专业实习原则上须安排集中实习，毕业实习应优先安排集中实习。</w:t>
      </w:r>
    </w:p>
    <w:p w14:paraId="59B168DB"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（1）集中实习：以学科、专业、班级为单位集中安排。</w:t>
      </w:r>
    </w:p>
    <w:p w14:paraId="2B5D824B"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2）分散实习：将专业、班级分为若干小组(每组人数不宜太少)，以小组为单位进行实习，原则上不提倡以个人为单位的分散实习(除个别学科专业外)。分散实习的实习单位原则上要求相对集中，以便指导教师巡回检查。</w:t>
      </w:r>
    </w:p>
    <w:p w14:paraId="200A32FC"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（3）从提高实习效果的目标出发，可采取校内外相结合、集中与分散相结合的方式进行实习。</w:t>
      </w:r>
    </w:p>
    <w:p w14:paraId="79CD9E97" w14:textId="77777777" w:rsidR="004A5FF3" w:rsidRDefault="00000000">
      <w:pPr>
        <w:spacing w:line="400" w:lineRule="exact"/>
        <w:ind w:firstLineChars="200" w:firstLine="422"/>
        <w:rPr>
          <w:rFonts w:asciiTheme="minorEastAsia" w:hAnsiTheme="minorEastAsia" w:cs="黑体" w:hint="eastAsia"/>
          <w:b/>
          <w:bCs/>
          <w:szCs w:val="21"/>
        </w:rPr>
      </w:pPr>
      <w:r>
        <w:rPr>
          <w:rFonts w:asciiTheme="minorEastAsia" w:hAnsiTheme="minorEastAsia" w:cs="黑体" w:hint="eastAsia"/>
          <w:b/>
          <w:bCs/>
          <w:szCs w:val="21"/>
        </w:rPr>
        <w:t>三、实习教学工作流程</w:t>
      </w:r>
    </w:p>
    <w:p w14:paraId="4B6055C8" w14:textId="77777777" w:rsidR="004A5FF3" w:rsidRDefault="00000000">
      <w:pPr>
        <w:spacing w:line="400" w:lineRule="exact"/>
        <w:ind w:firstLineChars="200" w:firstLine="422"/>
        <w:rPr>
          <w:rFonts w:asciiTheme="minorEastAsia" w:hAnsiTheme="minorEastAsia" w:cs="仿宋_GB2312" w:hint="eastAsia"/>
          <w:b/>
          <w:szCs w:val="21"/>
        </w:rPr>
      </w:pPr>
      <w:r>
        <w:rPr>
          <w:rFonts w:asciiTheme="minorEastAsia" w:hAnsiTheme="minorEastAsia" w:cs="仿宋_GB2312" w:hint="eastAsia"/>
          <w:b/>
          <w:szCs w:val="21"/>
        </w:rPr>
        <w:t>1.拟定年度实习工作计划</w:t>
      </w:r>
    </w:p>
    <w:p w14:paraId="5FB7603E"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学院召开党政联席会，根据人才培养方案年度安排和专业人才培养要求拟定年度实习工作计划，年度第一教学周结束前报教务处备案。</w:t>
      </w:r>
    </w:p>
    <w:p w14:paraId="4BF3C7E5" w14:textId="77777777" w:rsidR="004A5FF3" w:rsidRDefault="00000000">
      <w:pPr>
        <w:spacing w:line="400" w:lineRule="exact"/>
        <w:ind w:firstLineChars="200" w:firstLine="422"/>
        <w:rPr>
          <w:rFonts w:asciiTheme="minorEastAsia" w:hAnsiTheme="minorEastAsia" w:cs="仿宋_GB2312" w:hint="eastAsia"/>
          <w:b/>
          <w:szCs w:val="21"/>
        </w:rPr>
      </w:pPr>
      <w:r>
        <w:rPr>
          <w:rFonts w:asciiTheme="minorEastAsia" w:hAnsiTheme="minorEastAsia" w:cs="仿宋_GB2312" w:hint="eastAsia"/>
          <w:b/>
          <w:szCs w:val="21"/>
        </w:rPr>
        <w:t>2.实习教学前准备工作</w:t>
      </w:r>
    </w:p>
    <w:p w14:paraId="47ED9DB6"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（1）制定实习方案</w:t>
      </w:r>
    </w:p>
    <w:p w14:paraId="407A3A44"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实习教学环节开始前一周，学院将完备的实习方案报教务处备案。无特殊情况，严格按照方案进行。教研室（专业）应在学生实习前2-3周到实习单位了解现场生产情况，收集资料，商定实习技术指导人员及有关经费事宜。</w:t>
      </w:r>
    </w:p>
    <w:p w14:paraId="2AE710AA"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（2）做好实习教学动员</w:t>
      </w:r>
    </w:p>
    <w:p w14:paraId="4C793B71"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实习教学动员由专业负责人主持，于实习开始前进行。通过动员，使学生了解实习的目的、任务、内容、方法与时间安排等。同时，在实习前要认真组织师生学习实习环节教学标准与实习</w:t>
      </w:r>
      <w:r>
        <w:rPr>
          <w:rFonts w:asciiTheme="minorEastAsia" w:hAnsiTheme="minorEastAsia" w:cs="仿宋_GB2312" w:hint="eastAsia"/>
          <w:szCs w:val="21"/>
        </w:rPr>
        <w:lastRenderedPageBreak/>
        <w:t>指导书，按要求落实实习方案；对学生进行纪律教育、安全教育及保密教育等，并分别与每个学生签定安全协议书。</w:t>
      </w:r>
    </w:p>
    <w:p w14:paraId="58D04987" w14:textId="77777777" w:rsidR="004A5FF3" w:rsidRDefault="00000000">
      <w:pPr>
        <w:spacing w:line="400" w:lineRule="exact"/>
        <w:ind w:firstLineChars="200" w:firstLine="422"/>
        <w:rPr>
          <w:rFonts w:asciiTheme="minorEastAsia" w:hAnsiTheme="minorEastAsia" w:cs="黑体" w:hint="eastAsia"/>
          <w:b/>
          <w:bCs/>
          <w:szCs w:val="21"/>
        </w:rPr>
      </w:pPr>
      <w:r>
        <w:rPr>
          <w:rFonts w:asciiTheme="minorEastAsia" w:hAnsiTheme="minorEastAsia" w:cs="黑体" w:hint="eastAsia"/>
          <w:b/>
          <w:bCs/>
          <w:szCs w:val="21"/>
        </w:rPr>
        <w:t>3.实习教学过程管理</w:t>
      </w:r>
    </w:p>
    <w:p w14:paraId="14794518"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（1）集中实习教学管理</w:t>
      </w:r>
    </w:p>
    <w:p w14:paraId="5F22B2DC"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对采用集中实习方式的，实习人数一般不少于10人。学院和实习单位均须安排专门实习指导教师，实习指导教师应由熟悉业务的教师或专业技术人员担任。学院指导教师负责学生实习的全面工作，实习期间全程在实习点进行指导，除进行专业指导外，还要做好学生的思想工作，关心学生的身心健康和生活情况，并作为学生实习期间第一安全责任人。实习指导教师负责对学生进行管理和成绩考核，确保实习质量。1名指导教师指导人数一般不得超过20人。</w:t>
      </w:r>
    </w:p>
    <w:p w14:paraId="2B8245D7"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（2）分散实习教学管理</w:t>
      </w:r>
    </w:p>
    <w:p w14:paraId="38587467"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对确需进行分散实习的学生，要严格管理与指导。要求分散实习学生在实习前1个月，必须落实好实习单位，并将实习单位接收函及实习单位联系方式交学院审查备案。学院根据学生班级或实习的地域分布安排实习指导教师。指导教师落实每一位学生的联系方式，并通过电话、网络、实地等方式进行指导。实习期间，要求学生记好实习工作日记，保持与实习单位的经常性联系，确保学生的实习质量。对学生实习情况进行跟踪、检查。</w:t>
      </w:r>
    </w:p>
    <w:p w14:paraId="13D09FB6" w14:textId="77777777" w:rsidR="004A5FF3" w:rsidRDefault="00000000">
      <w:pPr>
        <w:spacing w:line="400" w:lineRule="exact"/>
        <w:ind w:firstLineChars="200" w:firstLine="420"/>
        <w:rPr>
          <w:rFonts w:asciiTheme="minorEastAsia" w:hAnsiTheme="minorEastAsia" w:cs="仿宋_GB2312" w:hint="eastAsia"/>
          <w:b/>
          <w:szCs w:val="21"/>
        </w:rPr>
      </w:pPr>
      <w:r>
        <w:rPr>
          <w:rFonts w:asciiTheme="minorEastAsia" w:hAnsiTheme="minorEastAsia" w:cs="仿宋_GB2312" w:hint="eastAsia"/>
          <w:szCs w:val="21"/>
        </w:rPr>
        <w:t>（3）学生权益保障</w:t>
      </w:r>
    </w:p>
    <w:p w14:paraId="559D0BEC"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顶岗实习期间，实习单位要严格遵遵守国家关于工作时间和休息休假的规定，参照本单位相同岗位的报酬标准和实习学生的工作量、工作强度、工作时间等因素，合理确定并足额支付实习报酬。对违反实习协议的实习单位，学院可根据情况调整实习安排，并根据实习协议要求实习单位承担相关责任。实习单位不得向学生收取实习押金、顶岗实习报酬提成、管理费或者其他形式的实习费用，不得扣押学生居民身份证，不得要求学生提供担保或者及其他名义收取学生财务。</w:t>
      </w:r>
    </w:p>
    <w:p w14:paraId="188C97FA" w14:textId="77777777" w:rsidR="004A5FF3" w:rsidRDefault="00000000">
      <w:pPr>
        <w:spacing w:line="400" w:lineRule="exact"/>
        <w:ind w:firstLineChars="200" w:firstLine="420"/>
        <w:rPr>
          <w:rFonts w:asciiTheme="minorEastAsia" w:hAnsiTheme="minorEastAsia" w:cs="仿宋_GB2312" w:hint="eastAsia"/>
          <w:b/>
          <w:szCs w:val="21"/>
        </w:rPr>
      </w:pPr>
      <w:r>
        <w:rPr>
          <w:rFonts w:asciiTheme="minorEastAsia" w:hAnsiTheme="minorEastAsia" w:cs="仿宋_GB2312" w:hint="eastAsia"/>
          <w:szCs w:val="21"/>
        </w:rPr>
        <w:t>（4）实习安全管理</w:t>
      </w:r>
    </w:p>
    <w:p w14:paraId="7E56E7BB"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遵循安全第一的原则，严格执行国家及地方安全生产和职业卫生有关规定。加强对实习学生安全防护知识、岗位操作规程等方面的教育，切实保障学生实习期间的人身安全（详见《山东航空学院校外实践教学安全管理办法》）。</w:t>
      </w:r>
    </w:p>
    <w:p w14:paraId="0B32C47D" w14:textId="77777777" w:rsidR="004A5FF3" w:rsidRDefault="00000000">
      <w:pPr>
        <w:spacing w:line="400" w:lineRule="exact"/>
        <w:ind w:firstLineChars="200" w:firstLine="422"/>
        <w:rPr>
          <w:rFonts w:asciiTheme="minorEastAsia" w:hAnsiTheme="minorEastAsia" w:cs="黑体" w:hint="eastAsia"/>
          <w:b/>
          <w:bCs/>
          <w:szCs w:val="21"/>
        </w:rPr>
      </w:pPr>
      <w:r>
        <w:rPr>
          <w:rFonts w:asciiTheme="minorEastAsia" w:hAnsiTheme="minorEastAsia" w:cs="黑体" w:hint="eastAsia"/>
          <w:b/>
          <w:bCs/>
          <w:szCs w:val="21"/>
        </w:rPr>
        <w:t>4.实习教学过程结束后的总结与提升</w:t>
      </w:r>
    </w:p>
    <w:p w14:paraId="12BCA413"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（1）实习结束时，各实习小组应安排学生及时、安全返回学校。</w:t>
      </w:r>
    </w:p>
    <w:p w14:paraId="10BEF50E"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（2）实习结束后，各教研室要组织交流，并写出书面总结。总结材料中应包括实习计划的执行情况、指导方法、质量分析与评估、存在的问题、解决措施、经验体会、建议和其它等。</w:t>
      </w:r>
    </w:p>
    <w:p w14:paraId="0AEA400D" w14:textId="77777777" w:rsidR="004A5FF3" w:rsidRDefault="00000000">
      <w:pPr>
        <w:spacing w:line="400" w:lineRule="exact"/>
        <w:ind w:firstLineChars="200" w:firstLine="422"/>
        <w:rPr>
          <w:rFonts w:asciiTheme="minorEastAsia" w:hAnsiTheme="minorEastAsia" w:cs="黑体" w:hint="eastAsia"/>
          <w:b/>
          <w:bCs/>
          <w:szCs w:val="21"/>
        </w:rPr>
      </w:pPr>
      <w:r>
        <w:rPr>
          <w:rFonts w:asciiTheme="minorEastAsia" w:hAnsiTheme="minorEastAsia" w:cs="黑体" w:hint="eastAsia"/>
          <w:b/>
          <w:bCs/>
          <w:szCs w:val="21"/>
        </w:rPr>
        <w:t>四、指导教师与学生的要求</w:t>
      </w:r>
    </w:p>
    <w:p w14:paraId="0528AEC4" w14:textId="77777777" w:rsidR="004A5FF3" w:rsidRDefault="00000000">
      <w:pPr>
        <w:spacing w:line="400" w:lineRule="exact"/>
        <w:ind w:firstLineChars="200" w:firstLine="422"/>
        <w:rPr>
          <w:rFonts w:asciiTheme="minorEastAsia" w:hAnsiTheme="minorEastAsia" w:cs="黑体" w:hint="eastAsia"/>
          <w:b/>
          <w:bCs/>
          <w:szCs w:val="21"/>
        </w:rPr>
      </w:pPr>
      <w:r>
        <w:rPr>
          <w:rFonts w:asciiTheme="minorEastAsia" w:hAnsiTheme="minorEastAsia" w:cs="黑体" w:hint="eastAsia"/>
          <w:b/>
          <w:bCs/>
          <w:szCs w:val="21"/>
        </w:rPr>
        <w:t>（一）对指导教师的要求</w:t>
      </w:r>
    </w:p>
    <w:p w14:paraId="76A9D2A5"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1.加强对实习学生思想政治教育、业务指导、日常生活管理及安全教育，对实习点工作全面</w:t>
      </w:r>
      <w:r>
        <w:rPr>
          <w:rFonts w:asciiTheme="minorEastAsia" w:hAnsiTheme="minorEastAsia" w:cs="仿宋_GB2312" w:hint="eastAsia"/>
          <w:szCs w:val="21"/>
        </w:rPr>
        <w:lastRenderedPageBreak/>
        <w:t>负责，并做好指导记录。</w:t>
      </w:r>
    </w:p>
    <w:p w14:paraId="34D366BA"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2.协调好与实习单位之间的关系，遇到不能解决的问题及时报告学院协调解决。</w:t>
      </w:r>
    </w:p>
    <w:p w14:paraId="5FCDADD7"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3.自觉遵守实习单位的规章制度，以身作则，严于律己，不得擅离职守。</w:t>
      </w:r>
    </w:p>
    <w:p w14:paraId="0E48FB9C"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4.认真组织、带领实习学生按照实习环节（课程）教学标准和实习方案进行实习，对学生进行业务上的指导并做好指导记录。</w:t>
      </w:r>
    </w:p>
    <w:p w14:paraId="175B811C"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5.尊重实习单位指导教师意见，在业务方面如有分歧，应协商讨论解决。</w:t>
      </w:r>
    </w:p>
    <w:p w14:paraId="210B030A"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6.保证信息畅通，随时将学生实习情况反馈给学院。</w:t>
      </w:r>
    </w:p>
    <w:p w14:paraId="078EC9C5"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7.实习结束后，检查学生实习日记，认真客观地评定学生实习成绩并写出评语，认真写出实习指导工作总结，以备交流。</w:t>
      </w:r>
    </w:p>
    <w:p w14:paraId="7A51F4FE" w14:textId="77777777" w:rsidR="004A5FF3" w:rsidRDefault="00000000">
      <w:pPr>
        <w:spacing w:line="400" w:lineRule="exact"/>
        <w:ind w:firstLineChars="200" w:firstLine="422"/>
        <w:rPr>
          <w:rFonts w:asciiTheme="minorEastAsia" w:hAnsiTheme="minorEastAsia" w:cs="黑体" w:hint="eastAsia"/>
          <w:b/>
          <w:bCs/>
          <w:szCs w:val="21"/>
        </w:rPr>
      </w:pPr>
      <w:r>
        <w:rPr>
          <w:rFonts w:asciiTheme="minorEastAsia" w:hAnsiTheme="minorEastAsia" w:cs="黑体" w:hint="eastAsia"/>
          <w:b/>
          <w:bCs/>
          <w:szCs w:val="21"/>
        </w:rPr>
        <w:t>（二）对学生的要求</w:t>
      </w:r>
    </w:p>
    <w:p w14:paraId="3AD61237"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1.正确认识实习工作的意义，端正实习态度，严肃认真地对待实习工作，努力完成实习任务。</w:t>
      </w:r>
    </w:p>
    <w:p w14:paraId="6F6A1374"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2.严格遵守国家的政策法规及实习单位的安全、保密、操作规程、劳动纪律等有关制度。</w:t>
      </w:r>
    </w:p>
    <w:p w14:paraId="07E82472"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3.与学校签订《山东航空学院外出实践教学安全协议书》。</w:t>
      </w:r>
    </w:p>
    <w:p w14:paraId="5F1CD7AC"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4.服从实习团队的统一安排和指挥，遵守实习的有关规章制度。集中实习时需统一行动，注意人身和财物安全，防止意外事故的发生，未经实习指导教师允许，不得擅自行动和在外住宿。学生因违纪造成的一切后果自负。</w:t>
      </w:r>
    </w:p>
    <w:p w14:paraId="6676C17A"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5.按时完成实习环节教学标准规定的实习项目，并按要求完成实习作业、实习报告等。</w:t>
      </w:r>
    </w:p>
    <w:p w14:paraId="5AB19418"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6.实习期间非特殊情况一律不得请假，因病请假，须出具医生证明，报指导教师审批；无故缺席实习活动按旷课处理。</w:t>
      </w:r>
    </w:p>
    <w:p w14:paraId="214B41AF" w14:textId="77777777" w:rsidR="004A5FF3" w:rsidRDefault="00000000">
      <w:pPr>
        <w:spacing w:line="400" w:lineRule="exact"/>
        <w:ind w:firstLineChars="200" w:firstLine="422"/>
        <w:rPr>
          <w:rFonts w:asciiTheme="minorEastAsia" w:hAnsiTheme="minorEastAsia" w:cs="黑体" w:hint="eastAsia"/>
          <w:b/>
          <w:bCs/>
          <w:szCs w:val="21"/>
        </w:rPr>
      </w:pPr>
      <w:r>
        <w:rPr>
          <w:rFonts w:asciiTheme="minorEastAsia" w:hAnsiTheme="minorEastAsia" w:cs="黑体" w:hint="eastAsia"/>
          <w:b/>
          <w:bCs/>
          <w:szCs w:val="21"/>
        </w:rPr>
        <w:t>五、实习成绩评定与实习考核</w:t>
      </w:r>
    </w:p>
    <w:p w14:paraId="3F147160" w14:textId="77777777" w:rsidR="004A5FF3" w:rsidRDefault="00000000">
      <w:pPr>
        <w:spacing w:line="400" w:lineRule="exact"/>
        <w:ind w:firstLineChars="200" w:firstLine="422"/>
        <w:rPr>
          <w:rFonts w:asciiTheme="minorEastAsia" w:hAnsiTheme="minorEastAsia" w:cs="黑体" w:hint="eastAsia"/>
          <w:b/>
          <w:bCs/>
          <w:szCs w:val="21"/>
        </w:rPr>
      </w:pPr>
      <w:r>
        <w:rPr>
          <w:rFonts w:asciiTheme="minorEastAsia" w:hAnsiTheme="minorEastAsia" w:cs="黑体" w:hint="eastAsia"/>
          <w:b/>
          <w:bCs/>
          <w:szCs w:val="21"/>
        </w:rPr>
        <w:t>（一）实习成绩评定</w:t>
      </w:r>
    </w:p>
    <w:p w14:paraId="2CE0A19A"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1.毕业实习结束后，实习单位根据实习学生思想政治表现和个人业务能力写出实习评语，评定实习成绩，指导教师或实习学生返校后交学院。</w:t>
      </w:r>
    </w:p>
    <w:p w14:paraId="5851D57B"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 xml:space="preserve">2.实习指导教师根据学生实习期间表现、实习日记、实习报告、出勤情况等，确定实习成绩。  </w:t>
      </w:r>
    </w:p>
    <w:p w14:paraId="750F76E6"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3.毕业实习总成绩由学院组织评定，并填写《山东航空学院学生实习鉴定表》。</w:t>
      </w:r>
    </w:p>
    <w:p w14:paraId="6E8A5ACE" w14:textId="77777777" w:rsidR="004A5FF3" w:rsidRDefault="00000000">
      <w:pPr>
        <w:spacing w:line="400" w:lineRule="exact"/>
        <w:ind w:firstLineChars="200" w:firstLine="422"/>
        <w:rPr>
          <w:rFonts w:asciiTheme="minorEastAsia" w:hAnsiTheme="minorEastAsia" w:cs="黑体" w:hint="eastAsia"/>
          <w:b/>
          <w:bCs/>
          <w:szCs w:val="21"/>
        </w:rPr>
      </w:pPr>
      <w:r>
        <w:rPr>
          <w:rFonts w:asciiTheme="minorEastAsia" w:hAnsiTheme="minorEastAsia" w:cs="黑体" w:hint="eastAsia"/>
          <w:b/>
          <w:bCs/>
          <w:szCs w:val="21"/>
        </w:rPr>
        <w:t>（二）实习考核</w:t>
      </w:r>
    </w:p>
    <w:p w14:paraId="39899D3A" w14:textId="77777777" w:rsidR="004A5FF3" w:rsidRDefault="00000000">
      <w:pPr>
        <w:spacing w:line="400" w:lineRule="exact"/>
        <w:ind w:firstLineChars="200" w:firstLine="422"/>
        <w:rPr>
          <w:rFonts w:asciiTheme="minorEastAsia" w:hAnsiTheme="minorEastAsia" w:cs="仿宋_GB2312" w:hint="eastAsia"/>
          <w:b/>
          <w:szCs w:val="21"/>
        </w:rPr>
      </w:pPr>
      <w:r>
        <w:rPr>
          <w:rFonts w:asciiTheme="minorEastAsia" w:hAnsiTheme="minorEastAsia" w:cs="仿宋_GB2312" w:hint="eastAsia"/>
          <w:b/>
          <w:szCs w:val="21"/>
        </w:rPr>
        <w:t>1.实习考核采用优秀、良好、中等、合格、不合格五级记分方式。</w:t>
      </w:r>
    </w:p>
    <w:p w14:paraId="3570D0CA"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实习成绩考核参考标准如下：</w:t>
      </w:r>
    </w:p>
    <w:p w14:paraId="5FE4AA92"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优秀：实习态度端正，工作积极主动、勤奋；无违纪行为；出勤率高；实际工作能力强；实习记录填写认真、翔实；实习报告能对实习内容进行全面、系统的总结。</w:t>
      </w:r>
    </w:p>
    <w:p w14:paraId="453DECF4"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良好：实习态度端正，工作积极主动；无违纪行为；出勤率高；实际工作能力较强；实习记录填写比较认真、翔实；实习报告能对实习内容进行比较全面、系统的总结。</w:t>
      </w:r>
    </w:p>
    <w:p w14:paraId="56DA8208"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lastRenderedPageBreak/>
        <w:t>中等：实习态度比较端正；无违纪行为；出勤率较高；有一定实际工作能力；实习记录填写比较认真；实习报告能对实习内容进行比较全面的总结。</w:t>
      </w:r>
    </w:p>
    <w:p w14:paraId="582DD606"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合格：实习态度基本端正；纪律性一般；工作能力一般；能填写实习记录，完成实习报告。</w:t>
      </w:r>
    </w:p>
    <w:p w14:paraId="5741C857"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不合格：凡具备下列条件之一者，均以不合格计：</w:t>
      </w:r>
    </w:p>
    <w:p w14:paraId="3857E156"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（1）缺勤达到实习时间的1/3者；</w:t>
      </w:r>
    </w:p>
    <w:p w14:paraId="377A4D18"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（2）无故缺勤达到实习时间的1/5者；</w:t>
      </w:r>
    </w:p>
    <w:p w14:paraId="30C6ED90"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（3）未完成实习任务者；</w:t>
      </w:r>
    </w:p>
    <w:p w14:paraId="58E78DA6"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（4）未按时完成实习报告（或总结）、抄袭他人实习报告（或总结）、实习报告马虎潦草、内容有明显错误者；</w:t>
      </w:r>
    </w:p>
    <w:p w14:paraId="7EEE2322"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（5）虚报实习单位、捏造实习事实者；</w:t>
      </w:r>
    </w:p>
    <w:p w14:paraId="19474728" w14:textId="77777777" w:rsidR="004A5FF3" w:rsidRDefault="00000000">
      <w:pPr>
        <w:spacing w:line="400" w:lineRule="exact"/>
        <w:ind w:firstLineChars="200" w:firstLine="420"/>
        <w:rPr>
          <w:rFonts w:asciiTheme="minorEastAsia" w:hAnsiTheme="minorEastAsia" w:cs="仿宋_GB2312" w:hint="eastAsia"/>
          <w:szCs w:val="21"/>
        </w:rPr>
      </w:pPr>
      <w:r>
        <w:rPr>
          <w:rFonts w:asciiTheme="minorEastAsia" w:hAnsiTheme="minorEastAsia" w:cs="仿宋_GB2312" w:hint="eastAsia"/>
          <w:szCs w:val="21"/>
        </w:rPr>
        <w:t>（6）实习单位或学院认为应考核为不合格的其他情形。</w:t>
      </w:r>
    </w:p>
    <w:p w14:paraId="08D520E4" w14:textId="77777777" w:rsidR="004A5FF3" w:rsidRDefault="00000000">
      <w:pPr>
        <w:spacing w:line="400" w:lineRule="exact"/>
        <w:ind w:firstLineChars="200" w:firstLine="422"/>
        <w:rPr>
          <w:rFonts w:asciiTheme="minorEastAsia" w:hAnsiTheme="minorEastAsia" w:cs="仿宋_GB2312" w:hint="eastAsia"/>
          <w:b/>
          <w:szCs w:val="21"/>
        </w:rPr>
      </w:pPr>
      <w:r>
        <w:rPr>
          <w:rFonts w:asciiTheme="minorEastAsia" w:hAnsiTheme="minorEastAsia" w:cs="仿宋_GB2312" w:hint="eastAsia"/>
          <w:b/>
          <w:szCs w:val="21"/>
        </w:rPr>
        <w:t>2.实习考核中，参加集中实习的，优秀比例不得超过集中实习总人数的1/4；参加分散实习的，优秀比例不得超过分散实习总人数的1/8。</w:t>
      </w:r>
    </w:p>
    <w:p w14:paraId="1B4B774F" w14:textId="77777777" w:rsidR="004A5FF3" w:rsidRDefault="00000000">
      <w:pPr>
        <w:spacing w:line="400" w:lineRule="exact"/>
        <w:ind w:firstLineChars="200" w:firstLine="422"/>
        <w:rPr>
          <w:rFonts w:asciiTheme="minorEastAsia" w:hAnsiTheme="minorEastAsia" w:cs="仿宋_GB2312" w:hint="eastAsia"/>
          <w:b/>
          <w:szCs w:val="21"/>
        </w:rPr>
      </w:pPr>
      <w:r>
        <w:rPr>
          <w:rFonts w:asciiTheme="minorEastAsia" w:hAnsiTheme="minorEastAsia" w:cs="仿宋_GB2312" w:hint="eastAsia"/>
          <w:b/>
          <w:szCs w:val="21"/>
        </w:rPr>
        <w:t>3.实习考核不合格的学生不能取得相应学分，必须重修；实习环节不得免修。</w:t>
      </w:r>
    </w:p>
    <w:p w14:paraId="56B6681E" w14:textId="77777777" w:rsidR="004A5FF3" w:rsidRDefault="00000000">
      <w:pPr>
        <w:spacing w:line="400" w:lineRule="exact"/>
        <w:ind w:firstLineChars="200" w:firstLine="422"/>
        <w:rPr>
          <w:rFonts w:asciiTheme="minorEastAsia" w:hAnsiTheme="minorEastAsia" w:cs="仿宋_GB2312" w:hint="eastAsia"/>
          <w:b/>
          <w:szCs w:val="21"/>
        </w:rPr>
      </w:pPr>
      <w:r>
        <w:rPr>
          <w:rFonts w:asciiTheme="minorEastAsia" w:hAnsiTheme="minorEastAsia" w:cs="仿宋_GB2312" w:hint="eastAsia"/>
          <w:b/>
          <w:szCs w:val="21"/>
        </w:rPr>
        <w:t>4.学院可根据自身实际制定更具体的评分细则。</w:t>
      </w:r>
    </w:p>
    <w:p w14:paraId="39672ACD" w14:textId="77777777" w:rsidR="004A5FF3" w:rsidRDefault="00000000">
      <w:pPr>
        <w:spacing w:line="400" w:lineRule="exact"/>
        <w:ind w:firstLineChars="200" w:firstLine="422"/>
        <w:rPr>
          <w:rFonts w:asciiTheme="minorEastAsia" w:hAnsiTheme="minorEastAsia" w:cs="黑体" w:hint="eastAsia"/>
          <w:b/>
          <w:bCs/>
          <w:szCs w:val="21"/>
        </w:rPr>
      </w:pPr>
      <w:r>
        <w:rPr>
          <w:rFonts w:asciiTheme="minorEastAsia" w:hAnsiTheme="minorEastAsia" w:cs="黑体" w:hint="eastAsia"/>
          <w:b/>
          <w:bCs/>
          <w:szCs w:val="21"/>
        </w:rPr>
        <w:t>六、实习经费</w:t>
      </w:r>
    </w:p>
    <w:p w14:paraId="200427E2" w14:textId="77777777" w:rsidR="004A5FF3" w:rsidRDefault="00000000">
      <w:pPr>
        <w:spacing w:line="400" w:lineRule="exact"/>
        <w:ind w:firstLineChars="200" w:firstLine="420"/>
        <w:rPr>
          <w:rFonts w:asciiTheme="minorEastAsia" w:hAnsiTheme="minorEastAsia" w:cs="仿宋_GB2312" w:hint="eastAsia"/>
          <w:color w:val="000000"/>
          <w:szCs w:val="21"/>
        </w:rPr>
      </w:pPr>
      <w:r>
        <w:rPr>
          <w:rFonts w:asciiTheme="minorEastAsia" w:hAnsiTheme="minorEastAsia" w:cs="仿宋_GB2312" w:hint="eastAsia"/>
          <w:szCs w:val="21"/>
        </w:rPr>
        <w:t>实习前，学院根据实习计划预支经费；实习结束后，提交相关材料，经教务处审核通过后报销。学院本着“专款专用、合理开支、厉行节约、严格审查”的原则，加强对实习经费的使用管理。</w:t>
      </w:r>
    </w:p>
    <w:p w14:paraId="0CB3FFCA" w14:textId="77777777" w:rsidR="004A5FF3" w:rsidRDefault="00000000">
      <w:r>
        <w:br w:type="page"/>
      </w:r>
    </w:p>
    <w:p w14:paraId="2A10AC0B" w14:textId="77777777" w:rsidR="004A5FF3" w:rsidRDefault="00000000">
      <w:pPr>
        <w:pStyle w:val="aa"/>
      </w:pPr>
      <w:r>
        <w:rPr>
          <w:rFonts w:hint="eastAsia"/>
        </w:rPr>
        <w:lastRenderedPageBreak/>
        <w:t>学生实习实训过程记录</w:t>
      </w:r>
    </w:p>
    <w:tbl>
      <w:tblPr>
        <w:tblStyle w:val="ac"/>
        <w:tblW w:w="9237" w:type="dxa"/>
        <w:tblLayout w:type="fixed"/>
        <w:tblLook w:val="04A0" w:firstRow="1" w:lastRow="0" w:firstColumn="1" w:lastColumn="0" w:noHBand="0" w:noVBand="1"/>
      </w:tblPr>
      <w:tblGrid>
        <w:gridCol w:w="1332"/>
        <w:gridCol w:w="2055"/>
        <w:gridCol w:w="1399"/>
        <w:gridCol w:w="1376"/>
        <w:gridCol w:w="1260"/>
        <w:gridCol w:w="1815"/>
      </w:tblGrid>
      <w:tr w:rsidR="004A5FF3" w14:paraId="08B41291" w14:textId="77777777">
        <w:trPr>
          <w:trHeight w:val="567"/>
        </w:trPr>
        <w:tc>
          <w:tcPr>
            <w:tcW w:w="1332" w:type="dxa"/>
            <w:vAlign w:val="center"/>
          </w:tcPr>
          <w:p w14:paraId="00BBC459" w14:textId="77777777" w:rsidR="004A5FF3" w:rsidRDefault="00000000">
            <w:pPr>
              <w:jc w:val="center"/>
              <w:rPr>
                <w:b/>
                <w:sz w:val="24"/>
              </w:rPr>
            </w:pPr>
            <w:r>
              <w:rPr>
                <w:rFonts w:hint="eastAsia"/>
                <w:b/>
                <w:sz w:val="24"/>
              </w:rPr>
              <w:t>学生学号</w:t>
            </w:r>
          </w:p>
        </w:tc>
        <w:tc>
          <w:tcPr>
            <w:tcW w:w="2055" w:type="dxa"/>
            <w:vAlign w:val="center"/>
          </w:tcPr>
          <w:p w14:paraId="0266D6E0" w14:textId="6C14CF00" w:rsidR="004A5FF3" w:rsidRDefault="00816439">
            <w:pPr>
              <w:jc w:val="center"/>
              <w:rPr>
                <w:sz w:val="24"/>
              </w:rPr>
            </w:pPr>
            <w:r>
              <w:rPr>
                <w:rFonts w:hint="eastAsia"/>
                <w:sz w:val="24"/>
              </w:rPr>
              <w:t>2423111108</w:t>
            </w:r>
          </w:p>
        </w:tc>
        <w:tc>
          <w:tcPr>
            <w:tcW w:w="1399" w:type="dxa"/>
            <w:vAlign w:val="center"/>
          </w:tcPr>
          <w:p w14:paraId="1B4B68FF" w14:textId="77777777" w:rsidR="004A5FF3" w:rsidRDefault="00000000">
            <w:pPr>
              <w:jc w:val="center"/>
              <w:rPr>
                <w:b/>
                <w:sz w:val="24"/>
              </w:rPr>
            </w:pPr>
            <w:r>
              <w:rPr>
                <w:rFonts w:hint="eastAsia"/>
                <w:b/>
                <w:sz w:val="24"/>
              </w:rPr>
              <w:t>姓名</w:t>
            </w:r>
          </w:p>
        </w:tc>
        <w:tc>
          <w:tcPr>
            <w:tcW w:w="1376" w:type="dxa"/>
            <w:vAlign w:val="center"/>
          </w:tcPr>
          <w:p w14:paraId="1D1F1ABE" w14:textId="777DF56A" w:rsidR="004A5FF3" w:rsidRDefault="00816439">
            <w:pPr>
              <w:jc w:val="center"/>
              <w:rPr>
                <w:sz w:val="24"/>
              </w:rPr>
            </w:pPr>
            <w:r>
              <w:rPr>
                <w:rFonts w:hint="eastAsia"/>
                <w:sz w:val="24"/>
              </w:rPr>
              <w:t>黄帅凯</w:t>
            </w:r>
          </w:p>
        </w:tc>
        <w:tc>
          <w:tcPr>
            <w:tcW w:w="1260" w:type="dxa"/>
            <w:vAlign w:val="center"/>
          </w:tcPr>
          <w:p w14:paraId="5A22A428" w14:textId="77777777" w:rsidR="004A5FF3" w:rsidRDefault="00000000">
            <w:pPr>
              <w:jc w:val="center"/>
              <w:rPr>
                <w:b/>
                <w:sz w:val="24"/>
              </w:rPr>
            </w:pPr>
            <w:r>
              <w:rPr>
                <w:rFonts w:hint="eastAsia"/>
                <w:b/>
                <w:sz w:val="24"/>
              </w:rPr>
              <w:t>班级</w:t>
            </w:r>
          </w:p>
        </w:tc>
        <w:tc>
          <w:tcPr>
            <w:tcW w:w="1815" w:type="dxa"/>
            <w:vAlign w:val="center"/>
          </w:tcPr>
          <w:p w14:paraId="5B6DE81B" w14:textId="72F1D004" w:rsidR="004A5FF3" w:rsidRDefault="00816439">
            <w:pPr>
              <w:jc w:val="center"/>
              <w:rPr>
                <w:sz w:val="24"/>
              </w:rPr>
            </w:pPr>
            <w:r>
              <w:rPr>
                <w:rFonts w:hint="eastAsia"/>
                <w:sz w:val="24"/>
              </w:rPr>
              <w:t>软</w:t>
            </w:r>
            <w:r>
              <w:rPr>
                <w:rFonts w:hint="eastAsia"/>
                <w:sz w:val="24"/>
              </w:rPr>
              <w:t>3</w:t>
            </w:r>
          </w:p>
        </w:tc>
      </w:tr>
      <w:tr w:rsidR="004A5FF3" w14:paraId="0C757F75" w14:textId="77777777">
        <w:trPr>
          <w:trHeight w:val="567"/>
        </w:trPr>
        <w:tc>
          <w:tcPr>
            <w:tcW w:w="1332" w:type="dxa"/>
            <w:vAlign w:val="center"/>
          </w:tcPr>
          <w:p w14:paraId="1A33BE30" w14:textId="77777777" w:rsidR="004A5FF3" w:rsidRDefault="00000000">
            <w:pPr>
              <w:jc w:val="center"/>
              <w:rPr>
                <w:b/>
                <w:sz w:val="24"/>
              </w:rPr>
            </w:pPr>
            <w:r>
              <w:rPr>
                <w:rFonts w:hint="eastAsia"/>
                <w:b/>
                <w:sz w:val="24"/>
              </w:rPr>
              <w:t>联系电话</w:t>
            </w:r>
          </w:p>
        </w:tc>
        <w:tc>
          <w:tcPr>
            <w:tcW w:w="2055" w:type="dxa"/>
            <w:vAlign w:val="center"/>
          </w:tcPr>
          <w:p w14:paraId="5182FBDA" w14:textId="1688A8B0" w:rsidR="004A5FF3" w:rsidRDefault="00816439">
            <w:pPr>
              <w:jc w:val="center"/>
              <w:rPr>
                <w:sz w:val="24"/>
              </w:rPr>
            </w:pPr>
            <w:r>
              <w:rPr>
                <w:rFonts w:hint="eastAsia"/>
                <w:sz w:val="24"/>
              </w:rPr>
              <w:t>18354715759</w:t>
            </w:r>
          </w:p>
        </w:tc>
        <w:tc>
          <w:tcPr>
            <w:tcW w:w="1399" w:type="dxa"/>
            <w:vAlign w:val="center"/>
          </w:tcPr>
          <w:p w14:paraId="6172E995" w14:textId="77777777" w:rsidR="004A5FF3" w:rsidRDefault="00000000">
            <w:pPr>
              <w:jc w:val="center"/>
              <w:rPr>
                <w:b/>
                <w:sz w:val="24"/>
              </w:rPr>
            </w:pPr>
            <w:r>
              <w:rPr>
                <w:rFonts w:hint="eastAsia"/>
                <w:b/>
                <w:sz w:val="24"/>
              </w:rPr>
              <w:t>指导教师</w:t>
            </w:r>
          </w:p>
        </w:tc>
        <w:tc>
          <w:tcPr>
            <w:tcW w:w="1376" w:type="dxa"/>
            <w:vAlign w:val="center"/>
          </w:tcPr>
          <w:p w14:paraId="759210DD" w14:textId="1166BEE5" w:rsidR="004A5FF3" w:rsidRDefault="00816439">
            <w:pPr>
              <w:jc w:val="center"/>
              <w:rPr>
                <w:sz w:val="24"/>
              </w:rPr>
            </w:pPr>
            <w:r>
              <w:rPr>
                <w:rFonts w:hint="eastAsia"/>
                <w:sz w:val="24"/>
              </w:rPr>
              <w:t>盖春宇</w:t>
            </w:r>
          </w:p>
        </w:tc>
        <w:tc>
          <w:tcPr>
            <w:tcW w:w="1260" w:type="dxa"/>
            <w:vAlign w:val="center"/>
          </w:tcPr>
          <w:p w14:paraId="0647BAC6" w14:textId="77777777" w:rsidR="004A5FF3" w:rsidRDefault="00000000">
            <w:pPr>
              <w:jc w:val="center"/>
              <w:rPr>
                <w:b/>
                <w:sz w:val="24"/>
              </w:rPr>
            </w:pPr>
            <w:r>
              <w:rPr>
                <w:rFonts w:hint="eastAsia"/>
                <w:b/>
                <w:sz w:val="24"/>
              </w:rPr>
              <w:t>职称</w:t>
            </w:r>
          </w:p>
        </w:tc>
        <w:tc>
          <w:tcPr>
            <w:tcW w:w="1815" w:type="dxa"/>
            <w:vAlign w:val="center"/>
          </w:tcPr>
          <w:p w14:paraId="25C2E179" w14:textId="50D87D4B" w:rsidR="004A5FF3" w:rsidRDefault="002D456A">
            <w:pPr>
              <w:jc w:val="center"/>
              <w:rPr>
                <w:sz w:val="24"/>
              </w:rPr>
            </w:pPr>
            <w:r>
              <w:rPr>
                <w:rFonts w:hint="eastAsia"/>
                <w:sz w:val="24"/>
              </w:rPr>
              <w:t>高级讲师</w:t>
            </w:r>
          </w:p>
        </w:tc>
      </w:tr>
      <w:tr w:rsidR="004A5FF3" w14:paraId="45047A48" w14:textId="77777777">
        <w:trPr>
          <w:trHeight w:val="567"/>
        </w:trPr>
        <w:tc>
          <w:tcPr>
            <w:tcW w:w="3387" w:type="dxa"/>
            <w:gridSpan w:val="2"/>
            <w:vAlign w:val="center"/>
          </w:tcPr>
          <w:p w14:paraId="257F81BD" w14:textId="77777777" w:rsidR="004A5FF3" w:rsidRDefault="00000000">
            <w:pPr>
              <w:jc w:val="center"/>
              <w:rPr>
                <w:b/>
                <w:sz w:val="24"/>
              </w:rPr>
            </w:pPr>
            <w:r>
              <w:rPr>
                <w:rFonts w:hint="eastAsia"/>
                <w:b/>
                <w:sz w:val="24"/>
              </w:rPr>
              <w:t>实习（实训）单位</w:t>
            </w:r>
          </w:p>
        </w:tc>
        <w:tc>
          <w:tcPr>
            <w:tcW w:w="5850" w:type="dxa"/>
            <w:gridSpan w:val="4"/>
            <w:vAlign w:val="center"/>
          </w:tcPr>
          <w:p w14:paraId="106E8E97" w14:textId="4166F6FE" w:rsidR="004A5FF3" w:rsidRDefault="00816439">
            <w:pPr>
              <w:jc w:val="center"/>
              <w:rPr>
                <w:sz w:val="24"/>
              </w:rPr>
            </w:pPr>
            <w:r w:rsidRPr="00816439">
              <w:rPr>
                <w:sz w:val="24"/>
              </w:rPr>
              <w:t>青岛百杉智能科技有限公司</w:t>
            </w:r>
          </w:p>
        </w:tc>
      </w:tr>
      <w:tr w:rsidR="004A5FF3" w14:paraId="2A06A3A0" w14:textId="77777777">
        <w:trPr>
          <w:trHeight w:val="567"/>
        </w:trPr>
        <w:tc>
          <w:tcPr>
            <w:tcW w:w="3387" w:type="dxa"/>
            <w:gridSpan w:val="2"/>
            <w:vAlign w:val="center"/>
          </w:tcPr>
          <w:p w14:paraId="6270E5B1" w14:textId="77777777" w:rsidR="004A5FF3" w:rsidRDefault="00000000">
            <w:pPr>
              <w:jc w:val="center"/>
              <w:rPr>
                <w:b/>
                <w:sz w:val="24"/>
              </w:rPr>
            </w:pPr>
            <w:r>
              <w:rPr>
                <w:rFonts w:hint="eastAsia"/>
                <w:b/>
                <w:sz w:val="24"/>
              </w:rPr>
              <w:t>实习时间、地点、方式</w:t>
            </w:r>
          </w:p>
        </w:tc>
        <w:tc>
          <w:tcPr>
            <w:tcW w:w="5850" w:type="dxa"/>
            <w:gridSpan w:val="4"/>
            <w:vAlign w:val="center"/>
          </w:tcPr>
          <w:p w14:paraId="613709DA" w14:textId="77777777" w:rsidR="004A5FF3" w:rsidRDefault="00000000">
            <w:pPr>
              <w:jc w:val="center"/>
              <w:rPr>
                <w:b/>
                <w:sz w:val="24"/>
              </w:rPr>
            </w:pPr>
            <w:r>
              <w:rPr>
                <w:rFonts w:hint="eastAsia"/>
                <w:b/>
                <w:sz w:val="24"/>
              </w:rPr>
              <w:t>实习实训情况记录</w:t>
            </w:r>
          </w:p>
        </w:tc>
      </w:tr>
      <w:tr w:rsidR="004A5FF3" w14:paraId="162626D7" w14:textId="77777777">
        <w:trPr>
          <w:trHeight w:val="1985"/>
        </w:trPr>
        <w:tc>
          <w:tcPr>
            <w:tcW w:w="3387" w:type="dxa"/>
            <w:gridSpan w:val="2"/>
          </w:tcPr>
          <w:p w14:paraId="700EE9F4" w14:textId="256C049B" w:rsidR="004A5FF3" w:rsidRDefault="00F222B0">
            <w:pPr>
              <w:jc w:val="center"/>
            </w:pPr>
            <w:r>
              <w:rPr>
                <w:rFonts w:hint="eastAsia"/>
              </w:rPr>
              <w:t>2026</w:t>
            </w:r>
            <w:r>
              <w:rPr>
                <w:rFonts w:hint="eastAsia"/>
              </w:rPr>
              <w:t>年</w:t>
            </w:r>
            <w:r>
              <w:rPr>
                <w:rFonts w:hint="eastAsia"/>
              </w:rPr>
              <w:t>7</w:t>
            </w:r>
            <w:r>
              <w:rPr>
                <w:rFonts w:hint="eastAsia"/>
              </w:rPr>
              <w:t>月</w:t>
            </w:r>
            <w:r>
              <w:rPr>
                <w:rFonts w:hint="eastAsia"/>
              </w:rPr>
              <w:t>6</w:t>
            </w:r>
            <w:r>
              <w:rPr>
                <w:rFonts w:hint="eastAsia"/>
              </w:rPr>
              <w:t>日</w:t>
            </w:r>
          </w:p>
        </w:tc>
        <w:tc>
          <w:tcPr>
            <w:tcW w:w="5850" w:type="dxa"/>
            <w:gridSpan w:val="4"/>
            <w:vAlign w:val="center"/>
          </w:tcPr>
          <w:p w14:paraId="2A58BF8A" w14:textId="6852C5A0" w:rsidR="004A5FF3" w:rsidRDefault="007F5AF4" w:rsidP="007F5AF4">
            <w:pPr>
              <w:ind w:firstLineChars="200" w:firstLine="420"/>
            </w:pPr>
            <w:r w:rsidRPr="007F5AF4">
              <w:t>学习</w:t>
            </w:r>
            <w:r w:rsidRPr="007F5AF4">
              <w:t xml:space="preserve"> Coze </w:t>
            </w:r>
            <w:r w:rsidRPr="007F5AF4">
              <w:t>平台基础操作与智能体开发规范，完成天气预报智能体开发，接入天气查询插件，掌握插件调用与参数配置方法。</w:t>
            </w:r>
          </w:p>
        </w:tc>
      </w:tr>
      <w:tr w:rsidR="004A5FF3" w14:paraId="52530CB6" w14:textId="77777777">
        <w:trPr>
          <w:trHeight w:val="1985"/>
        </w:trPr>
        <w:tc>
          <w:tcPr>
            <w:tcW w:w="3387" w:type="dxa"/>
            <w:gridSpan w:val="2"/>
          </w:tcPr>
          <w:p w14:paraId="640C3720" w14:textId="502F6DFA" w:rsidR="004A5FF3" w:rsidRDefault="00816439">
            <w:pPr>
              <w:jc w:val="center"/>
            </w:pPr>
            <w:r>
              <w:rPr>
                <w:rFonts w:hint="eastAsia"/>
              </w:rPr>
              <w:t>2026</w:t>
            </w:r>
            <w:r>
              <w:rPr>
                <w:rFonts w:hint="eastAsia"/>
              </w:rPr>
              <w:t>年</w:t>
            </w:r>
            <w:r>
              <w:rPr>
                <w:rFonts w:hint="eastAsia"/>
              </w:rPr>
              <w:t>7</w:t>
            </w:r>
            <w:r>
              <w:rPr>
                <w:rFonts w:hint="eastAsia"/>
              </w:rPr>
              <w:t>月</w:t>
            </w:r>
            <w:r>
              <w:rPr>
                <w:rFonts w:hint="eastAsia"/>
              </w:rPr>
              <w:t>7</w:t>
            </w:r>
            <w:r>
              <w:rPr>
                <w:rFonts w:hint="eastAsia"/>
              </w:rPr>
              <w:t>日</w:t>
            </w:r>
          </w:p>
        </w:tc>
        <w:tc>
          <w:tcPr>
            <w:tcW w:w="5850" w:type="dxa"/>
            <w:gridSpan w:val="4"/>
            <w:vAlign w:val="center"/>
          </w:tcPr>
          <w:p w14:paraId="1BD0459A" w14:textId="29F1C1EF" w:rsidR="004A5FF3" w:rsidRDefault="007F5AF4">
            <w:pPr>
              <w:ind w:firstLineChars="200" w:firstLine="420"/>
            </w:pPr>
            <w:r w:rsidRPr="007F5AF4">
              <w:t>学习文生图插件用法与提示词编写，完成图片生成器智能体开发，支持自定义画风与尺寸，完整掌握文生图智能体开发流程。</w:t>
            </w:r>
          </w:p>
        </w:tc>
      </w:tr>
      <w:tr w:rsidR="004A5FF3" w14:paraId="26A8E7D4" w14:textId="77777777">
        <w:trPr>
          <w:trHeight w:val="1985"/>
        </w:trPr>
        <w:tc>
          <w:tcPr>
            <w:tcW w:w="3387" w:type="dxa"/>
            <w:gridSpan w:val="2"/>
          </w:tcPr>
          <w:p w14:paraId="45362915" w14:textId="21C4517C" w:rsidR="004A5FF3" w:rsidRDefault="00816439">
            <w:pPr>
              <w:jc w:val="center"/>
            </w:pPr>
            <w:r>
              <w:rPr>
                <w:rFonts w:hint="eastAsia"/>
              </w:rPr>
              <w:t>2026</w:t>
            </w:r>
            <w:r>
              <w:rPr>
                <w:rFonts w:hint="eastAsia"/>
              </w:rPr>
              <w:t>年</w:t>
            </w:r>
            <w:r>
              <w:rPr>
                <w:rFonts w:hint="eastAsia"/>
              </w:rPr>
              <w:t>7</w:t>
            </w:r>
            <w:r>
              <w:rPr>
                <w:rFonts w:hint="eastAsia"/>
              </w:rPr>
              <w:t>月</w:t>
            </w:r>
            <w:r>
              <w:rPr>
                <w:rFonts w:hint="eastAsia"/>
              </w:rPr>
              <w:t>8</w:t>
            </w:r>
            <w:r>
              <w:rPr>
                <w:rFonts w:hint="eastAsia"/>
              </w:rPr>
              <w:t>日</w:t>
            </w:r>
          </w:p>
        </w:tc>
        <w:tc>
          <w:tcPr>
            <w:tcW w:w="5850" w:type="dxa"/>
            <w:gridSpan w:val="4"/>
            <w:vAlign w:val="center"/>
          </w:tcPr>
          <w:p w14:paraId="6FB741B4" w14:textId="63700250" w:rsidR="004A5FF3" w:rsidRDefault="007F5AF4">
            <w:pPr>
              <w:ind w:firstLineChars="200" w:firstLine="420"/>
            </w:pPr>
            <w:r w:rsidRPr="007F5AF4">
              <w:t>完成塔罗牌解读智能体开发；学习</w:t>
            </w:r>
            <w:r w:rsidRPr="007F5AF4">
              <w:t xml:space="preserve"> Coze </w:t>
            </w:r>
            <w:r w:rsidRPr="007F5AF4">
              <w:t>开放</w:t>
            </w:r>
            <w:r w:rsidRPr="007F5AF4">
              <w:t xml:space="preserve"> API</w:t>
            </w:r>
            <w:r w:rsidRPr="007F5AF4">
              <w:t>，通过</w:t>
            </w:r>
            <w:r w:rsidRPr="007F5AF4">
              <w:t xml:space="preserve"> Python </w:t>
            </w:r>
            <w:r w:rsidRPr="007F5AF4">
              <w:t>实现本地对话调用；完成</w:t>
            </w:r>
            <w:r w:rsidRPr="007F5AF4">
              <w:t xml:space="preserve"> 3 </w:t>
            </w:r>
            <w:r w:rsidRPr="007F5AF4">
              <w:t>款智能体全流程测试、</w:t>
            </w:r>
            <w:r w:rsidRPr="007F5AF4">
              <w:t xml:space="preserve">bug </w:t>
            </w:r>
            <w:r w:rsidRPr="007F5AF4">
              <w:t>修复与项目复盘。</w:t>
            </w:r>
          </w:p>
        </w:tc>
      </w:tr>
      <w:tr w:rsidR="004A5FF3" w14:paraId="4A04A3F7" w14:textId="77777777">
        <w:trPr>
          <w:trHeight w:val="1985"/>
        </w:trPr>
        <w:tc>
          <w:tcPr>
            <w:tcW w:w="3387" w:type="dxa"/>
            <w:gridSpan w:val="2"/>
          </w:tcPr>
          <w:p w14:paraId="38480A71" w14:textId="19115F45" w:rsidR="004A5FF3" w:rsidRDefault="00816439">
            <w:pPr>
              <w:jc w:val="center"/>
            </w:pPr>
            <w:r>
              <w:rPr>
                <w:rFonts w:hint="eastAsia"/>
              </w:rPr>
              <w:t>2026</w:t>
            </w:r>
            <w:r>
              <w:rPr>
                <w:rFonts w:hint="eastAsia"/>
              </w:rPr>
              <w:t>年</w:t>
            </w:r>
            <w:r>
              <w:rPr>
                <w:rFonts w:hint="eastAsia"/>
              </w:rPr>
              <w:t>7</w:t>
            </w:r>
            <w:r>
              <w:rPr>
                <w:rFonts w:hint="eastAsia"/>
              </w:rPr>
              <w:t>月</w:t>
            </w:r>
            <w:r>
              <w:rPr>
                <w:rFonts w:hint="eastAsia"/>
              </w:rPr>
              <w:t>9</w:t>
            </w:r>
            <w:r>
              <w:rPr>
                <w:rFonts w:hint="eastAsia"/>
              </w:rPr>
              <w:t>日</w:t>
            </w:r>
          </w:p>
        </w:tc>
        <w:tc>
          <w:tcPr>
            <w:tcW w:w="5850" w:type="dxa"/>
            <w:gridSpan w:val="4"/>
            <w:vAlign w:val="center"/>
          </w:tcPr>
          <w:p w14:paraId="603F4071" w14:textId="5C749ABF" w:rsidR="004A5FF3" w:rsidRDefault="007F5AF4">
            <w:pPr>
              <w:ind w:firstLineChars="200" w:firstLine="420"/>
            </w:pPr>
            <w:r w:rsidRPr="007F5AF4">
              <w:t>编写千问大模型基础调用脚本，掌握</w:t>
            </w:r>
            <w:r w:rsidRPr="007F5AF4">
              <w:t xml:space="preserve">.env </w:t>
            </w:r>
            <w:r w:rsidRPr="007F5AF4">
              <w:t>环境变量配置与</w:t>
            </w:r>
            <w:r w:rsidRPr="007F5AF4">
              <w:t xml:space="preserve"> API </w:t>
            </w:r>
            <w:r w:rsidRPr="007F5AF4">
              <w:t>调用逻辑，实现单次提问调用千问大模型。</w:t>
            </w:r>
          </w:p>
        </w:tc>
      </w:tr>
      <w:tr w:rsidR="004A5FF3" w14:paraId="557547EE" w14:textId="77777777">
        <w:trPr>
          <w:trHeight w:val="1985"/>
        </w:trPr>
        <w:tc>
          <w:tcPr>
            <w:tcW w:w="3387" w:type="dxa"/>
            <w:gridSpan w:val="2"/>
          </w:tcPr>
          <w:p w14:paraId="6688117C" w14:textId="751C0F47" w:rsidR="004A5FF3" w:rsidRDefault="00816439">
            <w:pPr>
              <w:jc w:val="center"/>
            </w:pPr>
            <w:r>
              <w:rPr>
                <w:rFonts w:hint="eastAsia"/>
              </w:rPr>
              <w:t>2026</w:t>
            </w:r>
            <w:r>
              <w:rPr>
                <w:rFonts w:hint="eastAsia"/>
              </w:rPr>
              <w:t>年</w:t>
            </w:r>
            <w:r>
              <w:rPr>
                <w:rFonts w:hint="eastAsia"/>
              </w:rPr>
              <w:t>7</w:t>
            </w:r>
            <w:r>
              <w:rPr>
                <w:rFonts w:hint="eastAsia"/>
              </w:rPr>
              <w:t>月</w:t>
            </w:r>
            <w:r>
              <w:rPr>
                <w:rFonts w:hint="eastAsia"/>
              </w:rPr>
              <w:t>10</w:t>
            </w:r>
            <w:r>
              <w:rPr>
                <w:rFonts w:hint="eastAsia"/>
              </w:rPr>
              <w:t>日</w:t>
            </w:r>
          </w:p>
        </w:tc>
        <w:tc>
          <w:tcPr>
            <w:tcW w:w="5850" w:type="dxa"/>
            <w:gridSpan w:val="4"/>
            <w:vAlign w:val="center"/>
          </w:tcPr>
          <w:p w14:paraId="0D01B0FB" w14:textId="106FD9CD" w:rsidR="004A5FF3" w:rsidRDefault="007F5AF4">
            <w:pPr>
              <w:ind w:firstLineChars="200" w:firstLine="420"/>
            </w:pPr>
            <w:r w:rsidRPr="007F5AF4">
              <w:t>编写流式输出脚本，学习</w:t>
            </w:r>
            <w:r w:rsidRPr="007F5AF4">
              <w:t xml:space="preserve"> SSE </w:t>
            </w:r>
            <w:r w:rsidRPr="007F5AF4">
              <w:t>流式传输原理，实现打字机式实时输出效果，解决乱码、卡顿问题，优化对话交互体验。</w:t>
            </w:r>
          </w:p>
        </w:tc>
      </w:tr>
    </w:tbl>
    <w:p w14:paraId="1BDC8ECA" w14:textId="261E4185" w:rsidR="004A5FF3" w:rsidRDefault="004A5FF3"/>
    <w:tbl>
      <w:tblPr>
        <w:tblStyle w:val="ac"/>
        <w:tblW w:w="9237" w:type="dxa"/>
        <w:tblLayout w:type="fixed"/>
        <w:tblLook w:val="04A0" w:firstRow="1" w:lastRow="0" w:firstColumn="1" w:lastColumn="0" w:noHBand="0" w:noVBand="1"/>
      </w:tblPr>
      <w:tblGrid>
        <w:gridCol w:w="3387"/>
        <w:gridCol w:w="5850"/>
      </w:tblGrid>
      <w:tr w:rsidR="004A5FF3" w14:paraId="24B3AEB4" w14:textId="77777777">
        <w:trPr>
          <w:trHeight w:val="567"/>
        </w:trPr>
        <w:tc>
          <w:tcPr>
            <w:tcW w:w="3387" w:type="dxa"/>
            <w:vAlign w:val="center"/>
          </w:tcPr>
          <w:p w14:paraId="6DD9E53D" w14:textId="77777777" w:rsidR="004A5FF3" w:rsidRDefault="00000000">
            <w:pPr>
              <w:jc w:val="center"/>
              <w:rPr>
                <w:b/>
                <w:sz w:val="24"/>
              </w:rPr>
            </w:pPr>
            <w:r>
              <w:rPr>
                <w:rFonts w:hint="eastAsia"/>
                <w:b/>
                <w:sz w:val="24"/>
              </w:rPr>
              <w:t>实习时间、地点、方式</w:t>
            </w:r>
          </w:p>
        </w:tc>
        <w:tc>
          <w:tcPr>
            <w:tcW w:w="5850" w:type="dxa"/>
            <w:vAlign w:val="center"/>
          </w:tcPr>
          <w:p w14:paraId="3E5A40C0" w14:textId="77777777" w:rsidR="004A5FF3" w:rsidRDefault="00000000">
            <w:pPr>
              <w:jc w:val="center"/>
              <w:rPr>
                <w:b/>
                <w:sz w:val="24"/>
              </w:rPr>
            </w:pPr>
            <w:r>
              <w:rPr>
                <w:rFonts w:hint="eastAsia"/>
                <w:b/>
                <w:sz w:val="24"/>
              </w:rPr>
              <w:t>实习实训情况记录</w:t>
            </w:r>
          </w:p>
        </w:tc>
      </w:tr>
      <w:tr w:rsidR="004A5FF3" w14:paraId="76DB7947" w14:textId="77777777">
        <w:trPr>
          <w:trHeight w:val="2438"/>
        </w:trPr>
        <w:tc>
          <w:tcPr>
            <w:tcW w:w="3387" w:type="dxa"/>
          </w:tcPr>
          <w:p w14:paraId="21379B93" w14:textId="05D6877B" w:rsidR="004A5FF3" w:rsidRDefault="00816439">
            <w:pPr>
              <w:jc w:val="center"/>
            </w:pPr>
            <w:r>
              <w:rPr>
                <w:rFonts w:hint="eastAsia"/>
              </w:rPr>
              <w:t>2026</w:t>
            </w:r>
            <w:r>
              <w:rPr>
                <w:rFonts w:hint="eastAsia"/>
              </w:rPr>
              <w:t>年</w:t>
            </w:r>
            <w:r>
              <w:rPr>
                <w:rFonts w:hint="eastAsia"/>
              </w:rPr>
              <w:t>7</w:t>
            </w:r>
            <w:r>
              <w:rPr>
                <w:rFonts w:hint="eastAsia"/>
              </w:rPr>
              <w:t>月</w:t>
            </w:r>
            <w:r>
              <w:rPr>
                <w:rFonts w:hint="eastAsia"/>
              </w:rPr>
              <w:t>11</w:t>
            </w:r>
            <w:r>
              <w:rPr>
                <w:rFonts w:hint="eastAsia"/>
              </w:rPr>
              <w:t>日</w:t>
            </w:r>
          </w:p>
        </w:tc>
        <w:tc>
          <w:tcPr>
            <w:tcW w:w="5850" w:type="dxa"/>
            <w:vAlign w:val="center"/>
          </w:tcPr>
          <w:p w14:paraId="7DA73AF2" w14:textId="755217FF" w:rsidR="004A5FF3" w:rsidRDefault="007F5AF4">
            <w:pPr>
              <w:ind w:firstLineChars="200" w:firstLine="420"/>
            </w:pPr>
            <w:r w:rsidRPr="007F5AF4">
              <w:t>编写多轮对话封装脚本，实现对话历史持久化与上下文拼接，保证多轮对话语义连贯，完成上下文能力模块化封装。</w:t>
            </w:r>
          </w:p>
        </w:tc>
      </w:tr>
      <w:tr w:rsidR="004A5FF3" w14:paraId="264B79A9" w14:textId="77777777">
        <w:trPr>
          <w:trHeight w:val="2438"/>
        </w:trPr>
        <w:tc>
          <w:tcPr>
            <w:tcW w:w="3387" w:type="dxa"/>
          </w:tcPr>
          <w:p w14:paraId="088BD6BC" w14:textId="2C53552A" w:rsidR="004A5FF3" w:rsidRDefault="00816439">
            <w:pPr>
              <w:jc w:val="center"/>
            </w:pPr>
            <w:r>
              <w:rPr>
                <w:rFonts w:hint="eastAsia"/>
              </w:rPr>
              <w:t>2026</w:t>
            </w:r>
            <w:r>
              <w:rPr>
                <w:rFonts w:hint="eastAsia"/>
              </w:rPr>
              <w:t>年</w:t>
            </w:r>
            <w:r>
              <w:rPr>
                <w:rFonts w:hint="eastAsia"/>
              </w:rPr>
              <w:t>7</w:t>
            </w:r>
            <w:r>
              <w:rPr>
                <w:rFonts w:hint="eastAsia"/>
              </w:rPr>
              <w:t>月</w:t>
            </w:r>
            <w:r>
              <w:rPr>
                <w:rFonts w:hint="eastAsia"/>
              </w:rPr>
              <w:t>12</w:t>
            </w:r>
            <w:r>
              <w:rPr>
                <w:rFonts w:hint="eastAsia"/>
              </w:rPr>
              <w:t>日</w:t>
            </w:r>
          </w:p>
        </w:tc>
        <w:tc>
          <w:tcPr>
            <w:tcW w:w="5850" w:type="dxa"/>
            <w:vAlign w:val="center"/>
          </w:tcPr>
          <w:p w14:paraId="42B6FA7B" w14:textId="535FF8CF" w:rsidR="004A5FF3" w:rsidRDefault="007F5AF4">
            <w:pPr>
              <w:ind w:firstLineChars="200" w:firstLine="420"/>
            </w:pPr>
            <w:r w:rsidRPr="007F5AF4">
              <w:t>基于</w:t>
            </w:r>
            <w:r w:rsidRPr="007F5AF4">
              <w:t xml:space="preserve"> Flask </w:t>
            </w:r>
            <w:r w:rsidRPr="007F5AF4">
              <w:t>搭建后端</w:t>
            </w:r>
            <w:r w:rsidRPr="007F5AF4">
              <w:t xml:space="preserve"> Web </w:t>
            </w:r>
            <w:r w:rsidRPr="007F5AF4">
              <w:t>接口，对接千问大模型；完成前后端联调，解决跨域、格式错误等问题，落地网页版</w:t>
            </w:r>
            <w:r w:rsidRPr="007F5AF4">
              <w:t xml:space="preserve"> AI </w:t>
            </w:r>
            <w:r w:rsidRPr="007F5AF4">
              <w:t>对话系统。</w:t>
            </w:r>
          </w:p>
        </w:tc>
      </w:tr>
      <w:tr w:rsidR="004A5FF3" w14:paraId="66EB7D64" w14:textId="77777777">
        <w:trPr>
          <w:trHeight w:val="2438"/>
        </w:trPr>
        <w:tc>
          <w:tcPr>
            <w:tcW w:w="3387" w:type="dxa"/>
          </w:tcPr>
          <w:p w14:paraId="2BA2994A" w14:textId="529F21FF" w:rsidR="004A5FF3" w:rsidRDefault="00816439">
            <w:pPr>
              <w:jc w:val="center"/>
            </w:pPr>
            <w:r>
              <w:rPr>
                <w:rFonts w:hint="eastAsia"/>
              </w:rPr>
              <w:t>2026</w:t>
            </w:r>
            <w:r>
              <w:rPr>
                <w:rFonts w:hint="eastAsia"/>
              </w:rPr>
              <w:t>年</w:t>
            </w:r>
            <w:r>
              <w:rPr>
                <w:rFonts w:hint="eastAsia"/>
              </w:rPr>
              <w:t>7</w:t>
            </w:r>
            <w:r>
              <w:rPr>
                <w:rFonts w:hint="eastAsia"/>
              </w:rPr>
              <w:t>月</w:t>
            </w:r>
            <w:r>
              <w:rPr>
                <w:rFonts w:hint="eastAsia"/>
              </w:rPr>
              <w:t>13</w:t>
            </w:r>
            <w:r>
              <w:rPr>
                <w:rFonts w:hint="eastAsia"/>
              </w:rPr>
              <w:t>日</w:t>
            </w:r>
          </w:p>
        </w:tc>
        <w:tc>
          <w:tcPr>
            <w:tcW w:w="5850" w:type="dxa"/>
            <w:vAlign w:val="center"/>
          </w:tcPr>
          <w:p w14:paraId="533AA51C" w14:textId="33C6092D" w:rsidR="004A5FF3" w:rsidRDefault="002C0338">
            <w:pPr>
              <w:ind w:firstLineChars="200" w:firstLine="420"/>
            </w:pPr>
            <w:r w:rsidRPr="002C0338">
              <w:t>完善项目结构，补充代码注释与异常捕获；完成全项目联调与</w:t>
            </w:r>
            <w:r w:rsidRPr="002C0338">
              <w:t xml:space="preserve"> bug </w:t>
            </w:r>
            <w:r w:rsidRPr="002C0338">
              <w:t>修复，归档源码并撰写项目文档，通过项目验收。</w:t>
            </w:r>
          </w:p>
        </w:tc>
      </w:tr>
      <w:tr w:rsidR="004A5FF3" w14:paraId="2D4F01C2" w14:textId="77777777">
        <w:trPr>
          <w:trHeight w:val="2438"/>
        </w:trPr>
        <w:tc>
          <w:tcPr>
            <w:tcW w:w="3387" w:type="dxa"/>
          </w:tcPr>
          <w:p w14:paraId="49D88188" w14:textId="0A744AEB" w:rsidR="004A5FF3" w:rsidRDefault="00816439">
            <w:pPr>
              <w:jc w:val="center"/>
            </w:pPr>
            <w:r>
              <w:rPr>
                <w:rFonts w:hint="eastAsia"/>
              </w:rPr>
              <w:t>2026</w:t>
            </w:r>
            <w:r>
              <w:rPr>
                <w:rFonts w:hint="eastAsia"/>
              </w:rPr>
              <w:t>年</w:t>
            </w:r>
            <w:r>
              <w:rPr>
                <w:rFonts w:hint="eastAsia"/>
              </w:rPr>
              <w:t>7</w:t>
            </w:r>
            <w:r>
              <w:rPr>
                <w:rFonts w:hint="eastAsia"/>
              </w:rPr>
              <w:t>月</w:t>
            </w:r>
            <w:r>
              <w:rPr>
                <w:rFonts w:hint="eastAsia"/>
              </w:rPr>
              <w:t>1</w:t>
            </w:r>
            <w:r w:rsidR="000376A6">
              <w:rPr>
                <w:rFonts w:hint="eastAsia"/>
              </w:rPr>
              <w:t>4</w:t>
            </w:r>
            <w:r>
              <w:rPr>
                <w:rFonts w:hint="eastAsia"/>
              </w:rPr>
              <w:t>日</w:t>
            </w:r>
          </w:p>
        </w:tc>
        <w:tc>
          <w:tcPr>
            <w:tcW w:w="5850" w:type="dxa"/>
            <w:vAlign w:val="center"/>
          </w:tcPr>
          <w:p w14:paraId="63499E66" w14:textId="0AEE17CC" w:rsidR="004A5FF3" w:rsidRDefault="00261FCD">
            <w:pPr>
              <w:ind w:firstLineChars="200" w:firstLine="420"/>
            </w:pPr>
            <w:r w:rsidRPr="00261FCD">
              <w:t>制作答辩</w:t>
            </w:r>
            <w:r w:rsidRPr="00261FCD">
              <w:t xml:space="preserve"> PPT </w:t>
            </w:r>
            <w:r w:rsidRPr="00261FCD">
              <w:t>与汇报脚本，梳理</w:t>
            </w:r>
            <w:r w:rsidRPr="00261FCD">
              <w:t xml:space="preserve"> 10 </w:t>
            </w:r>
            <w:r w:rsidRPr="00261FCD">
              <w:t>天实训流程与全部项目成果，完成模拟演示，完善答辩应答方案。</w:t>
            </w:r>
          </w:p>
        </w:tc>
      </w:tr>
      <w:tr w:rsidR="004A5FF3" w14:paraId="62B7EB95" w14:textId="77777777">
        <w:trPr>
          <w:trHeight w:val="2438"/>
        </w:trPr>
        <w:tc>
          <w:tcPr>
            <w:tcW w:w="3387" w:type="dxa"/>
          </w:tcPr>
          <w:p w14:paraId="2CD4B151" w14:textId="5BFCCCA0" w:rsidR="004A5FF3" w:rsidRDefault="00816439">
            <w:pPr>
              <w:jc w:val="center"/>
            </w:pPr>
            <w:r>
              <w:rPr>
                <w:rFonts w:hint="eastAsia"/>
              </w:rPr>
              <w:t>2026</w:t>
            </w:r>
            <w:r>
              <w:rPr>
                <w:rFonts w:hint="eastAsia"/>
              </w:rPr>
              <w:t>年</w:t>
            </w:r>
            <w:r>
              <w:rPr>
                <w:rFonts w:hint="eastAsia"/>
              </w:rPr>
              <w:t>7</w:t>
            </w:r>
            <w:r>
              <w:rPr>
                <w:rFonts w:hint="eastAsia"/>
              </w:rPr>
              <w:t>月</w:t>
            </w:r>
            <w:r>
              <w:rPr>
                <w:rFonts w:hint="eastAsia"/>
              </w:rPr>
              <w:t>1</w:t>
            </w:r>
            <w:r w:rsidR="000376A6">
              <w:rPr>
                <w:rFonts w:hint="eastAsia"/>
              </w:rPr>
              <w:t>5</w:t>
            </w:r>
            <w:r>
              <w:rPr>
                <w:rFonts w:hint="eastAsia"/>
              </w:rPr>
              <w:t>日</w:t>
            </w:r>
          </w:p>
        </w:tc>
        <w:tc>
          <w:tcPr>
            <w:tcW w:w="5850" w:type="dxa"/>
            <w:vAlign w:val="center"/>
          </w:tcPr>
          <w:p w14:paraId="140DF531" w14:textId="019A2029" w:rsidR="004A5FF3" w:rsidRDefault="00261FCD">
            <w:pPr>
              <w:ind w:firstLineChars="200" w:firstLine="420"/>
            </w:pPr>
            <w:r w:rsidRPr="00261FCD">
              <w:t>完成实训成果答辩演示，讲解项目技术细节并答疑；提交实训报告，复盘全实训内容，总结学习收获与不足</w:t>
            </w:r>
          </w:p>
        </w:tc>
      </w:tr>
    </w:tbl>
    <w:p w14:paraId="7D918E32" w14:textId="77777777" w:rsidR="004A5FF3" w:rsidRDefault="00000000">
      <w:pPr>
        <w:pStyle w:val="aa"/>
      </w:pPr>
      <w:r>
        <w:rPr>
          <w:rFonts w:hint="eastAsia"/>
        </w:rPr>
        <w:lastRenderedPageBreak/>
        <w:t>总结与成绩评定</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
        <w:gridCol w:w="8973"/>
      </w:tblGrid>
      <w:tr w:rsidR="004A5FF3" w14:paraId="51A0F94A" w14:textId="77777777">
        <w:trPr>
          <w:cantSplit/>
          <w:trHeight w:val="7825"/>
          <w:jc w:val="center"/>
        </w:trPr>
        <w:tc>
          <w:tcPr>
            <w:tcW w:w="611" w:type="dxa"/>
            <w:tcBorders>
              <w:top w:val="single" w:sz="4" w:space="0" w:color="auto"/>
              <w:left w:val="single" w:sz="4" w:space="0" w:color="auto"/>
              <w:bottom w:val="single" w:sz="4" w:space="0" w:color="auto"/>
              <w:right w:val="single" w:sz="4" w:space="0" w:color="auto"/>
            </w:tcBorders>
            <w:textDirection w:val="tbRlV"/>
            <w:vAlign w:val="center"/>
          </w:tcPr>
          <w:p w14:paraId="07960B9D" w14:textId="77777777" w:rsidR="004A5FF3" w:rsidRDefault="00000000">
            <w:pPr>
              <w:ind w:left="113" w:right="113"/>
              <w:jc w:val="center"/>
              <w:rPr>
                <w:b/>
                <w:szCs w:val="21"/>
              </w:rPr>
            </w:pPr>
            <w:r>
              <w:rPr>
                <w:rFonts w:hint="eastAsia"/>
                <w:b/>
                <w:szCs w:val="21"/>
              </w:rPr>
              <w:t>实</w:t>
            </w:r>
            <w:r>
              <w:rPr>
                <w:b/>
                <w:szCs w:val="21"/>
              </w:rPr>
              <w:t xml:space="preserve">   </w:t>
            </w:r>
            <w:r>
              <w:rPr>
                <w:rFonts w:hint="eastAsia"/>
                <w:b/>
                <w:szCs w:val="21"/>
              </w:rPr>
              <w:t>习</w:t>
            </w:r>
            <w:r>
              <w:rPr>
                <w:b/>
                <w:szCs w:val="21"/>
              </w:rPr>
              <w:t xml:space="preserve">   </w:t>
            </w:r>
            <w:r>
              <w:rPr>
                <w:rFonts w:hint="eastAsia"/>
                <w:b/>
                <w:szCs w:val="21"/>
              </w:rPr>
              <w:t>总</w:t>
            </w:r>
            <w:r>
              <w:rPr>
                <w:b/>
                <w:szCs w:val="21"/>
              </w:rPr>
              <w:t xml:space="preserve">   </w:t>
            </w:r>
            <w:r>
              <w:rPr>
                <w:rFonts w:hint="eastAsia"/>
                <w:b/>
                <w:szCs w:val="21"/>
              </w:rPr>
              <w:t>结</w:t>
            </w:r>
          </w:p>
        </w:tc>
        <w:tc>
          <w:tcPr>
            <w:tcW w:w="8236" w:type="dxa"/>
            <w:tcBorders>
              <w:top w:val="single" w:sz="4" w:space="0" w:color="auto"/>
              <w:left w:val="single" w:sz="4" w:space="0" w:color="auto"/>
              <w:bottom w:val="single" w:sz="4" w:space="0" w:color="auto"/>
              <w:right w:val="single" w:sz="4" w:space="0" w:color="auto"/>
            </w:tcBorders>
          </w:tcPr>
          <w:p w14:paraId="5A405652" w14:textId="5CD88799" w:rsidR="004A5FF3" w:rsidRDefault="00C76027">
            <w:pPr>
              <w:spacing w:line="360" w:lineRule="auto"/>
              <w:ind w:firstLineChars="200" w:firstLine="480"/>
              <w:rPr>
                <w:sz w:val="24"/>
                <w:szCs w:val="21"/>
              </w:rPr>
            </w:pPr>
            <w:r w:rsidRPr="00C76027">
              <w:rPr>
                <w:sz w:val="24"/>
                <w:szCs w:val="21"/>
              </w:rPr>
              <w:t>本次为期</w:t>
            </w:r>
            <w:r w:rsidRPr="00C76027">
              <w:rPr>
                <w:sz w:val="24"/>
                <w:szCs w:val="21"/>
              </w:rPr>
              <w:t xml:space="preserve"> 10 </w:t>
            </w:r>
            <w:r w:rsidRPr="00C76027">
              <w:rPr>
                <w:sz w:val="24"/>
                <w:szCs w:val="21"/>
              </w:rPr>
              <w:t>天的</w:t>
            </w:r>
            <w:r w:rsidRPr="00C76027">
              <w:rPr>
                <w:sz w:val="24"/>
                <w:szCs w:val="21"/>
              </w:rPr>
              <w:t xml:space="preserve"> AI </w:t>
            </w:r>
            <w:r w:rsidRPr="00C76027">
              <w:rPr>
                <w:sz w:val="24"/>
                <w:szCs w:val="21"/>
              </w:rPr>
              <w:t>大模型应用开发实训，以</w:t>
            </w:r>
            <w:r w:rsidRPr="00C76027">
              <w:rPr>
                <w:sz w:val="24"/>
                <w:szCs w:val="21"/>
              </w:rPr>
              <w:t xml:space="preserve"> Coze </w:t>
            </w:r>
            <w:r w:rsidRPr="00C76027">
              <w:rPr>
                <w:sz w:val="24"/>
                <w:szCs w:val="21"/>
              </w:rPr>
              <w:t>扣子低代码平台与通义千问大模型</w:t>
            </w:r>
            <w:r w:rsidRPr="00C76027">
              <w:rPr>
                <w:sz w:val="24"/>
                <w:szCs w:val="21"/>
              </w:rPr>
              <w:t xml:space="preserve"> API </w:t>
            </w:r>
            <w:r w:rsidRPr="00C76027">
              <w:rPr>
                <w:sz w:val="24"/>
                <w:szCs w:val="21"/>
              </w:rPr>
              <w:t>为核心载体，按阶段完成了从低代码原型到工程化落地的全流程实践：先后落地天气预报、图片生成器、塔罗牌解读</w:t>
            </w:r>
            <w:r w:rsidRPr="00C76027">
              <w:rPr>
                <w:sz w:val="24"/>
                <w:szCs w:val="21"/>
              </w:rPr>
              <w:t xml:space="preserve"> 3 </w:t>
            </w:r>
            <w:r w:rsidRPr="00C76027">
              <w:rPr>
                <w:sz w:val="24"/>
                <w:szCs w:val="21"/>
              </w:rPr>
              <w:t>款垂直场景智能体，完成千问大模型基础调用、流式输出、多轮对话封装、</w:t>
            </w:r>
            <w:r w:rsidRPr="00C76027">
              <w:rPr>
                <w:sz w:val="24"/>
                <w:szCs w:val="21"/>
              </w:rPr>
              <w:t xml:space="preserve">Flask </w:t>
            </w:r>
            <w:r w:rsidRPr="00C76027">
              <w:rPr>
                <w:sz w:val="24"/>
                <w:szCs w:val="21"/>
              </w:rPr>
              <w:t>网页对话系统的开发与联调，最终形成完整可运行的网页版</w:t>
            </w:r>
            <w:r w:rsidRPr="00C76027">
              <w:rPr>
                <w:sz w:val="24"/>
                <w:szCs w:val="21"/>
              </w:rPr>
              <w:t xml:space="preserve"> AI </w:t>
            </w:r>
            <w:r w:rsidRPr="00C76027">
              <w:rPr>
                <w:sz w:val="24"/>
                <w:szCs w:val="21"/>
              </w:rPr>
              <w:t>对话应用与全套项目文档。通过本次实训，我系统掌握了提示词工程、插件配置、大模型</w:t>
            </w:r>
            <w:r w:rsidRPr="00C76027">
              <w:rPr>
                <w:sz w:val="24"/>
                <w:szCs w:val="21"/>
              </w:rPr>
              <w:t xml:space="preserve"> API </w:t>
            </w:r>
            <w:r w:rsidRPr="00C76027">
              <w:rPr>
                <w:sz w:val="24"/>
                <w:szCs w:val="21"/>
              </w:rPr>
              <w:t>交互、前后端联调等核心技能，建立了</w:t>
            </w:r>
            <w:r w:rsidRPr="00C76027">
              <w:rPr>
                <w:sz w:val="24"/>
                <w:szCs w:val="21"/>
              </w:rPr>
              <w:t xml:space="preserve"> AI </w:t>
            </w:r>
            <w:r w:rsidRPr="00C76027">
              <w:rPr>
                <w:sz w:val="24"/>
                <w:szCs w:val="21"/>
              </w:rPr>
              <w:t>应用从开发调试到验收交付的完整工程化思维，同时也认识到自身在模型调优深度、代码边界处理与前端交互体验上的不足，后续将针对性深耕大模型调优与工程化开发能力，持续夯实</w:t>
            </w:r>
            <w:r w:rsidRPr="00C76027">
              <w:rPr>
                <w:sz w:val="24"/>
                <w:szCs w:val="21"/>
              </w:rPr>
              <w:t xml:space="preserve"> AI </w:t>
            </w:r>
            <w:r w:rsidRPr="00C76027">
              <w:rPr>
                <w:sz w:val="24"/>
                <w:szCs w:val="21"/>
              </w:rPr>
              <w:t>应用开发的技术基础。</w:t>
            </w:r>
          </w:p>
        </w:tc>
      </w:tr>
      <w:tr w:rsidR="004A5FF3" w14:paraId="47C00528" w14:textId="77777777">
        <w:trPr>
          <w:cantSplit/>
          <w:trHeight w:val="2268"/>
          <w:jc w:val="center"/>
        </w:trPr>
        <w:tc>
          <w:tcPr>
            <w:tcW w:w="611" w:type="dxa"/>
            <w:tcBorders>
              <w:top w:val="single" w:sz="4" w:space="0" w:color="auto"/>
              <w:left w:val="single" w:sz="4" w:space="0" w:color="auto"/>
              <w:bottom w:val="single" w:sz="4" w:space="0" w:color="auto"/>
              <w:right w:val="single" w:sz="4" w:space="0" w:color="auto"/>
            </w:tcBorders>
            <w:textDirection w:val="tbRlV"/>
            <w:vAlign w:val="center"/>
          </w:tcPr>
          <w:p w14:paraId="284CBA7F" w14:textId="77777777" w:rsidR="004A5FF3" w:rsidRDefault="00000000">
            <w:pPr>
              <w:ind w:left="113" w:right="113"/>
              <w:jc w:val="center"/>
              <w:rPr>
                <w:b/>
                <w:szCs w:val="21"/>
              </w:rPr>
            </w:pPr>
            <w:r>
              <w:rPr>
                <w:rFonts w:hint="eastAsia"/>
                <w:b/>
                <w:szCs w:val="21"/>
              </w:rPr>
              <w:t>实习单位鉴定意见</w:t>
            </w:r>
          </w:p>
        </w:tc>
        <w:tc>
          <w:tcPr>
            <w:tcW w:w="8236" w:type="dxa"/>
            <w:tcBorders>
              <w:top w:val="single" w:sz="4" w:space="0" w:color="auto"/>
              <w:left w:val="single" w:sz="4" w:space="0" w:color="auto"/>
              <w:bottom w:val="single" w:sz="4" w:space="0" w:color="auto"/>
              <w:right w:val="single" w:sz="4" w:space="0" w:color="auto"/>
            </w:tcBorders>
          </w:tcPr>
          <w:p w14:paraId="09B36B80" w14:textId="77777777" w:rsidR="004A5FF3" w:rsidRDefault="00000000">
            <w:pPr>
              <w:spacing w:beforeLines="50" w:before="156"/>
              <w:jc w:val="left"/>
              <w:rPr>
                <w:b/>
                <w:szCs w:val="21"/>
              </w:rPr>
            </w:pPr>
            <w:r>
              <w:rPr>
                <w:rFonts w:hint="eastAsia"/>
                <w:b/>
                <w:szCs w:val="21"/>
              </w:rPr>
              <w:t>评语：</w:t>
            </w:r>
          </w:p>
          <w:p w14:paraId="74A3CA8A" w14:textId="77777777" w:rsidR="004A5FF3" w:rsidRDefault="004A5FF3">
            <w:pPr>
              <w:jc w:val="left"/>
              <w:rPr>
                <w:b/>
                <w:szCs w:val="21"/>
              </w:rPr>
            </w:pPr>
          </w:p>
          <w:p w14:paraId="158F4BA8" w14:textId="77777777" w:rsidR="004A5FF3" w:rsidRDefault="004A5FF3">
            <w:pPr>
              <w:jc w:val="left"/>
              <w:rPr>
                <w:b/>
                <w:szCs w:val="21"/>
              </w:rPr>
            </w:pPr>
          </w:p>
          <w:p w14:paraId="3A4FF42C" w14:textId="77777777" w:rsidR="004A5FF3" w:rsidRDefault="004A5FF3">
            <w:pPr>
              <w:jc w:val="left"/>
              <w:rPr>
                <w:b/>
                <w:szCs w:val="21"/>
              </w:rPr>
            </w:pPr>
          </w:p>
          <w:p w14:paraId="4AFF7B00" w14:textId="77777777" w:rsidR="004A5FF3" w:rsidRDefault="00000000">
            <w:pPr>
              <w:jc w:val="left"/>
              <w:rPr>
                <w:b/>
                <w:szCs w:val="21"/>
                <w:u w:val="single"/>
              </w:rPr>
            </w:pPr>
            <w:r>
              <w:rPr>
                <w:rFonts w:hint="eastAsia"/>
                <w:b/>
                <w:szCs w:val="21"/>
              </w:rPr>
              <w:t>成绩：</w:t>
            </w:r>
            <w:r>
              <w:rPr>
                <w:b/>
                <w:szCs w:val="21"/>
                <w:u w:val="single"/>
              </w:rPr>
              <w:t xml:space="preserve">                   </w:t>
            </w:r>
          </w:p>
          <w:p w14:paraId="0B4FFD47" w14:textId="77777777" w:rsidR="004A5FF3" w:rsidRDefault="00000000">
            <w:pPr>
              <w:ind w:firstLineChars="2430" w:firstLine="5123"/>
              <w:jc w:val="left"/>
              <w:rPr>
                <w:b/>
                <w:szCs w:val="21"/>
              </w:rPr>
            </w:pPr>
            <w:r>
              <w:rPr>
                <w:rFonts w:hint="eastAsia"/>
                <w:b/>
                <w:szCs w:val="21"/>
              </w:rPr>
              <w:t>指导老师签字：</w:t>
            </w:r>
          </w:p>
          <w:p w14:paraId="2A70BD80" w14:textId="77777777" w:rsidR="004A5FF3" w:rsidRDefault="00000000">
            <w:pPr>
              <w:ind w:firstLineChars="3400" w:firstLine="7168"/>
              <w:rPr>
                <w:b/>
                <w:szCs w:val="21"/>
              </w:rPr>
            </w:pPr>
            <w:r>
              <w:rPr>
                <w:rFonts w:hint="eastAsia"/>
                <w:b/>
                <w:szCs w:val="21"/>
              </w:rPr>
              <w:t>年</w:t>
            </w:r>
            <w:r>
              <w:rPr>
                <w:rFonts w:hint="eastAsia"/>
                <w:b/>
                <w:szCs w:val="21"/>
              </w:rPr>
              <w:t xml:space="preserve">  </w:t>
            </w:r>
            <w:r>
              <w:rPr>
                <w:b/>
                <w:szCs w:val="21"/>
              </w:rPr>
              <w:t xml:space="preserve"> </w:t>
            </w:r>
            <w:r>
              <w:rPr>
                <w:rFonts w:hint="eastAsia"/>
                <w:b/>
                <w:szCs w:val="21"/>
              </w:rPr>
              <w:t>月</w:t>
            </w:r>
            <w:r>
              <w:rPr>
                <w:b/>
                <w:szCs w:val="21"/>
              </w:rPr>
              <w:t xml:space="preserve">   </w:t>
            </w:r>
            <w:r>
              <w:rPr>
                <w:rFonts w:hint="eastAsia"/>
                <w:b/>
                <w:szCs w:val="21"/>
              </w:rPr>
              <w:t>日</w:t>
            </w:r>
          </w:p>
        </w:tc>
      </w:tr>
      <w:tr w:rsidR="004A5FF3" w14:paraId="17492612" w14:textId="77777777">
        <w:trPr>
          <w:cantSplit/>
          <w:trHeight w:val="1928"/>
          <w:jc w:val="center"/>
        </w:trPr>
        <w:tc>
          <w:tcPr>
            <w:tcW w:w="611" w:type="dxa"/>
            <w:tcBorders>
              <w:top w:val="single" w:sz="4" w:space="0" w:color="auto"/>
              <w:left w:val="single" w:sz="4" w:space="0" w:color="auto"/>
              <w:bottom w:val="single" w:sz="4" w:space="0" w:color="auto"/>
              <w:right w:val="single" w:sz="4" w:space="0" w:color="auto"/>
            </w:tcBorders>
            <w:textDirection w:val="tbRlV"/>
            <w:vAlign w:val="center"/>
          </w:tcPr>
          <w:p w14:paraId="42B435A5" w14:textId="77777777" w:rsidR="004A5FF3" w:rsidRDefault="00000000">
            <w:pPr>
              <w:ind w:left="113" w:right="113"/>
              <w:jc w:val="center"/>
              <w:rPr>
                <w:b/>
                <w:szCs w:val="21"/>
              </w:rPr>
            </w:pPr>
            <w:r>
              <w:rPr>
                <w:rFonts w:hint="eastAsia"/>
                <w:b/>
                <w:szCs w:val="21"/>
              </w:rPr>
              <w:t>学院意见</w:t>
            </w:r>
          </w:p>
        </w:tc>
        <w:tc>
          <w:tcPr>
            <w:tcW w:w="8236" w:type="dxa"/>
            <w:tcBorders>
              <w:top w:val="single" w:sz="4" w:space="0" w:color="auto"/>
              <w:left w:val="single" w:sz="4" w:space="0" w:color="auto"/>
              <w:bottom w:val="single" w:sz="4" w:space="0" w:color="auto"/>
              <w:right w:val="single" w:sz="4" w:space="0" w:color="auto"/>
            </w:tcBorders>
          </w:tcPr>
          <w:p w14:paraId="6F160499" w14:textId="77777777" w:rsidR="004A5FF3" w:rsidRDefault="00000000">
            <w:pPr>
              <w:ind w:firstLineChars="2100" w:firstLine="4427"/>
              <w:jc w:val="center"/>
              <w:rPr>
                <w:rFonts w:hAnsi="宋体" w:cs="宋体" w:hint="eastAsia"/>
                <w:b/>
                <w:sz w:val="28"/>
                <w:szCs w:val="28"/>
              </w:rPr>
            </w:pPr>
            <w:r>
              <w:rPr>
                <w:b/>
                <w:szCs w:val="21"/>
              </w:rPr>
              <w:t xml:space="preserve">       </w:t>
            </w:r>
          </w:p>
          <w:p w14:paraId="18CBB283" w14:textId="77777777" w:rsidR="004A5FF3" w:rsidRDefault="00000000">
            <w:pPr>
              <w:wordWrap w:val="0"/>
              <w:spacing w:beforeLines="50" w:before="156"/>
              <w:jc w:val="right"/>
              <w:rPr>
                <w:rFonts w:hAnsi="Times New Roman" w:cs="Times New Roman"/>
                <w:b/>
                <w:szCs w:val="21"/>
              </w:rPr>
            </w:pPr>
            <w:r>
              <w:rPr>
                <w:rFonts w:hAnsi="宋体" w:cs="宋体"/>
                <w:b/>
                <w:sz w:val="28"/>
                <w:szCs w:val="28"/>
              </w:rPr>
              <w:t xml:space="preserve">   </w:t>
            </w:r>
            <w:r>
              <w:rPr>
                <w:rFonts w:hint="eastAsia"/>
                <w:b/>
                <w:szCs w:val="21"/>
              </w:rPr>
              <w:t>（章）</w:t>
            </w:r>
            <w:r>
              <w:rPr>
                <w:b/>
                <w:szCs w:val="21"/>
              </w:rPr>
              <w:t xml:space="preserve">  </w:t>
            </w:r>
          </w:p>
          <w:p w14:paraId="506B5F02" w14:textId="77777777" w:rsidR="004A5FF3" w:rsidRDefault="00000000">
            <w:pPr>
              <w:spacing w:beforeLines="50" w:before="156"/>
              <w:jc w:val="right"/>
              <w:rPr>
                <w:b/>
                <w:szCs w:val="21"/>
              </w:rPr>
            </w:pPr>
            <w:r>
              <w:rPr>
                <w:rFonts w:hint="eastAsia"/>
                <w:b/>
                <w:szCs w:val="21"/>
              </w:rPr>
              <w:t>年</w:t>
            </w:r>
            <w:r>
              <w:rPr>
                <w:b/>
                <w:szCs w:val="21"/>
              </w:rPr>
              <w:t xml:space="preserve">       </w:t>
            </w:r>
            <w:r>
              <w:rPr>
                <w:rFonts w:hint="eastAsia"/>
                <w:b/>
                <w:szCs w:val="21"/>
              </w:rPr>
              <w:t>月</w:t>
            </w:r>
            <w:r>
              <w:rPr>
                <w:b/>
                <w:szCs w:val="21"/>
              </w:rPr>
              <w:t xml:space="preserve">     </w:t>
            </w:r>
            <w:r>
              <w:rPr>
                <w:rFonts w:hint="eastAsia"/>
                <w:b/>
                <w:szCs w:val="21"/>
              </w:rPr>
              <w:t>日</w:t>
            </w:r>
          </w:p>
        </w:tc>
      </w:tr>
    </w:tbl>
    <w:p w14:paraId="2C553E54" w14:textId="77777777" w:rsidR="004A5FF3" w:rsidRDefault="004A5FF3"/>
    <w:sectPr w:rsidR="004A5FF3">
      <w:pgSz w:w="11906" w:h="16838"/>
      <w:pgMar w:top="1985" w:right="1474" w:bottom="1701" w:left="1588" w:header="851" w:footer="992" w:gutter="0"/>
      <w:cols w:space="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方正小标宋简体">
    <w:charset w:val="86"/>
    <w:family w:val="script"/>
    <w:pitch w:val="default"/>
    <w:sig w:usb0="00000001" w:usb1="08000000" w:usb2="00000000" w:usb3="00000000" w:csb0="00040000" w:csb1="00000000"/>
  </w:font>
  <w:font w:name="仿宋_GB2312">
    <w:altName w:val="仿宋"/>
    <w:charset w:val="86"/>
    <w:family w:val="modern"/>
    <w:pitch w:val="default"/>
    <w:sig w:usb0="00000000" w:usb1="0000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djNTZhNDNlNjk2YzY5ZmUzOTFhMmFkNzg5ZDI0ZDEifQ=="/>
  </w:docVars>
  <w:rsids>
    <w:rsidRoot w:val="4B9A0637"/>
    <w:rsid w:val="00010317"/>
    <w:rsid w:val="0003366B"/>
    <w:rsid w:val="000376A6"/>
    <w:rsid w:val="000C0FE3"/>
    <w:rsid w:val="000D0A6C"/>
    <w:rsid w:val="000F6048"/>
    <w:rsid w:val="001671E7"/>
    <w:rsid w:val="00172152"/>
    <w:rsid w:val="001F7B6A"/>
    <w:rsid w:val="002144A5"/>
    <w:rsid w:val="00243DA2"/>
    <w:rsid w:val="00252445"/>
    <w:rsid w:val="00261FCD"/>
    <w:rsid w:val="00265064"/>
    <w:rsid w:val="00272B93"/>
    <w:rsid w:val="002946D9"/>
    <w:rsid w:val="002C0338"/>
    <w:rsid w:val="002D456A"/>
    <w:rsid w:val="002F330B"/>
    <w:rsid w:val="00303FED"/>
    <w:rsid w:val="003216DF"/>
    <w:rsid w:val="003413B3"/>
    <w:rsid w:val="003B6B21"/>
    <w:rsid w:val="00403020"/>
    <w:rsid w:val="0040399D"/>
    <w:rsid w:val="004348BA"/>
    <w:rsid w:val="00436CF9"/>
    <w:rsid w:val="004431B0"/>
    <w:rsid w:val="0046178F"/>
    <w:rsid w:val="004978C8"/>
    <w:rsid w:val="004A5FF3"/>
    <w:rsid w:val="004D10E9"/>
    <w:rsid w:val="004D4A0F"/>
    <w:rsid w:val="005145A8"/>
    <w:rsid w:val="00525023"/>
    <w:rsid w:val="005439A0"/>
    <w:rsid w:val="0057477F"/>
    <w:rsid w:val="00591501"/>
    <w:rsid w:val="005D0779"/>
    <w:rsid w:val="005D7641"/>
    <w:rsid w:val="0060350A"/>
    <w:rsid w:val="00607674"/>
    <w:rsid w:val="00625E95"/>
    <w:rsid w:val="006669C5"/>
    <w:rsid w:val="00731046"/>
    <w:rsid w:val="00752CEE"/>
    <w:rsid w:val="007563BE"/>
    <w:rsid w:val="007921D2"/>
    <w:rsid w:val="007B18F6"/>
    <w:rsid w:val="007C4D15"/>
    <w:rsid w:val="007F5AF4"/>
    <w:rsid w:val="008109EA"/>
    <w:rsid w:val="00816439"/>
    <w:rsid w:val="0082650B"/>
    <w:rsid w:val="00832964"/>
    <w:rsid w:val="0088063F"/>
    <w:rsid w:val="0094268F"/>
    <w:rsid w:val="009652AB"/>
    <w:rsid w:val="00982A5D"/>
    <w:rsid w:val="009903A2"/>
    <w:rsid w:val="009A378F"/>
    <w:rsid w:val="00A01F2C"/>
    <w:rsid w:val="00A050E4"/>
    <w:rsid w:val="00AC1D9B"/>
    <w:rsid w:val="00AD6754"/>
    <w:rsid w:val="00AD7046"/>
    <w:rsid w:val="00B1730A"/>
    <w:rsid w:val="00B769BC"/>
    <w:rsid w:val="00BA332D"/>
    <w:rsid w:val="00C5102F"/>
    <w:rsid w:val="00C540F8"/>
    <w:rsid w:val="00C61EBA"/>
    <w:rsid w:val="00C71785"/>
    <w:rsid w:val="00C76027"/>
    <w:rsid w:val="00CD6EBC"/>
    <w:rsid w:val="00CE7897"/>
    <w:rsid w:val="00D14F1D"/>
    <w:rsid w:val="00DA5F01"/>
    <w:rsid w:val="00DB6DDB"/>
    <w:rsid w:val="00E924B9"/>
    <w:rsid w:val="00ED7272"/>
    <w:rsid w:val="00F222B0"/>
    <w:rsid w:val="00F50DAD"/>
    <w:rsid w:val="00F736DA"/>
    <w:rsid w:val="00FC38C8"/>
    <w:rsid w:val="00FE3392"/>
    <w:rsid w:val="2CC4269C"/>
    <w:rsid w:val="3C246F0E"/>
    <w:rsid w:val="4B9A0637"/>
    <w:rsid w:val="50EF0586"/>
    <w:rsid w:val="52500F76"/>
    <w:rsid w:val="5D970233"/>
    <w:rsid w:val="6B0C23C6"/>
    <w:rsid w:val="729573C2"/>
    <w:rsid w:val="7F2023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4975BD"/>
  <w15:docId w15:val="{53187956-DADB-4AFF-9568-9693C9017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sz w:val="18"/>
      <w:szCs w:val="18"/>
    </w:r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eastAsia="宋体" w:hAnsi="宋体" w:cs="宋体"/>
      <w:kern w:val="0"/>
      <w:sz w:val="24"/>
    </w:rPr>
  </w:style>
  <w:style w:type="paragraph" w:styleId="aa">
    <w:name w:val="Title"/>
    <w:basedOn w:val="a"/>
    <w:next w:val="a"/>
    <w:link w:val="ab"/>
    <w:qFormat/>
    <w:pPr>
      <w:spacing w:before="240" w:after="60"/>
      <w:jc w:val="center"/>
      <w:outlineLvl w:val="0"/>
    </w:pPr>
    <w:rPr>
      <w:rFonts w:asciiTheme="majorHAnsi" w:eastAsia="宋体" w:hAnsiTheme="majorHAnsi" w:cstheme="majorBidi"/>
      <w:b/>
      <w:bCs/>
      <w:sz w:val="32"/>
      <w:szCs w:val="32"/>
    </w:rPr>
  </w:style>
  <w:style w:type="table" w:styleId="a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b">
    <w:name w:val="标题 字符"/>
    <w:basedOn w:val="a0"/>
    <w:link w:val="aa"/>
    <w:qFormat/>
    <w:rPr>
      <w:rFonts w:asciiTheme="majorHAnsi" w:eastAsia="宋体" w:hAnsiTheme="majorHAnsi" w:cstheme="majorBidi"/>
      <w:b/>
      <w:bCs/>
      <w:kern w:val="2"/>
      <w:sz w:val="32"/>
      <w:szCs w:val="32"/>
    </w:rPr>
  </w:style>
  <w:style w:type="character" w:customStyle="1" w:styleId="a8">
    <w:name w:val="页眉 字符"/>
    <w:basedOn w:val="a0"/>
    <w:link w:val="a7"/>
    <w:qFormat/>
    <w:rPr>
      <w:kern w:val="2"/>
      <w:sz w:val="18"/>
      <w:szCs w:val="18"/>
    </w:rPr>
  </w:style>
  <w:style w:type="character" w:customStyle="1" w:styleId="a6">
    <w:name w:val="页脚 字符"/>
    <w:basedOn w:val="a0"/>
    <w:link w:val="a5"/>
    <w:qFormat/>
    <w:rPr>
      <w:kern w:val="2"/>
      <w:sz w:val="18"/>
      <w:szCs w:val="18"/>
    </w:rPr>
  </w:style>
  <w:style w:type="character" w:customStyle="1" w:styleId="a4">
    <w:name w:val="批注框文本 字符"/>
    <w:basedOn w:val="a0"/>
    <w:link w:val="a3"/>
    <w:qFormat/>
    <w:rPr>
      <w:kern w:val="2"/>
      <w:sz w:val="18"/>
      <w:szCs w:val="18"/>
    </w:rPr>
  </w:style>
  <w:style w:type="paragraph" w:styleId="ad">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DEAA78-FA10-4D2C-A479-4590DA78C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874</Words>
  <Characters>4982</Characters>
  <Application>Microsoft Office Word</Application>
  <DocSecurity>0</DocSecurity>
  <Lines>41</Lines>
  <Paragraphs>11</Paragraphs>
  <ScaleCrop>false</ScaleCrop>
  <Company>Microsoft</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412</dc:creator>
  <cp:lastModifiedBy>A11237</cp:lastModifiedBy>
  <cp:revision>9</cp:revision>
  <dcterms:created xsi:type="dcterms:W3CDTF">2026-07-13T11:48:00Z</dcterms:created>
  <dcterms:modified xsi:type="dcterms:W3CDTF">2026-07-13T16:02:00Z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FA353C55066C45B485A904DEA1FB35E3</vt:lpwstr>
  </property>
  <property fmtid="{D5CDD505-2E9C-101B-9397-08002B2CF9AE}" pid="4" name="KSOTemplateDocerSaveRecord">
    <vt:lpwstr>eyJoZGlkIjoiMGIyNzU2Yjk4ODc1YTMwYjRjYmI2MTM5ZjQyOTMwNjQiLCJ1c2VySWQiOiIxOTk1MzI2ODIifQ==</vt:lpwstr>
  </property>
</Properties>
</file>