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468" w:after="624"/>
        <w:rPr>
          <w:color w:val="000000"/>
        </w:rPr>
      </w:pPr>
      <w:bookmarkStart w:id="0" w:name="_Toc322542177"/>
      <w:bookmarkStart w:id="1" w:name="_Toc322541979"/>
      <w:bookmarkStart w:id="2" w:name="_Toc416794930"/>
      <w:r>
        <w:rPr>
          <w:rFonts w:hint="eastAsia"/>
        </w:rPr>
        <w:t>第二章技术与原理</w:t>
      </w:r>
      <w:bookmarkEnd w:id="0"/>
      <w:bookmarkEnd w:id="1"/>
      <w:bookmarkEnd w:id="2"/>
    </w:p>
    <w:p>
      <w:pPr>
        <w:ind w:firstLine="425"/>
        <w:rPr>
          <w:kern w:val="44"/>
        </w:rPr>
      </w:pPr>
      <w:r>
        <w:rPr>
          <w:rFonts w:hint="eastAsia"/>
          <w:kern w:val="44"/>
        </w:rPr>
        <w:t>本章</w:t>
      </w:r>
      <w:r>
        <w:rPr>
          <w:rFonts w:hint="eastAsia"/>
        </w:rPr>
        <w:t>主要</w:t>
      </w:r>
      <w:r>
        <w:t>是对本文所用到的核心技术进行介绍，首先阐述了</w:t>
      </w:r>
      <w:r>
        <w:rPr>
          <w:rFonts w:hint="eastAsia"/>
          <w:lang w:eastAsia="zh-CN"/>
        </w:rPr>
        <w:t>监控系统</w:t>
      </w:r>
      <w:r>
        <w:t>的</w:t>
      </w:r>
      <w:r>
        <w:rPr>
          <w:rFonts w:hint="eastAsia"/>
        </w:rPr>
        <w:t>核心</w:t>
      </w:r>
      <w:r>
        <w:rPr>
          <w:rFonts w:hint="eastAsia"/>
          <w:lang w:eastAsia="zh-CN"/>
        </w:rPr>
        <w:t>开发语言</w:t>
      </w:r>
      <w:r>
        <w:t>：</w:t>
      </w:r>
      <w:r>
        <w:rPr>
          <w:rFonts w:hint="eastAsia"/>
          <w:lang w:val="en-US" w:eastAsia="zh-CN"/>
        </w:rPr>
        <w:t>Python语言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介绍</w:t>
      </w:r>
      <w:r>
        <w:t>了</w:t>
      </w:r>
      <w:r>
        <w:rPr>
          <w:rFonts w:hint="eastAsia"/>
          <w:lang w:eastAsia="zh-CN"/>
        </w:rPr>
        <w:t>监控服务器应用对象：</w:t>
      </w:r>
      <w:r>
        <w:rPr>
          <w:rFonts w:hint="eastAsia"/>
          <w:lang w:val="en-US" w:eastAsia="zh-CN"/>
        </w:rPr>
        <w:t>Docker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最后</w:t>
      </w:r>
      <w:r>
        <w:t>详细</w:t>
      </w:r>
      <w:r>
        <w:rPr>
          <w:rFonts w:hint="eastAsia"/>
        </w:rPr>
        <w:t>阐述</w:t>
      </w:r>
      <w:r>
        <w:t>了</w:t>
      </w:r>
      <w:r>
        <w:rPr>
          <w:rFonts w:hint="eastAsia"/>
          <w:lang w:eastAsia="zh-CN"/>
        </w:rPr>
        <w:t>监控系统</w:t>
      </w:r>
      <w:r>
        <w:t>开发所用到的Web框架Django</w:t>
      </w:r>
      <w:r>
        <w:rPr>
          <w:rFonts w:hint="eastAsia"/>
        </w:rPr>
        <w:t>，</w:t>
      </w:r>
      <w:r>
        <w:t>对Django的整体架构进行了讲解。</w:t>
      </w:r>
    </w:p>
    <w:p>
      <w:pPr>
        <w:pStyle w:val="9"/>
        <w:keepNext/>
        <w:keepLines/>
        <w:numPr>
          <w:ilvl w:val="0"/>
          <w:numId w:val="2"/>
        </w:numPr>
        <w:spacing w:before="140" w:after="140" w:line="415" w:lineRule="auto"/>
        <w:ind w:firstLineChars="0"/>
        <w:outlineLvl w:val="1"/>
        <w:rPr>
          <w:b/>
          <w:vanish/>
          <w:sz w:val="30"/>
        </w:rPr>
      </w:pPr>
      <w:bookmarkStart w:id="3" w:name="_Toc322541980"/>
      <w:bookmarkStart w:id="4" w:name="_Toc322542178"/>
    </w:p>
    <w:p>
      <w:pPr>
        <w:pStyle w:val="9"/>
        <w:keepNext/>
        <w:keepLines/>
        <w:numPr>
          <w:ilvl w:val="0"/>
          <w:numId w:val="2"/>
        </w:numPr>
        <w:spacing w:before="140" w:after="140" w:line="415" w:lineRule="auto"/>
        <w:ind w:firstLineChars="0"/>
        <w:outlineLvl w:val="1"/>
        <w:rPr>
          <w:b/>
          <w:vanish/>
          <w:sz w:val="30"/>
        </w:rPr>
      </w:pPr>
    </w:p>
    <w:bookmarkEnd w:id="3"/>
    <w:bookmarkEnd w:id="4"/>
    <w:p>
      <w:pPr>
        <w:pStyle w:val="4"/>
        <w:numPr>
          <w:ilvl w:val="1"/>
          <w:numId w:val="3"/>
        </w:numPr>
      </w:pPr>
      <w:r>
        <w:rPr>
          <w:rFonts w:hint="eastAsia"/>
          <w:lang w:val="en-US" w:eastAsia="zh-CN"/>
        </w:rPr>
        <w:t>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是一种简单易学、功能强大的编程，它有高效率的高层数据结构，简单而有效地实现面向对象编程。Python简洁的语法和对动态输入的支持，再加上解释性语言的本质，使得它在大多数平台上的许多领域都是一个理想的脚本语言，特别适用于快速的应用程序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主要表现在几个特点：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简单：它是一种代表简单主义思想的语言，阅读一个良好的python程序就感觉像是在读英语一样，Python的这种伪代码本质是它最大的优点之一，它能使你能够专注于解决问题而不是去搞明白语言本身。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易学：它有极其简单的语法，极其容易上手，网上有非常多的爱好社区和开源代码，能自由地发布这个软件的拷贝、阅读它的源代码、对它做改动、把它的一部分用于新的自由软件当中。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高层语言：当使用Python语言编写程序的时候，无需考虑诸如如何管理程序使用的内存一类的底层细节。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可移植性：由于其开源的本质，python程序无需修改件就可以在很多平台上使用，如Linux、Windows、FreeBSD、Solaris、OS/2、pocketPC等。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性：Python语言写的程序不需要编译成二进制代码。可以直接从源代码运行程序，在计算机内部，Python解释器把源代码转换成字节码中间的形式，然后把它翻译成计算机使用的机器语言并运行。事实上，由于不再需要担心如何编译程序，如何确保连接转载正确的库等，所有这一切使得使用Python更加简单。只需要把Python程序拷贝到另外一台计算机上，它就可以工作了，这也使得Python程序更易移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：它既支持面向过程的编程也支持面向向对象的编程，在面向过程的语言中，程序是由过程或仅仅是可重用代码的函数构建起来的。在面向对象的语言中，程序是由数据和功能组合而成的对象构建起来的。与其他主要的语言如C++和Java相比，Python以一种非常强大又简单的方式实现面向对象编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丰富的库：Python标准库很庞大，可以帮助处理各种工作，包括正则表达式、文档生成、单元测试、线程、数据库、网络浏览器HTML、密码系统、GUI和其他与系统有关的操作。只要安装了Python，所有这些功能都用，这被称作Python的“功能齐全”理念。除了标准库以外还有很多高质量的库，如wxPython、Twisted和Python图像库等。</w:t>
      </w:r>
    </w:p>
    <w:p>
      <w:pPr>
        <w:pStyle w:val="6"/>
        <w:numPr>
          <w:numId w:val="0"/>
        </w:numPr>
        <w:ind w:leftChars="0"/>
      </w:pPr>
      <w:r>
        <w:rPr>
          <w:rFonts w:hint="eastAsia"/>
          <w:lang w:val="en-US" w:eastAsia="zh-CN"/>
        </w:rPr>
        <w:t>2.2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由于Docker所基于的LXC的轻量虚拟化特点，相较于传统的虚拟化，Docker可以做到启动快且占用资源少，因此Docker是良好的构建PaaS产品的基础环境。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ocker使用了基于操作系统的虚拟化技术，因此Docker与传统的基于虚拟机的虚拟化相比，使用了不同的技术，Docker使用了命名空间技术区分不同的容器，当运行一个容器时，容器内部的进程、网络接口、进程间通信资源、挂在点以及系统内核等都在该容器的命名空间内部。Docker使用Contro Group来保障可以将硬件资源公平的分享给容器，并设置相关限制，如CPU核心，优先级以及容器的最大内存等。同时它还使用了UnionFS来为容器提供块级设备，UnionFS是一个层次化的轻量级和快速堆栈式的文件系统，可以把多个目录内容合并在一起，而目录的物理分布却是离散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当执行一个容器时，Docker的运行流程如下：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首先去Docker register下载指定Docker镜像，然后创建一个执行容器，为容器分配文件系统，并挂载一个读写层，然后</w:t>
      </w:r>
      <w:bookmarkStart w:id="6" w:name="_GoBack"/>
      <w:bookmarkEnd w:id="6"/>
      <w:r>
        <w:rPr>
          <w:rFonts w:hint="eastAsia"/>
          <w:lang w:val="en-US" w:eastAsia="zh-CN"/>
        </w:rPr>
        <w:t>分配相关网络接口并设置IP地址，容器准备就绪后便会在容器中执行指定的应用程序，并且捕捉应用程序的输出，并将其打印输出给用户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是一个客户-服务器架构的应用程序，其客户端和服务端既可以运行在同一个系统之上，也可以通过socket或者RESTful API实现网络通信。Docker的主要组建包括Docker Client 、Docker Daemon 、Driver、Docker Registry、Gragh、</w:t>
      </w:r>
    </w:p>
    <w:p>
      <w:pPr>
        <w:spacing w:beforeLines="0" w:afterLines="0" w:line="288" w:lineRule="auto"/>
        <w:jc w:val="left"/>
        <w:rPr>
          <w:rFonts w:hint="eastAsia"/>
          <w:lang w:val="en-US" w:eastAsia="zh-CN"/>
        </w:rPr>
      </w:pPr>
      <w:r>
        <w:rPr>
          <w:rFonts w:hint="default"/>
          <w:lang w:val="zh-CN" w:eastAsia="zh-CN"/>
        </w:rPr>
        <w:t>Libcontainer</w:t>
      </w:r>
      <w:r>
        <w:rPr>
          <w:rFonts w:hint="eastAsia"/>
          <w:lang w:val="zh-CN" w:eastAsia="zh-CN"/>
        </w:rPr>
        <w:t>、</w:t>
      </w:r>
      <w:r>
        <w:rPr>
          <w:rFonts w:hint="default"/>
          <w:lang w:val="zh-CN" w:eastAsia="zh-CN"/>
        </w:rPr>
        <w:t>Docker container</w:t>
      </w:r>
      <w:r>
        <w:rPr>
          <w:rFonts w:hint="eastAsia"/>
          <w:lang w:val="zh-CN" w:eastAsia="zh-CN"/>
        </w:rPr>
        <w:t>、</w:t>
      </w:r>
      <w:r>
        <w:rPr>
          <w:rFonts w:hint="default"/>
          <w:lang w:val="zh-CN" w:eastAsia="zh-CN"/>
        </w:rPr>
        <w:t>rootfs</w:t>
      </w:r>
      <w:r>
        <w:rPr>
          <w:rFonts w:hint="eastAsia"/>
          <w:lang w:val="zh-CN" w:eastAsia="zh-CN"/>
        </w:rPr>
        <w:t>等组件。</w:t>
      </w:r>
    </w:p>
    <w:p>
      <w:pPr>
        <w:pStyle w:val="5"/>
        <w:ind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193675</wp:posOffset>
            </wp:positionV>
            <wp:extent cx="5271770" cy="5501640"/>
            <wp:effectExtent l="0" t="0" r="5080" b="3810"/>
            <wp:wrapSquare wrapText="bothSides"/>
            <wp:docPr id="1" name="图片 1" descr="docker架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ocker架构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016000" y="0"/>
                      <a:ext cx="527177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 w:val="21"/>
          <w:szCs w:val="21"/>
        </w:rPr>
        <w:t>图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noBreakHyphen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</w:t>
      </w:r>
      <w:r>
        <w:rPr>
          <w:rFonts w:asciiTheme="minorEastAsia" w:hAnsiTheme="minorEastAsia" w:eastAsiaTheme="minorEastAsia"/>
          <w:sz w:val="21"/>
          <w:szCs w:val="21"/>
        </w:rPr>
        <w:t xml:space="preserve"> D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ocker结构</w:t>
      </w:r>
      <w:r>
        <w:rPr>
          <w:rFonts w:asciiTheme="minorEastAsia" w:hAnsiTheme="minorEastAsia" w:eastAsiaTheme="minorEastAsia"/>
          <w:sz w:val="21"/>
          <w:szCs w:val="21"/>
        </w:rPr>
        <w:t>图</w:t>
      </w:r>
    </w:p>
    <w:p>
      <w:pPr>
        <w:pStyle w:val="4"/>
        <w:numPr>
          <w:numId w:val="0"/>
        </w:numPr>
        <w:ind w:leftChars="0"/>
      </w:pPr>
      <w:bookmarkStart w:id="5" w:name="_Toc416794932"/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Django</w:t>
      </w:r>
      <w:bookmarkEnd w:id="5"/>
    </w:p>
    <w:p>
      <w:pPr>
        <w:pStyle w:val="5"/>
      </w:pPr>
      <w:r>
        <w:rPr>
          <w:rFonts w:hint="eastAsia"/>
        </w:rPr>
        <w:t>Django</w:t>
      </w:r>
      <w:r>
        <w:t>是</w:t>
      </w:r>
      <w:r>
        <w:rPr>
          <w:rFonts w:hint="eastAsia"/>
        </w:rPr>
        <w:t>一个由</w:t>
      </w:r>
      <w:r>
        <w:t>python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开源</w:t>
      </w:r>
      <w:r>
        <w:t>Web应用框架，采用MVC</w:t>
      </w:r>
      <w:r>
        <w:rPr>
          <w:rFonts w:hint="eastAsia"/>
        </w:rPr>
        <w:t>软件</w:t>
      </w:r>
      <w:r>
        <w:t>设计模式，即模型M，视图V，</w:t>
      </w:r>
      <w:r>
        <w:rPr>
          <w:rFonts w:hint="eastAsia"/>
        </w:rPr>
        <w:t>控制器</w:t>
      </w:r>
      <w:r>
        <w:t>C</w:t>
      </w:r>
      <w:r>
        <w:rPr>
          <w:vertAlign w:val="superscript"/>
        </w:rPr>
        <w:t>[30]</w:t>
      </w:r>
      <w:r>
        <w:t>。</w:t>
      </w:r>
      <w:r>
        <w:rPr>
          <w:rFonts w:hint="eastAsia"/>
        </w:rPr>
        <w:t>它</w:t>
      </w:r>
      <w:r>
        <w:t>源自</w:t>
      </w:r>
      <w:r>
        <w:rPr>
          <w:rFonts w:hint="eastAsia"/>
        </w:rPr>
        <w:t>一个</w:t>
      </w:r>
      <w:r>
        <w:t>在线新闻</w:t>
      </w:r>
      <w:r>
        <w:rPr>
          <w:rFonts w:hint="eastAsia"/>
        </w:rPr>
        <w:t>Web</w:t>
      </w:r>
      <w:r>
        <w:t>站点，于</w:t>
      </w:r>
      <w:r>
        <w:rPr>
          <w:rFonts w:hint="eastAsia"/>
        </w:rPr>
        <w:t>2005年</w:t>
      </w:r>
      <w:r>
        <w:t>以</w:t>
      </w:r>
      <w:r>
        <w:rPr>
          <w:rFonts w:hint="eastAsia"/>
        </w:rPr>
        <w:t>开源</w:t>
      </w:r>
      <w:r>
        <w:t>的形式被释放出来。</w:t>
      </w:r>
      <w:r>
        <w:rPr>
          <w:rFonts w:hint="eastAsia"/>
        </w:rPr>
        <w:t>Django</w:t>
      </w:r>
      <w:r>
        <w:t>框架</w:t>
      </w:r>
      <w:r>
        <w:rPr>
          <w:rFonts w:hint="eastAsia"/>
        </w:rPr>
        <w:t>核心</w:t>
      </w:r>
      <w:r>
        <w:t>组件</w:t>
      </w:r>
      <w:r>
        <w:rPr>
          <w:rFonts w:hint="eastAsia"/>
        </w:rPr>
        <w:t>主要有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31</w:t>
      </w:r>
      <w:r>
        <w:rPr>
          <w:rFonts w:hint="eastAsia"/>
          <w:vertAlign w:val="superscript"/>
        </w:rPr>
        <w:t>]</w:t>
      </w:r>
      <w:r>
        <w:t>：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映射器</w:t>
      </w:r>
      <w:r>
        <w:t>：用</w:t>
      </w:r>
      <w:r>
        <w:rPr>
          <w:rFonts w:hint="eastAsia"/>
        </w:rPr>
        <w:t>作</w:t>
      </w:r>
      <w:r>
        <w:t>数据模型和关联性数据库间的媒介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URL</w:t>
      </w:r>
      <w:r>
        <w:t>分离器：</w:t>
      </w:r>
      <w:r>
        <w:rPr>
          <w:rFonts w:hint="eastAsia"/>
        </w:rPr>
        <w:t>基于</w:t>
      </w:r>
      <w:r>
        <w:t>正则表达式进行URL的匹配，用于关联URL与</w:t>
      </w:r>
      <w:r>
        <w:rPr>
          <w:rFonts w:hint="eastAsia"/>
        </w:rPr>
        <w:t>业务请求处理</w:t>
      </w:r>
      <w:r>
        <w:t>函数。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视图</w:t>
      </w:r>
      <w:r>
        <w:t>系统：</w:t>
      </w:r>
      <w:r>
        <w:rPr>
          <w:rFonts w:hint="eastAsia"/>
        </w:rPr>
        <w:t>用于</w:t>
      </w:r>
      <w:r>
        <w:t>处理请求，所有的业务请求</w:t>
      </w:r>
      <w:r>
        <w:rPr>
          <w:rFonts w:hint="eastAsia"/>
        </w:rPr>
        <w:t>处理</w:t>
      </w:r>
      <w:r>
        <w:t>函数都应在此定义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模板</w:t>
      </w:r>
      <w:r>
        <w:t>系统：</w:t>
      </w:r>
      <w:r>
        <w:rPr>
          <w:rFonts w:hint="eastAsia"/>
        </w:rPr>
        <w:t>用于解析</w:t>
      </w:r>
      <w:r>
        <w:t>模板</w:t>
      </w:r>
      <w:r>
        <w:rPr>
          <w:rFonts w:hint="eastAsia"/>
        </w:rPr>
        <w:t>文件</w:t>
      </w:r>
      <w:r>
        <w:t>（</w:t>
      </w:r>
      <w:r>
        <w:rPr>
          <w:rFonts w:hint="eastAsia"/>
        </w:rPr>
        <w:t>html</w:t>
      </w:r>
      <w:r>
        <w:t>文件</w:t>
      </w:r>
      <w:r>
        <w:rPr>
          <w:rFonts w:hint="eastAsia"/>
        </w:rPr>
        <w:t>，</w:t>
      </w:r>
      <w:r>
        <w:t>包含特定的模板语法）</w:t>
      </w:r>
      <w:r>
        <w:rPr>
          <w:rFonts w:hint="eastAsia"/>
        </w:rPr>
        <w:t>，</w:t>
      </w:r>
      <w:r>
        <w:t>相当于</w:t>
      </w:r>
      <w:r>
        <w:rPr>
          <w:rFonts w:hint="eastAsia"/>
        </w:rPr>
        <w:t>视图层。</w:t>
      </w:r>
    </w:p>
    <w:p>
      <w:pPr>
        <w:pStyle w:val="5"/>
        <w:ind w:left="420" w:firstLine="0"/>
      </w:pPr>
      <w:r>
        <w:rPr>
          <w:rFonts w:hint="eastAsia"/>
        </w:rPr>
        <w:t>除此</w:t>
      </w:r>
      <w:r>
        <w:t>之外，Django的核心框架还包括</w:t>
      </w:r>
      <w:r>
        <w:rPr>
          <w:rFonts w:hint="eastAsia"/>
        </w:rPr>
        <w:t>一个</w:t>
      </w:r>
      <w:r>
        <w:t>轻量级的独立的Web服务器（</w:t>
      </w:r>
      <w:r>
        <w:rPr>
          <w:rFonts w:hint="eastAsia"/>
        </w:rPr>
        <w:t>用于开发</w:t>
      </w:r>
      <w:r>
        <w:t>和测试）</w:t>
      </w:r>
      <w:r>
        <w:rPr>
          <w:rFonts w:hint="eastAsia"/>
        </w:rPr>
        <w:t>、</w:t>
      </w:r>
      <w:r>
        <w:t>一个表单序列化及验证系统</w:t>
      </w:r>
      <w:r>
        <w:rPr>
          <w:rFonts w:hint="eastAsia"/>
        </w:rPr>
        <w:t>（用于</w:t>
      </w:r>
      <w:r>
        <w:t>html表单</w:t>
      </w:r>
      <w:r>
        <w:rPr>
          <w:rFonts w:hint="eastAsia"/>
        </w:rPr>
        <w:t>的处理</w:t>
      </w:r>
      <w:r>
        <w:t>）、</w:t>
      </w:r>
      <w:r>
        <w:rPr>
          <w:rFonts w:hint="eastAsia"/>
        </w:rPr>
        <w:t>一个</w:t>
      </w:r>
      <w:r>
        <w:t>缓存框架、</w:t>
      </w:r>
      <w:r>
        <w:rPr>
          <w:rFonts w:hint="eastAsia"/>
        </w:rPr>
        <w:t>一个</w:t>
      </w:r>
      <w:r>
        <w:t>可扩展的认证系统、</w:t>
      </w:r>
      <w:r>
        <w:rPr>
          <w:rFonts w:hint="eastAsia"/>
        </w:rPr>
        <w:t>防止</w:t>
      </w:r>
      <w:r>
        <w:t>CSRF</w:t>
      </w:r>
      <w:r>
        <w:rPr>
          <w:rFonts w:hint="eastAsia"/>
        </w:rPr>
        <w:t>（跨站</w:t>
      </w:r>
      <w:r>
        <w:t>请求伪造）攻击的工具</w:t>
      </w:r>
      <w:r>
        <w:rPr>
          <w:rFonts w:hint="eastAsia"/>
        </w:rPr>
        <w:t>等</w:t>
      </w:r>
      <w:r>
        <w:t>。</w:t>
      </w:r>
    </w:p>
    <w:p>
      <w:pPr>
        <w:pStyle w:val="5"/>
        <w:ind w:firstLine="0"/>
        <w:jc w:val="center"/>
      </w:pPr>
      <w:r>
        <w:drawing>
          <wp:inline distT="0" distB="0" distL="0" distR="0">
            <wp:extent cx="3239135" cy="2366010"/>
            <wp:effectExtent l="0" t="0" r="184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520" cy="240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/>
        <w:jc w:val="center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图</w:t>
      </w:r>
      <w:r>
        <w:rPr>
          <w:rFonts w:asciiTheme="minorEastAsia" w:hAnsiTheme="minorEastAsia" w:eastAsiaTheme="minorEastAsia"/>
          <w:sz w:val="21"/>
          <w:szCs w:val="21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noBreakHyphen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2</w:t>
      </w:r>
      <w:r>
        <w:rPr>
          <w:rFonts w:asciiTheme="minorEastAsia" w:hAnsiTheme="minorEastAsia" w:eastAsiaTheme="minorEastAsia"/>
          <w:sz w:val="21"/>
          <w:szCs w:val="21"/>
        </w:rPr>
        <w:t xml:space="preserve"> Django架构图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它的主要优势有：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高级WEB框架：免去了构件动态web站点的痛苦，它把常见的Web开发的问题抽象出来并提供了对频繁编程任务的捷径。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提供快速开发：可以极大程度提高开发速度，由于采用python语言，以为几天、几星期、甚至几年的站点，用DJANGO几个小时就可以做好。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干净时效的设计：django严谨的维护、干净的设计，它所有代码让开发的web程序遵循最佳实践，它的哲学是：DJANGO很轻松地做事情。</w:t>
      </w:r>
    </w:p>
    <w:p>
      <w:pPr>
        <w:pStyle w:val="5"/>
        <w:ind w:firstLine="0"/>
        <w:jc w:val="center"/>
        <w:rPr>
          <w:rFonts w:asciiTheme="minorEastAsia" w:hAnsiTheme="minorEastAsia" w:eastAsia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Garamond">
    <w:altName w:val="PMingLiU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Futura Bk">
    <w:altName w:val="Courier New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moder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Garamond">
    <w:altName w:val="PMingLiU"/>
    <w:panose1 w:val="02020404030301010803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宋体t.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8702972">
    <w:nsid w:val="12FF057C"/>
    <w:multiLevelType w:val="multilevel"/>
    <w:tmpl w:val="12FF057C"/>
    <w:lvl w:ilvl="0" w:tentative="1">
      <w:start w:val="1"/>
      <w:numFmt w:val="decimal"/>
      <w:isLgl/>
      <w:suff w:val="nothing"/>
      <w:lvlText w:val="%1"/>
      <w:lvlJc w:val="left"/>
      <w:pPr>
        <w:ind w:left="420" w:hanging="420"/>
      </w:pPr>
      <w:rPr>
        <w:rFonts w:hint="eastAsia"/>
        <w:vanish/>
        <w:lang w:val="en-US"/>
      </w:rPr>
    </w:lvl>
    <w:lvl w:ilvl="1" w:tentative="1">
      <w:start w:val="1"/>
      <w:numFmt w:val="decimal"/>
      <w:pStyle w:val="4"/>
      <w:lvlText w:val="%1.%2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pStyle w:val="6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4）"/>
      <w:lvlJc w:val="left"/>
      <w:pPr>
        <w:ind w:left="1980" w:hanging="420"/>
      </w:pPr>
      <w:rPr>
        <w:rFonts w:ascii="Times New Roman" w:hAnsi="Times New Roman" w:eastAsia="宋体"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561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61270289">
    <w:nsid w:val="1B7E6D11"/>
    <w:multiLevelType w:val="multilevel"/>
    <w:tmpl w:val="1B7E6D11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57154044">
    <w:nsid w:val="56DA67FC"/>
    <w:multiLevelType w:val="singleLevel"/>
    <w:tmpl w:val="56DA67F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18702972"/>
  </w:num>
  <w:num w:numId="2">
    <w:abstractNumId w:val="318702972"/>
    <w:lvlOverride w:ilvl="0">
      <w:startOverride w:val="1"/>
    </w:lvlOverride>
  </w:num>
  <w:num w:numId="3">
    <w:abstractNumId w:val="318702972"/>
    <w:lvlOverride w:ilvl="1">
      <w:startOverride w:val="1"/>
    </w:lvlOverride>
  </w:num>
  <w:num w:numId="4">
    <w:abstractNumId w:val="461270289"/>
  </w:num>
  <w:num w:numId="5">
    <w:abstractNumId w:val="14571540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903D3"/>
    <w:rsid w:val="0C9A6002"/>
    <w:rsid w:val="164B542F"/>
    <w:rsid w:val="1AEE7869"/>
    <w:rsid w:val="25EB5D1F"/>
    <w:rsid w:val="2DF131F6"/>
    <w:rsid w:val="31A61E91"/>
    <w:rsid w:val="3B3F6D7E"/>
    <w:rsid w:val="3C1B5FC6"/>
    <w:rsid w:val="3F6F437A"/>
    <w:rsid w:val="40761D6E"/>
    <w:rsid w:val="41770E6E"/>
    <w:rsid w:val="420633C6"/>
    <w:rsid w:val="45C02AE7"/>
    <w:rsid w:val="512F3E30"/>
    <w:rsid w:val="591D5D8E"/>
    <w:rsid w:val="65BB16D4"/>
    <w:rsid w:val="6A1069A9"/>
    <w:rsid w:val="71D27963"/>
    <w:rsid w:val="76722345"/>
    <w:rsid w:val="778D258D"/>
    <w:rsid w:val="79DF2442"/>
    <w:rsid w:val="7B2A6C22"/>
    <w:rsid w:val="7F643C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spacing w:beforeLines="150" w:afterLines="200" w:line="360" w:lineRule="exact"/>
      <w:jc w:val="center"/>
      <w:outlineLvl w:val="0"/>
    </w:pPr>
    <w:rPr>
      <w:rFonts w:hAnsi="宋体"/>
      <w:b/>
      <w:sz w:val="36"/>
    </w:rPr>
  </w:style>
  <w:style w:type="paragraph" w:styleId="4">
    <w:name w:val="heading 2"/>
    <w:basedOn w:val="1"/>
    <w:next w:val="5"/>
    <w:unhideWhenUsed/>
    <w:qFormat/>
    <w:uiPriority w:val="0"/>
    <w:pPr>
      <w:keepNext/>
      <w:keepLines/>
      <w:numPr>
        <w:ilvl w:val="1"/>
        <w:numId w:val="1"/>
      </w:numPr>
      <w:spacing w:before="140" w:after="140" w:line="415" w:lineRule="auto"/>
      <w:outlineLvl w:val="1"/>
    </w:pPr>
    <w:rPr>
      <w:b/>
      <w:sz w:val="30"/>
    </w:rPr>
  </w:style>
  <w:style w:type="paragraph" w:styleId="6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140" w:after="140" w:line="415" w:lineRule="auto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afterLines="0" w:afterAutospacing="0"/>
    </w:pPr>
  </w:style>
  <w:style w:type="paragraph" w:styleId="5">
    <w:name w:val="Normal Indent"/>
    <w:basedOn w:val="1"/>
    <w:uiPriority w:val="0"/>
    <w:pPr>
      <w:ind w:firstLine="420"/>
    </w:p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2016-03-03T13:17:00Z</dcterms:created>
  <dc:creator>lifang</dc:creator>
  <cp:lastModifiedBy>monaxlz</cp:lastModifiedBy>
  <dcterms:modified xsi:type="dcterms:W3CDTF">2016-03-07T08:41:04Z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