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spacing w:before="468" w:after="624"/>
      </w:pPr>
      <w:r>
        <w:rPr>
          <w:rFonts w:hint="eastAsia"/>
        </w:rPr>
        <w:t>第六章部署与</w:t>
      </w:r>
      <w:r>
        <w:rPr>
          <w:rFonts w:hint="eastAsia"/>
          <w:lang w:eastAsia="zh-CN"/>
        </w:rPr>
        <w:t>测试</w:t>
      </w:r>
    </w:p>
    <w:p>
      <w:pPr>
        <w:ind w:firstLine="420"/>
      </w:pPr>
      <w:r>
        <w:rPr>
          <w:rFonts w:hint="eastAsia"/>
        </w:rPr>
        <w:t>本章</w:t>
      </w:r>
      <w:bookmarkStart w:id="0" w:name="_Toc322542023"/>
      <w:bookmarkStart w:id="1" w:name="_Toc322542221"/>
      <w:r>
        <w:rPr>
          <w:rFonts w:hint="eastAsia"/>
        </w:rPr>
        <w:t>首先描述</w:t>
      </w:r>
      <w:r>
        <w:t>了系统的部署</w:t>
      </w:r>
      <w:r>
        <w:rPr>
          <w:rFonts w:hint="eastAsia"/>
        </w:rPr>
        <w:t>架构，</w:t>
      </w:r>
      <w:r>
        <w:t>然后对排课算法的性能进行</w:t>
      </w:r>
      <w:r>
        <w:rPr>
          <w:rFonts w:hint="eastAsia"/>
        </w:rPr>
        <w:t>了</w:t>
      </w:r>
      <w:r>
        <w:t>测试与分析，接着</w:t>
      </w:r>
      <w:r>
        <w:rPr>
          <w:rFonts w:hint="eastAsia"/>
        </w:rPr>
        <w:t>是</w:t>
      </w:r>
      <w:r>
        <w:t>对系统</w:t>
      </w:r>
      <w:r>
        <w:rPr>
          <w:rFonts w:hint="eastAsia"/>
        </w:rPr>
        <w:t>功能</w:t>
      </w:r>
      <w:r>
        <w:t>测试</w:t>
      </w:r>
      <w:r>
        <w:rPr>
          <w:rFonts w:hint="eastAsia"/>
        </w:rPr>
        <w:t>的</w:t>
      </w:r>
      <w:r>
        <w:t>描述。</w:t>
      </w:r>
      <w:r>
        <w:rPr>
          <w:rFonts w:hint="eastAsia"/>
        </w:rPr>
        <w:t>最后，</w:t>
      </w:r>
      <w:r>
        <w:t>描述了系统的应用效果。</w:t>
      </w:r>
    </w:p>
    <w:p>
      <w:pPr>
        <w:pStyle w:val="12"/>
        <w:keepNext/>
        <w:keepLines/>
        <w:numPr>
          <w:ilvl w:val="0"/>
          <w:numId w:val="1"/>
        </w:numPr>
        <w:spacing w:before="140" w:after="140" w:line="415" w:lineRule="auto"/>
        <w:ind w:firstLineChars="0"/>
        <w:outlineLvl w:val="1"/>
        <w:rPr>
          <w:b/>
          <w:vanish/>
          <w:sz w:val="30"/>
        </w:rPr>
      </w:pPr>
    </w:p>
    <w:p>
      <w:pPr>
        <w:pStyle w:val="3"/>
      </w:pPr>
      <w:bookmarkStart w:id="2" w:name="_Toc416794948"/>
      <w:r>
        <w:rPr>
          <w:rFonts w:hint="eastAsia"/>
        </w:rPr>
        <w:t>系统部署</w:t>
      </w:r>
      <w:bookmarkEnd w:id="0"/>
      <w:bookmarkEnd w:id="1"/>
      <w:bookmarkEnd w:id="2"/>
    </w:p>
    <w:p>
      <w:pPr>
        <w:pStyle w:val="4"/>
      </w:pPr>
      <w:r>
        <w:rPr>
          <w:rFonts w:hint="eastAsia"/>
          <w:lang w:eastAsia="zh-CN"/>
        </w:rPr>
        <w:t>开发环境描述</w:t>
      </w:r>
    </w:p>
    <w:p>
      <w:pPr>
        <w:pStyle w:val="5"/>
        <w:rPr>
          <w:rFonts w:hint="eastAsia" w:ascii="宋体" w:hAnsi="宋体"/>
          <w:sz w:val="21"/>
          <w:szCs w:val="21"/>
        </w:rPr>
      </w:pPr>
      <w:r>
        <w:rPr>
          <w:rFonts w:hint="eastAsia"/>
        </w:rPr>
        <w:t>系统</w:t>
      </w:r>
      <w:r>
        <w:t>的部署架构图</w:t>
      </w:r>
      <w:r>
        <w:rPr>
          <w:rFonts w:hint="eastAsia"/>
          <w:lang w:val="en-US" w:eastAsia="zh-CN"/>
        </w:rPr>
        <w:t>6-1所示</w:t>
      </w:r>
      <w:r>
        <w:t>：</w:t>
      </w:r>
    </w:p>
    <w:p>
      <w:pPr>
        <w:pStyle w:val="5"/>
        <w:ind w:firstLine="0"/>
        <w:jc w:val="left"/>
        <w:rPr>
          <w:rFonts w:ascii="Arial Unicode MS" w:hAnsi="Arial Unicode MS" w:eastAsia="华文楷体"/>
          <w:szCs w:val="24"/>
          <w:lang w:val="zh-CN" w:eastAsia="zh-CN"/>
        </w:rPr>
      </w:pPr>
      <w:r>
        <w:rPr>
          <w:rFonts w:hint="eastAsia" w:ascii="Arial Unicode MS" w:hAnsi="Arial Unicode MS" w:eastAsia="华文楷体"/>
          <w:szCs w:val="24"/>
          <w:lang w:val="en-US" w:eastAsia="zh-CN"/>
        </w:rPr>
        <w:t xml:space="preserve">                </w:t>
      </w:r>
      <w:r>
        <w:rPr>
          <w:rFonts w:ascii="Arial Unicode MS" w:hAnsi="Arial Unicode MS" w:eastAsia="华文楷体"/>
          <w:szCs w:val="24"/>
          <w:lang w:val="zh-CN" w:eastAsia="zh-CN"/>
        </w:rPr>
        <w:drawing>
          <wp:inline distT="0" distB="0" distL="114300" distR="114300">
            <wp:extent cx="3383280" cy="32023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20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ascii="Arial Unicode MS" w:hAnsi="Arial Unicode MS" w:eastAsia="华文楷体"/>
          <w:szCs w:val="24"/>
          <w:lang w:val="zh-CN" w:eastAsia="zh-CN"/>
        </w:rPr>
      </w:pPr>
      <w:r>
        <w:rPr>
          <w:rFonts w:hint="eastAsia" w:ascii="宋体" w:hAnsi="宋体"/>
          <w:sz w:val="21"/>
          <w:szCs w:val="21"/>
        </w:rPr>
        <w:t>图6-1 系统</w:t>
      </w:r>
      <w:r>
        <w:rPr>
          <w:rFonts w:ascii="宋体" w:hAnsi="宋体"/>
          <w:sz w:val="21"/>
          <w:szCs w:val="21"/>
        </w:rPr>
        <w:t>部署</w:t>
      </w:r>
    </w:p>
    <w:p>
      <w:pPr>
        <w:pStyle w:val="5"/>
      </w:pPr>
      <w:r>
        <w:rPr>
          <w:rFonts w:hint="eastAsia"/>
        </w:rPr>
        <w:t>系统</w:t>
      </w:r>
      <w:r>
        <w:t>的部署主要分为</w:t>
      </w:r>
      <w:r>
        <w:rPr>
          <w:rFonts w:hint="eastAsia"/>
          <w:lang w:eastAsia="zh-CN"/>
        </w:rPr>
        <w:t>六</w:t>
      </w:r>
      <w:r>
        <w:t>大部分，下面分别对其进行简单的介绍：</w:t>
      </w:r>
    </w:p>
    <w:p>
      <w:pPr>
        <w:pStyle w:val="5"/>
        <w:numPr>
          <w:ilvl w:val="0"/>
          <w:numId w:val="2"/>
        </w:numPr>
      </w:pPr>
      <w:r>
        <w:rPr>
          <w:rFonts w:hint="eastAsia"/>
          <w:lang w:eastAsia="zh-CN"/>
        </w:rPr>
        <w:t>浏览器</w:t>
      </w:r>
      <w:r>
        <w:t>：</w:t>
      </w:r>
      <w:r>
        <w:rPr>
          <w:rFonts w:hint="eastAsia"/>
          <w:lang w:eastAsia="zh-CN"/>
        </w:rPr>
        <w:t>用户的</w:t>
      </w:r>
      <w:r>
        <w:rPr>
          <w:rFonts w:hint="eastAsia"/>
          <w:lang w:val="en-US" w:eastAsia="zh-CN"/>
        </w:rPr>
        <w:t>PC机及移动端浏览软件，主要提供在线的可视化的浏览页面，用户在前端点击相应的功能按钮实现后台功能的实现，</w:t>
      </w:r>
      <w:r>
        <w:rPr>
          <w:rFonts w:hint="eastAsia"/>
          <w:lang w:eastAsia="zh-CN"/>
        </w:rPr>
        <w:t>基于</w:t>
      </w:r>
      <w:r>
        <w:t>Django</w:t>
      </w:r>
      <w:r>
        <w:rPr>
          <w:rFonts w:hint="eastAsia"/>
        </w:rPr>
        <w:t>框架</w:t>
      </w:r>
      <w:r>
        <w:t>开发的Web系统</w:t>
      </w:r>
      <w:r>
        <w:rPr>
          <w:rFonts w:hint="eastAsia"/>
        </w:rPr>
        <w:t>，</w:t>
      </w:r>
      <w:r>
        <w:rPr>
          <w:rFonts w:hint="eastAsia"/>
          <w:lang w:eastAsia="zh-CN"/>
        </w:rPr>
        <w:t>而</w:t>
      </w:r>
      <w:r>
        <w:t>部署</w:t>
      </w:r>
      <w:r>
        <w:rPr>
          <w:rFonts w:hint="eastAsia"/>
          <w:lang w:eastAsia="zh-CN"/>
        </w:rPr>
        <w:t>是</w:t>
      </w:r>
      <w:r>
        <w:t>采用Nginx</w:t>
      </w:r>
      <w:r>
        <w:rPr>
          <w:rFonts w:hint="eastAsia"/>
        </w:rPr>
        <w:t>和</w:t>
      </w:r>
      <w:r>
        <w:t>uwsgi相结合的方式</w:t>
      </w:r>
      <w:r>
        <w:rPr>
          <w:rFonts w:hint="eastAsia"/>
          <w:lang w:eastAsia="zh-CN"/>
        </w:rPr>
        <w:t>，</w:t>
      </w:r>
      <w:r>
        <w:t>Nginx</w:t>
      </w:r>
      <w:r>
        <w:rPr>
          <w:rFonts w:hint="eastAsia"/>
        </w:rPr>
        <w:t>是</w:t>
      </w:r>
      <w:r>
        <w:t>一个HTTP代理服务器</w:t>
      </w:r>
      <w:r>
        <w:rPr>
          <w:rFonts w:hint="eastAsia"/>
        </w:rPr>
        <w:t>，提供</w:t>
      </w:r>
      <w:r>
        <w:t>负载均衡</w:t>
      </w:r>
      <w:r>
        <w:rPr>
          <w:rFonts w:hint="eastAsia"/>
        </w:rPr>
        <w:t>的</w:t>
      </w:r>
      <w:r>
        <w:t>服务</w:t>
      </w:r>
      <w:r>
        <w:rPr>
          <w:rFonts w:hint="eastAsia"/>
        </w:rPr>
        <w:t>，而</w:t>
      </w:r>
      <w:r>
        <w:t>uwsgi</w:t>
      </w:r>
      <w:r>
        <w:rPr>
          <w:rFonts w:hint="eastAsia"/>
        </w:rPr>
        <w:t>则</w:t>
      </w:r>
      <w:r>
        <w:t>是用</w:t>
      </w:r>
      <w:r>
        <w:rPr>
          <w:rFonts w:hint="eastAsia"/>
        </w:rPr>
        <w:t>来</w:t>
      </w:r>
      <w:r>
        <w:t>运行python web程序</w:t>
      </w:r>
      <w:r>
        <w:rPr>
          <w:rFonts w:hint="eastAsia"/>
        </w:rPr>
        <w:t>的</w:t>
      </w:r>
      <w:r>
        <w:t>。</w:t>
      </w:r>
    </w:p>
    <w:p>
      <w:pPr>
        <w:pStyle w:val="5"/>
        <w:numPr>
          <w:ilvl w:val="0"/>
          <w:numId w:val="2"/>
        </w:numPr>
      </w:pPr>
      <w:r>
        <w:rPr>
          <w:rFonts w:hint="eastAsia"/>
          <w:lang w:eastAsia="zh-CN"/>
        </w:rPr>
        <w:t>后端服务器</w:t>
      </w:r>
      <w:r>
        <w:t>：</w:t>
      </w:r>
      <w:r>
        <w:rPr>
          <w:rFonts w:hint="eastAsia"/>
          <w:lang w:eastAsia="zh-CN"/>
        </w:rPr>
        <w:t>主要是提供接口层、业务层、数据访问层，浏览器通过</w:t>
      </w:r>
      <w:r>
        <w:rPr>
          <w:rFonts w:hint="eastAsia"/>
          <w:lang w:val="en-US" w:eastAsia="zh-CN"/>
        </w:rPr>
        <w:t>Http连接后端服务器，后端服务器通过ssh连接到网关服务器，再通过sqlalchemy连接数据库服务器。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Database</w:t>
      </w:r>
      <w:r>
        <w:t>：</w:t>
      </w:r>
      <w:r>
        <w:rPr>
          <w:rFonts w:hint="eastAsia"/>
        </w:rPr>
        <w:t>数据库</w:t>
      </w:r>
      <w:r>
        <w:t>服务器，采用</w:t>
      </w:r>
      <w:r>
        <w:rPr>
          <w:rFonts w:hint="eastAsia"/>
        </w:rPr>
        <w:t>的数据库</w:t>
      </w:r>
      <w:r>
        <w:t>管理系统是</w:t>
      </w:r>
      <w:r>
        <w:rPr>
          <w:rFonts w:hint="eastAsia"/>
          <w:lang w:val="en-US" w:eastAsia="zh-CN"/>
        </w:rPr>
        <w:t>sqlalchemy</w:t>
      </w:r>
      <w:r>
        <w:t>，它是一</w:t>
      </w: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python编程语言下的自由开源软件</w:t>
      </w:r>
      <w:r>
        <w:t>。</w:t>
      </w:r>
    </w:p>
    <w:p>
      <w:pPr>
        <w:pStyle w:val="5"/>
        <w:numPr>
          <w:ilvl w:val="0"/>
          <w:numId w:val="2"/>
        </w:numPr>
      </w:pPr>
      <w:r>
        <w:rPr>
          <w:rFonts w:hint="eastAsia"/>
          <w:lang w:eastAsia="zh-CN"/>
        </w:rPr>
        <w:t>文件服务器</w:t>
      </w:r>
      <w:r>
        <w:t>：存储</w:t>
      </w:r>
      <w:r>
        <w:rPr>
          <w:rFonts w:hint="eastAsia"/>
          <w:lang w:eastAsia="zh-CN"/>
        </w:rPr>
        <w:t>系统文件，主要包括日志、监控信息，备份文件等文件信息，</w:t>
      </w:r>
      <w:bookmarkStart w:id="3" w:name="_Toc322542222"/>
      <w:bookmarkStart w:id="4" w:name="_Toc322542024"/>
    </w:p>
    <w:p>
      <w:pPr>
        <w:pStyle w:val="5"/>
        <w:numPr>
          <w:ilvl w:val="0"/>
          <w:numId w:val="2"/>
        </w:numPr>
      </w:pPr>
      <w:r>
        <w:rPr>
          <w:rFonts w:hint="eastAsia"/>
          <w:lang w:eastAsia="zh-CN"/>
        </w:rPr>
        <w:t>网关服务器：堡垒机，主要负责对数据的安全检测，起到防火墙的作用。保证后端服务器发送到服务器集群的数据是安全的。</w:t>
      </w:r>
    </w:p>
    <w:p>
      <w:pPr>
        <w:pStyle w:val="5"/>
        <w:numPr>
          <w:ilvl w:val="0"/>
          <w:numId w:val="2"/>
        </w:numPr>
      </w:pPr>
      <w:r>
        <w:rPr>
          <w:rFonts w:hint="eastAsia"/>
          <w:lang w:eastAsia="zh-CN"/>
        </w:rPr>
        <w:t>服务器集群：大量物理机的集合，也是本系统主要监控对象的集合。</w:t>
      </w:r>
    </w:p>
    <w:p>
      <w:pPr>
        <w:pStyle w:val="5"/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监控系统基于Django框架开发，开发工具和环境说明</w:t>
      </w:r>
    </w:p>
    <w:p>
      <w:pPr>
        <w:pStyle w:val="5"/>
        <w:numPr>
          <w:numId w:val="0"/>
        </w:numPr>
        <w:ind w:left="420" w:leftChars="0"/>
        <w:jc w:val="center"/>
        <w:rPr>
          <w:rFonts w:hint="eastAsia"/>
        </w:rPr>
      </w:pPr>
      <w:r>
        <w:rPr>
          <w:rFonts w:hint="eastAsia"/>
          <w:sz w:val="21"/>
          <w:szCs w:val="21"/>
          <w:lang w:eastAsia="zh-CN"/>
        </w:rPr>
        <w:t>表</w:t>
      </w:r>
      <w:r>
        <w:rPr>
          <w:rFonts w:hint="eastAsia"/>
          <w:sz w:val="21"/>
          <w:szCs w:val="21"/>
          <w:lang w:val="en-US" w:eastAsia="zh-CN"/>
        </w:rPr>
        <w:t xml:space="preserve"> 6-1 开发工具与说明</w:t>
      </w:r>
    </w:p>
    <w:tbl>
      <w:tblPr>
        <w:tblStyle w:val="11"/>
        <w:tblW w:w="6592" w:type="dxa"/>
        <w:jc w:val="center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983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91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软开发工具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6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91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3.4.3</w:t>
            </w:r>
          </w:p>
        </w:tc>
        <w:tc>
          <w:tcPr>
            <w:tcW w:w="26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主要开发语言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91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PostgreSQL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9.x 以上</w:t>
            </w:r>
          </w:p>
        </w:tc>
        <w:tc>
          <w:tcPr>
            <w:tcW w:w="26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主要的数据库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91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PyCharm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4.x 或5.x </w:t>
            </w:r>
          </w:p>
        </w:tc>
        <w:tc>
          <w:tcPr>
            <w:tcW w:w="26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一种python IDE，帮助用户Python语言开发中提高效率的工具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Django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1.5.1</w:t>
            </w:r>
          </w:p>
        </w:tc>
        <w:tc>
          <w:tcPr>
            <w:tcW w:w="26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主要的web开发框架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19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vertAlign w:val="baseline"/>
                <w:lang w:val="en-US" w:eastAsia="zh-CN" w:bidi="ar-SA"/>
              </w:rPr>
              <w:t>bootstrap</w:t>
            </w:r>
          </w:p>
        </w:tc>
        <w:tc>
          <w:tcPr>
            <w:tcW w:w="1983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vertAlign w:val="baseline"/>
                <w:lang w:val="en-US" w:eastAsia="zh-CN" w:bidi="ar-SA"/>
              </w:rPr>
              <w:t>2.3.2</w:t>
            </w:r>
          </w:p>
        </w:tc>
        <w:tc>
          <w:tcPr>
            <w:tcW w:w="2690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美化前端的开发框架</w:t>
            </w:r>
          </w:p>
        </w:tc>
      </w:tr>
    </w:tbl>
    <w:p>
      <w:pPr>
        <w:pStyle w:val="5"/>
        <w:numPr>
          <w:numId w:val="0"/>
        </w:numPr>
        <w:ind w:left="420" w:leftChars="0"/>
        <w:rPr>
          <w:rFonts w:hint="eastAsia"/>
        </w:rPr>
      </w:pPr>
    </w:p>
    <w:p>
      <w:pPr>
        <w:pStyle w:val="5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开发环境：</w:t>
      </w:r>
      <w:r>
        <w:rPr>
          <w:rFonts w:hint="eastAsia"/>
          <w:lang w:val="en-US" w:eastAsia="zh-CN"/>
        </w:rPr>
        <w:t>window7，64位；CPU：四核八线程；内存：4G；硬盘：1TB RAID5；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部署过程</w:t>
      </w:r>
    </w:p>
    <w:p>
      <w:pPr>
        <w:pStyle w:val="5"/>
        <w:numPr>
          <w:ilvl w:val="0"/>
          <w:numId w:val="3"/>
        </w:num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安装python</w:t>
      </w:r>
    </w:p>
    <w:p>
      <w:pPr>
        <w:spacing w:line="360" w:lineRule="auto"/>
        <w:ind w:firstLine="42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</w:rPr>
        <w:t>下载最新的python3.</w:t>
      </w:r>
      <w:r>
        <w:rPr>
          <w:rFonts w:hint="eastAsia" w:ascii="宋体" w:hAnsi="宋体"/>
          <w:color w:val="000000"/>
          <w:lang w:val="en-US" w:eastAsia="zh-CN"/>
        </w:rPr>
        <w:t>3或 3.4</w:t>
      </w:r>
      <w:r>
        <w:rPr>
          <w:rFonts w:hint="eastAsia" w:ascii="宋体" w:hAnsi="宋体"/>
          <w:color w:val="000000"/>
        </w:rPr>
        <w:t>并安装</w:t>
      </w:r>
      <w:r>
        <w:rPr>
          <w:rFonts w:hint="eastAsia" w:ascii="宋体" w:hAnsi="宋体"/>
          <w:color w:val="000000"/>
          <w:lang w:eastAsia="zh-CN"/>
        </w:rPr>
        <w:t>，</w:t>
      </w:r>
      <w:r>
        <w:rPr>
          <w:rFonts w:hint="eastAsia" w:ascii="宋体" w:hAnsi="宋体"/>
          <w:color w:val="000000"/>
          <w:lang w:val="en-US" w:eastAsia="zh-CN"/>
        </w:rPr>
        <w:t>安装时选择将Python加入到PATH环境变量中，如图。</w:t>
      </w:r>
    </w:p>
    <w:p>
      <w:pPr>
        <w:spacing w:line="360" w:lineRule="auto"/>
        <w:ind w:firstLine="42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drawing>
          <wp:inline distT="0" distB="0" distL="114300" distR="114300">
            <wp:extent cx="4753610" cy="4077335"/>
            <wp:effectExtent l="0" t="0" r="8890" b="18415"/>
            <wp:docPr id="13" name="图片 13" descr="截图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图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407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 xml:space="preserve">                     图 安装图</w:t>
      </w:r>
    </w:p>
    <w:p>
      <w:pPr>
        <w:spacing w:line="360" w:lineRule="auto"/>
        <w:ind w:firstLine="42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如果安装时没有选择，安装完成后需手动配置。</w:t>
      </w:r>
    </w:p>
    <w:p>
      <w:pPr>
        <w:spacing w:line="360" w:lineRule="auto"/>
        <w:ind w:firstLine="42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</w:rPr>
        <w:t>安装完python后，在命令提示符</w:t>
      </w:r>
      <w:r>
        <w:rPr>
          <w:rFonts w:hint="eastAsia" w:ascii="宋体" w:hAnsi="宋体"/>
          <w:color w:val="000000"/>
          <w:lang w:val="en-US" w:eastAsia="zh-CN"/>
        </w:rPr>
        <w:t>cmd</w:t>
      </w:r>
      <w:r>
        <w:rPr>
          <w:rFonts w:hint="eastAsia" w:ascii="宋体" w:hAnsi="宋体"/>
          <w:color w:val="000000"/>
        </w:rPr>
        <w:t>下运行</w:t>
      </w:r>
      <w:r>
        <w:rPr>
          <w:rFonts w:ascii="宋体" w:hAnsi="宋体"/>
          <w:color w:val="000000"/>
        </w:rPr>
        <w:t>python -c "print('Hello, world!')"</w:t>
      </w:r>
      <w:r>
        <w:rPr>
          <w:rFonts w:hint="eastAsia" w:ascii="宋体" w:hAnsi="宋体"/>
          <w:color w:val="000000"/>
        </w:rPr>
        <w:t xml:space="preserve"> ，如果没有输出Hello, world!，检查一下</w:t>
      </w:r>
      <w:r>
        <w:rPr>
          <w:rFonts w:hint="eastAsia" w:ascii="宋体" w:hAnsi="宋体"/>
          <w:color w:val="000000"/>
          <w:lang w:val="en-US" w:eastAsia="zh-CN"/>
        </w:rPr>
        <w:t>环境变量的</w:t>
      </w:r>
      <w:r>
        <w:rPr>
          <w:rFonts w:hint="eastAsia" w:ascii="宋体" w:hAnsi="宋体"/>
          <w:color w:val="000000"/>
        </w:rPr>
        <w:t>路径设置。</w:t>
      </w:r>
      <w:r>
        <w:rPr>
          <w:rFonts w:hint="eastAsia" w:ascii="宋体" w:hAnsi="宋体"/>
          <w:color w:val="000000"/>
          <w:lang w:val="en-US" w:eastAsia="zh-CN"/>
        </w:rPr>
        <w:t>C:\Python34\;C:\Python34\Scripts\; 这两个类似的目录需要出现在PATH环境变量中，请自行替换成对应的本地目录，对应python的home目录和下面的Scripts目录。</w:t>
      </w:r>
    </w:p>
    <w:p>
      <w:pPr>
        <w:pStyle w:val="5"/>
        <w:numPr>
          <w:ilvl w:val="0"/>
          <w:numId w:val="3"/>
        </w:num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安装python</w:t>
      </w:r>
    </w:p>
    <w:p>
      <w:pPr>
        <w:pStyle w:val="5"/>
        <w:numPr>
          <w:numId w:val="0"/>
        </w:num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 xml:space="preserve">   </w:t>
      </w:r>
      <w:r>
        <w:rPr>
          <w:rFonts w:hint="eastAsia" w:ascii="宋体" w:hAnsi="宋体"/>
          <w:color w:val="000000"/>
        </w:rPr>
        <w:t>下载安装TortoiseSVN客户端，并check out项目的源代码，地址为：svn://222.200.185.40/Repositories/vinzor用户名为各自的姓名全拼，密码为admin123</w:t>
      </w:r>
      <w:r>
        <w:rPr>
          <w:rFonts w:hint="eastAsia" w:ascii="宋体" w:hAnsi="宋体"/>
          <w:color w:val="000000"/>
          <w:lang w:eastAsia="zh-CN"/>
        </w:rPr>
        <w:t>。</w:t>
      </w:r>
    </w:p>
    <w:p>
      <w:pPr>
        <w:pStyle w:val="5"/>
        <w:numPr>
          <w:ilvl w:val="0"/>
          <w:numId w:val="3"/>
        </w:numPr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</w:rPr>
        <w:t>安装python</w:t>
      </w:r>
    </w:p>
    <w:p>
      <w:pPr>
        <w:pStyle w:val="5"/>
        <w:numPr>
          <w:numId w:val="0"/>
        </w:numPr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 xml:space="preserve">   </w:t>
      </w:r>
      <w:r>
        <w:rPr>
          <w:rFonts w:hint="eastAsia" w:ascii="宋体" w:hAnsi="宋体"/>
          <w:color w:val="000000"/>
        </w:rPr>
        <w:t>安装postgresql数据库，</w:t>
      </w:r>
      <w:r>
        <w:rPr>
          <w:rFonts w:hint="eastAsia" w:ascii="宋体" w:hAnsi="宋体"/>
          <w:color w:val="000000"/>
          <w:lang w:val="en-US" w:eastAsia="zh-CN"/>
        </w:rPr>
        <w:t>安装步骤略，管理员密码可设置为test123。安装完成后创建vinzor名称的数据库，数据库归属于postgres管理员，其他tab页的设置可保留默认。 如果要运行云桌面企业版，创建的数据库名要为vinzoree。</w:t>
      </w:r>
    </w:p>
    <w:p>
      <w:pPr>
        <w:pStyle w:val="5"/>
        <w:numPr>
          <w:ilvl w:val="0"/>
          <w:numId w:val="3"/>
        </w:numPr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</w:rPr>
        <w:t>安装</w:t>
      </w:r>
      <w:r>
        <w:rPr>
          <w:rFonts w:ascii="宋体" w:hAnsi="宋体"/>
          <w:color w:val="000000"/>
        </w:rPr>
        <w:t>psycopg2</w:t>
      </w:r>
    </w:p>
    <w:p>
      <w:pPr>
        <w:pStyle w:val="5"/>
        <w:numPr>
          <w:numId w:val="0"/>
        </w:numPr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 xml:space="preserve">    </w:t>
      </w:r>
      <w:r>
        <w:rPr>
          <w:rFonts w:hint="eastAsia" w:ascii="宋体" w:hAnsi="宋体"/>
          <w:color w:val="000000"/>
        </w:rPr>
        <w:t>根据自己的系统和python版本选择对应的驱动版本</w:t>
      </w:r>
      <w:r>
        <w:rPr>
          <w:rFonts w:hint="eastAsia" w:ascii="宋体" w:hAnsi="宋体"/>
          <w:color w:val="000000"/>
          <w:lang w:eastAsia="zh-CN"/>
        </w:rPr>
        <w:t>。</w:t>
      </w:r>
      <w:r>
        <w:rPr>
          <w:rFonts w:hint="eastAsia" w:ascii="宋体" w:hAnsi="宋体"/>
          <w:color w:val="000000"/>
          <w:lang w:val="en-US" w:eastAsia="zh-CN"/>
        </w:rPr>
        <w:t>可从</w:t>
      </w:r>
      <w:r>
        <w:rPr>
          <w:rFonts w:hint="eastAsia" w:ascii="宋体" w:hAnsi="宋体"/>
          <w:color w:val="000000"/>
        </w:rPr>
        <w:t>http://initd.org/psycopg/</w:t>
      </w:r>
      <w:r>
        <w:rPr>
          <w:rFonts w:hint="eastAsia" w:ascii="宋体" w:hAnsi="宋体"/>
          <w:color w:val="000000"/>
          <w:lang w:val="en-US" w:eastAsia="zh-CN"/>
        </w:rPr>
        <w:t xml:space="preserve"> 下载。 下载完成后在下载目录中使用 easy_install psycopg2-2.6.1.win-amd64-py3.4-pg9.4.4-release.exe 安装。</w:t>
      </w:r>
    </w:p>
    <w:p>
      <w:pPr>
        <w:spacing w:line="360" w:lineRule="auto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easy_install xxxx文件名。</w:t>
      </w:r>
    </w:p>
    <w:p>
      <w:pPr>
        <w:pStyle w:val="5"/>
        <w:numPr>
          <w:ilvl w:val="0"/>
          <w:numId w:val="3"/>
        </w:num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安装PyCharm</w:t>
      </w:r>
    </w:p>
    <w:p>
      <w:pPr>
        <w:ind w:firstLine="420" w:firstLineChars="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安装略。 安装完成后启动PyCharm，并选择‘Open’打开刚才TortoiseSVN检索下来的源码目录。</w:t>
      </w:r>
    </w:p>
    <w:p>
      <w:pPr>
        <w:ind w:firstLine="420" w:firstLineChars="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完全启动PyCharm后会提示用户设置Python Interpreter，也可自行在如下界面中设置</w:t>
      </w:r>
    </w:p>
    <w:p>
      <w:pPr>
        <w:ind w:firstLine="420" w:firstLineChars="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drawing>
          <wp:inline distT="0" distB="0" distL="114300" distR="114300">
            <wp:extent cx="4591685" cy="5115560"/>
            <wp:effectExtent l="0" t="0" r="18415" b="8890"/>
            <wp:docPr id="12" name="图片 12" descr="截图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图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511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图：</w:t>
      </w:r>
    </w:p>
    <w:p>
      <w:pPr>
        <w:ind w:firstLine="420" w:firstLineChars="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drawing>
          <wp:inline distT="0" distB="0" distL="114300" distR="114300">
            <wp:extent cx="5274310" cy="4801235"/>
            <wp:effectExtent l="0" t="0" r="2540" b="18415"/>
            <wp:docPr id="14" name="图片 14" descr="截图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图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420" w:leftChars="0"/>
        <w:jc w:val="center"/>
        <w:rPr>
          <w:rFonts w:hint="eastAsia" w:ascii="宋体" w:hAnsi="宋体"/>
          <w:color w:val="000000"/>
          <w:lang w:eastAsia="zh-CN"/>
        </w:rPr>
      </w:pPr>
      <w:r>
        <w:rPr>
          <w:rFonts w:hint="eastAsia" w:ascii="宋体" w:hAnsi="宋体"/>
          <w:color w:val="000000"/>
          <w:lang w:eastAsia="zh-CN"/>
        </w:rPr>
        <w:t>图：</w:t>
      </w:r>
    </w:p>
    <w:p>
      <w:pPr>
        <w:pStyle w:val="5"/>
        <w:numPr>
          <w:ilvl w:val="0"/>
          <w:numId w:val="3"/>
        </w:numPr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安装依赖库</w:t>
      </w:r>
    </w:p>
    <w:p>
      <w:pPr>
        <w:pStyle w:val="4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4"/>
          <w:szCs w:val="24"/>
          <w:lang w:val="en-US" w:eastAsia="zh-CN"/>
        </w:rPr>
        <w:t xml:space="preserve">   1.安装pyDes：从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instrText xml:space="preserve"> HYPERLINK "https://pypi.python.org/pypi/pyDes/"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https://pypi.python.org/pypi/pyDes/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下载2.0.1版本，然后按此步骤安装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Extract the files from the pyDes archive.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Run the following command: python setup.py install</w:t>
      </w:r>
    </w:p>
    <w:p>
      <w:pPr>
        <w:pStyle w:val="3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2.安装项目其他依赖包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使用cmd进入项目源码的根目录下，目录下要有requirements.txt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执行 pip install -r requirements.txt  让pip自动安装依赖包</w:t>
      </w:r>
    </w:p>
    <w:p>
      <w:pPr>
        <w:pStyle w:val="2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初始化数据库</w:t>
      </w:r>
    </w:p>
    <w:p>
      <w:pPr>
        <w:ind w:firstLine="420" w:firstLineChars="0"/>
        <w:rPr>
          <w:rFonts w:hint="eastAsia" w:ascii="宋体" w:hAnsi="宋体" w:eastAsia="宋体" w:cs="宋体"/>
          <w:i w:val="0"/>
          <w:iCs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启动前请先确认要启动的是企业版还是教育版，需修改源码根目录下的manage.py 中的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VINZOR_PROJECT = </w:t>
      </w:r>
      <w:r>
        <w:rPr>
          <w:rFonts w:hint="eastAsia" w:ascii="Consolas" w:hAnsi="Consolas" w:eastAsia="Consolas"/>
          <w:i/>
          <w:color w:val="00AA00"/>
          <w:sz w:val="20"/>
          <w:highlight w:val="white"/>
        </w:rPr>
        <w:t>"</w:t>
      </w:r>
      <w:r>
        <w:rPr>
          <w:rFonts w:hint="eastAsia" w:ascii="Consolas" w:hAnsi="Consolas" w:eastAsia="Consolas"/>
          <w:i/>
          <w:color w:val="00AA00"/>
          <w:sz w:val="20"/>
          <w:highlight w:val="white"/>
          <w:u w:val="single"/>
        </w:rPr>
        <w:t>vinzoree</w:t>
      </w:r>
      <w:r>
        <w:rPr>
          <w:rFonts w:hint="eastAsia" w:ascii="Consolas" w:hAnsi="Consolas" w:eastAsia="Consolas"/>
          <w:i/>
          <w:color w:val="00AA00"/>
          <w:sz w:val="20"/>
          <w:highlight w:val="white"/>
        </w:rPr>
        <w:t>"</w:t>
      </w:r>
      <w:r>
        <w:rPr>
          <w:rFonts w:hint="eastAsia" w:ascii="Consolas" w:hAnsi="Consolas" w:eastAsia="宋体"/>
          <w:i/>
          <w:color w:val="00AA00"/>
          <w:sz w:val="20"/>
          <w:highlight w:val="whit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highlight w:val="white"/>
          <w:lang w:val="en-US" w:eastAsia="zh-CN"/>
        </w:rPr>
        <w:t>如果是教育版则修改成vinzor.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auto"/>
          <w:sz w:val="24"/>
          <w:szCs w:val="24"/>
          <w:highlight w:val="white"/>
          <w:lang w:val="en-US" w:eastAsia="zh-CN"/>
        </w:rPr>
        <w:t>数据库的配置在</w:t>
      </w:r>
      <w:r>
        <w:rPr>
          <w:rFonts w:hint="eastAsia" w:ascii="宋体" w:hAnsi="宋体"/>
          <w:color w:val="000000"/>
        </w:rPr>
        <w:t>vinzor</w:t>
      </w:r>
      <w:r>
        <w:rPr>
          <w:rFonts w:hint="eastAsia" w:ascii="宋体" w:hAnsi="宋体"/>
          <w:color w:val="000000"/>
          <w:lang w:val="en-US" w:eastAsia="zh-CN"/>
        </w:rPr>
        <w:t>[ee]/</w:t>
      </w:r>
      <w:r>
        <w:rPr>
          <w:rFonts w:hint="eastAsia" w:ascii="宋体" w:hAnsi="宋体"/>
          <w:color w:val="000000"/>
        </w:rPr>
        <w:t>settings.py</w:t>
      </w:r>
    </w:p>
    <w:p>
      <w:pPr>
        <w:pStyle w:val="3"/>
        <w:numPr>
          <w:ilvl w:val="0"/>
          <w:numId w:val="5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执行manager.py 的syncdb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5238115"/>
            <wp:effectExtent l="0" t="0" r="2540" b="635"/>
            <wp:docPr id="17" name="图片 17" descr="截图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图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在新窗口输入syncdb 后回车，运行中会有个是否创建超级管理员的提示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just installed Django's auth system, which means you don't have any superusers defined.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Would you like to create one now? (yes/no):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输入no即可，不是必须操作</w:t>
      </w:r>
    </w:p>
    <w:p>
      <w:pPr>
        <w:pStyle w:val="3"/>
        <w:numPr>
          <w:ilvl w:val="0"/>
          <w:numId w:val="5"/>
        </w:numPr>
        <w:ind w:left="0" w:leftChars="0" w:firstLine="6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在目录下找到 module/initdb.py 文件，企业版数据是initdbEE.py,右键文件名选择‘Run initdb[EE].py’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初始完数据库后需登陆数据库工具,然后修改settings_setting 中的Local_IP为你本机的地址。</w:t>
      </w:r>
    </w:p>
    <w:p>
      <w:pPr>
        <w:pStyle w:val="3"/>
        <w:numPr>
          <w:ilvl w:val="0"/>
          <w:numId w:val="5"/>
        </w:numPr>
        <w:ind w:left="0" w:leftChars="0" w:firstLine="6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编辑启动配置，在PyCharm右上角选择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86785" cy="3115310"/>
            <wp:effectExtent l="0" t="0" r="18415" b="8890"/>
            <wp:docPr id="16" name="图片 16" descr="截图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图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增加一个Django server，在新增的配置页面中只需配置host，[Port端口可自定义]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保存后，点击第一步那新增的启动配置后面的Run 或者 Debug，即可启动服务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33575" cy="581025"/>
            <wp:effectExtent l="0" t="0" r="9525" b="9525"/>
            <wp:docPr id="15" name="图片 15" descr="截图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图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启动完成后会提示访问地址，如http://127.0.0.1:8000/  管理员默认密码 admin/sysuadmin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如果需要在云桌面网页管理端中创建虚拟机，还需要启动一个定时任务。 在项目源码中根目录下找到startScheduler.py 运行即可</w:t>
      </w:r>
    </w:p>
    <w:bookmarkEnd w:id="3"/>
    <w:bookmarkEnd w:id="4"/>
    <w:p>
      <w:pPr>
        <w:pStyle w:val="3"/>
      </w:pPr>
      <w:bookmarkStart w:id="5" w:name="_Toc416794949"/>
      <w:r>
        <w:rPr>
          <w:rFonts w:hint="eastAsia"/>
        </w:rPr>
        <w:t>系统测试</w:t>
      </w:r>
      <w:bookmarkEnd w:id="5"/>
    </w:p>
    <w:p>
      <w:pPr>
        <w:pStyle w:val="4"/>
      </w:pPr>
      <w:r>
        <w:rPr>
          <w:rFonts w:hint="eastAsia"/>
        </w:rPr>
        <w:t>功能</w:t>
      </w:r>
      <w:r>
        <w:t>测试</w:t>
      </w:r>
    </w:p>
    <w:p>
      <w:pPr>
        <w:pStyle w:val="5"/>
      </w:pPr>
      <w:r>
        <w:rPr>
          <w:rFonts w:hint="eastAsia"/>
        </w:rPr>
        <w:t>本小节描述</w:t>
      </w:r>
      <w:r>
        <w:t>的是系统的功能性测试，</w:t>
      </w:r>
      <w:r>
        <w:rPr>
          <w:rFonts w:hint="eastAsia"/>
        </w:rPr>
        <w:t>在系统</w:t>
      </w:r>
      <w:r>
        <w:t>开发的过程，</w:t>
      </w:r>
      <w:r>
        <w:rPr>
          <w:rFonts w:hint="eastAsia"/>
        </w:rPr>
        <w:t>本人</w:t>
      </w:r>
      <w:r>
        <w:t>针对智能排课系统设计了</w:t>
      </w:r>
      <w:r>
        <w:rPr>
          <w:rFonts w:hint="eastAsia"/>
        </w:rPr>
        <w:t>相关</w:t>
      </w:r>
      <w:r>
        <w:t>的测试用例，</w:t>
      </w:r>
      <w:r>
        <w:rPr>
          <w:rFonts w:hint="eastAsia"/>
        </w:rPr>
        <w:t>主要</w:t>
      </w:r>
      <w:r>
        <w:t>包括学期管理、</w:t>
      </w:r>
      <w:r>
        <w:rPr>
          <w:rFonts w:hint="eastAsia"/>
        </w:rPr>
        <w:t>课室</w:t>
      </w:r>
      <w:r>
        <w:t>管理、</w:t>
      </w:r>
      <w:r>
        <w:rPr>
          <w:rFonts w:hint="eastAsia"/>
        </w:rPr>
        <w:t>课表</w:t>
      </w:r>
      <w:r>
        <w:t>查询与导出、</w:t>
      </w:r>
      <w:r>
        <w:rPr>
          <w:rFonts w:hint="eastAsia"/>
        </w:rPr>
        <w:t>调课</w:t>
      </w:r>
      <w:r>
        <w:t>申请、排课参数管理、</w:t>
      </w:r>
      <w:r>
        <w:rPr>
          <w:rFonts w:hint="eastAsia"/>
        </w:rPr>
        <w:t>自动</w:t>
      </w:r>
      <w:r>
        <w:t>排课</w:t>
      </w:r>
      <w:r>
        <w:rPr>
          <w:rFonts w:hint="eastAsia"/>
        </w:rPr>
        <w:t>等</w:t>
      </w:r>
      <w:r>
        <w:t>功能模块的测试，下面是</w:t>
      </w:r>
      <w:r>
        <w:rPr>
          <w:rFonts w:hint="eastAsia"/>
        </w:rPr>
        <w:t>关键</w:t>
      </w:r>
      <w:r>
        <w:t>的测试用例和</w:t>
      </w:r>
      <w:r>
        <w:rPr>
          <w:rFonts w:hint="eastAsia"/>
        </w:rPr>
        <w:t>测试</w:t>
      </w:r>
      <w:r>
        <w:t>结果的描述。</w:t>
      </w:r>
    </w:p>
    <w:p>
      <w:pPr>
        <w:pStyle w:val="5"/>
      </w:pPr>
      <w:bookmarkStart w:id="7" w:name="_GoBack"/>
      <w:r>
        <w:drawing>
          <wp:inline distT="0" distB="0" distL="114300" distR="114300">
            <wp:extent cx="5269865" cy="3648075"/>
            <wp:effectExtent l="0" t="0" r="698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7"/>
    </w:p>
    <w:p>
      <w:pPr>
        <w:pStyle w:val="5"/>
        <w:ind w:firstLine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表</w:t>
      </w:r>
      <w:r>
        <w:rPr>
          <w:rFonts w:ascii="宋体" w:hAnsi="宋体"/>
          <w:sz w:val="21"/>
          <w:szCs w:val="21"/>
        </w:rPr>
        <w:t>6</w:t>
      </w:r>
      <w:r>
        <w:rPr>
          <w:rFonts w:ascii="宋体" w:hAnsi="宋体"/>
          <w:sz w:val="21"/>
          <w:szCs w:val="21"/>
        </w:rPr>
        <w:noBreakHyphen/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 xml:space="preserve"> 系统功能测试</w:t>
      </w:r>
    </w:p>
    <w:tbl>
      <w:tblPr>
        <w:tblStyle w:val="10"/>
        <w:tblW w:w="8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554"/>
        <w:gridCol w:w="2410"/>
        <w:gridCol w:w="2977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测试步骤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预期结果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0001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学期</w:t>
            </w:r>
            <w:r>
              <w:rPr>
                <w:sz w:val="21"/>
                <w:szCs w:val="21"/>
              </w:rPr>
              <w:t>管理（</w:t>
            </w:r>
            <w:r>
              <w:rPr>
                <w:rFonts w:hint="eastAsia"/>
                <w:sz w:val="21"/>
                <w:szCs w:val="21"/>
              </w:rPr>
              <w:t>增加</w:t>
            </w:r>
            <w:r>
              <w:rPr>
                <w:sz w:val="21"/>
                <w:szCs w:val="21"/>
              </w:rPr>
              <w:t>、删除、修改操作）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 点击增加</w:t>
            </w:r>
            <w:r>
              <w:rPr>
                <w:sz w:val="21"/>
                <w:szCs w:val="21"/>
              </w:rPr>
              <w:t>学期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2a. 填写有效学期信息，</w:t>
            </w:r>
            <w:r>
              <w:rPr>
                <w:sz w:val="21"/>
                <w:szCs w:val="21"/>
              </w:rPr>
              <w:t>保存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2b. 填写无效学期信息，</w:t>
            </w:r>
            <w:r>
              <w:rPr>
                <w:sz w:val="21"/>
                <w:szCs w:val="21"/>
              </w:rPr>
              <w:t>保存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 点击编辑学期信息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4a. 修改为合法</w:t>
            </w:r>
            <w:r>
              <w:rPr>
                <w:sz w:val="21"/>
                <w:szCs w:val="21"/>
              </w:rPr>
              <w:t>的信息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4b. 修改为不合法</w:t>
            </w:r>
            <w:r>
              <w:rPr>
                <w:sz w:val="21"/>
                <w:szCs w:val="21"/>
              </w:rPr>
              <w:t>的信息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 点击删除学期</w:t>
            </w:r>
          </w:p>
        </w:tc>
        <w:tc>
          <w:tcPr>
            <w:tcW w:w="2977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2a. 学期</w:t>
            </w:r>
            <w:r>
              <w:rPr>
                <w:sz w:val="21"/>
                <w:szCs w:val="21"/>
              </w:rPr>
              <w:t>创建成功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2b. 学期</w:t>
            </w:r>
            <w:r>
              <w:rPr>
                <w:sz w:val="21"/>
                <w:szCs w:val="21"/>
              </w:rPr>
              <w:t>创建失败，</w:t>
            </w:r>
            <w:r>
              <w:rPr>
                <w:rFonts w:hint="eastAsia"/>
                <w:sz w:val="21"/>
                <w:szCs w:val="21"/>
              </w:rPr>
              <w:t>提醒</w:t>
            </w:r>
            <w:r>
              <w:rPr>
                <w:sz w:val="21"/>
                <w:szCs w:val="21"/>
              </w:rPr>
              <w:t>输入不合法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4a. 修改</w:t>
            </w:r>
            <w:r>
              <w:rPr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成功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4b. 修改失败，</w:t>
            </w:r>
            <w:r>
              <w:rPr>
                <w:sz w:val="21"/>
                <w:szCs w:val="21"/>
              </w:rPr>
              <w:t>提醒输入不合法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 学期</w:t>
            </w:r>
            <w:r>
              <w:rPr>
                <w:sz w:val="21"/>
                <w:szCs w:val="21"/>
              </w:rPr>
              <w:t>以及学期对应的课程都被删除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与预期结果一致</w:t>
            </w:r>
          </w:p>
        </w:tc>
      </w:tr>
    </w:tbl>
    <w:p>
      <w:pPr/>
    </w:p>
    <w:p>
      <w:pPr>
        <w:jc w:val="center"/>
      </w:pPr>
      <w:r>
        <w:rPr>
          <w:rFonts w:hint="eastAsia" w:ascii="宋体" w:hAnsi="宋体"/>
          <w:sz w:val="21"/>
          <w:szCs w:val="21"/>
        </w:rPr>
        <w:t>续表</w:t>
      </w:r>
      <w:r>
        <w:rPr>
          <w:rFonts w:ascii="宋体" w:hAnsi="宋体"/>
          <w:sz w:val="21"/>
          <w:szCs w:val="21"/>
        </w:rPr>
        <w:t>6</w:t>
      </w:r>
      <w:r>
        <w:rPr>
          <w:rFonts w:ascii="宋体" w:hAnsi="宋体"/>
          <w:sz w:val="21"/>
          <w:szCs w:val="21"/>
        </w:rPr>
        <w:noBreakHyphen/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 xml:space="preserve"> 系统功能测试</w:t>
      </w:r>
    </w:p>
    <w:tbl>
      <w:tblPr>
        <w:tblStyle w:val="10"/>
        <w:tblW w:w="8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554"/>
        <w:gridCol w:w="2410"/>
        <w:gridCol w:w="2977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0002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课室</w:t>
            </w:r>
            <w:r>
              <w:rPr>
                <w:sz w:val="21"/>
                <w:szCs w:val="21"/>
              </w:rPr>
              <w:t>管理（</w:t>
            </w:r>
            <w:r>
              <w:rPr>
                <w:rFonts w:hint="eastAsia"/>
                <w:sz w:val="21"/>
                <w:szCs w:val="21"/>
              </w:rPr>
              <w:t>增加</w:t>
            </w:r>
            <w:r>
              <w:rPr>
                <w:sz w:val="21"/>
                <w:szCs w:val="21"/>
              </w:rPr>
              <w:t>、删除、修改</w:t>
            </w:r>
            <w:r>
              <w:rPr>
                <w:rFonts w:hint="eastAsia"/>
                <w:sz w:val="21"/>
                <w:szCs w:val="21"/>
              </w:rPr>
              <w:t>操作</w:t>
            </w:r>
            <w:r>
              <w:rPr>
                <w:sz w:val="21"/>
                <w:szCs w:val="21"/>
              </w:rPr>
              <w:t>）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 点击增加课室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2a. 填写有效课室信息，</w:t>
            </w:r>
            <w:r>
              <w:rPr>
                <w:sz w:val="21"/>
                <w:szCs w:val="21"/>
              </w:rPr>
              <w:t>保存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2b. 填写无效课室信息，</w:t>
            </w:r>
            <w:r>
              <w:rPr>
                <w:sz w:val="21"/>
                <w:szCs w:val="21"/>
              </w:rPr>
              <w:t>保存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 点击编辑课室信息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4a. 修改为合法</w:t>
            </w:r>
            <w:r>
              <w:rPr>
                <w:sz w:val="21"/>
                <w:szCs w:val="21"/>
              </w:rPr>
              <w:t>的信息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4b. 修改为不合法</w:t>
            </w:r>
            <w:r>
              <w:rPr>
                <w:sz w:val="21"/>
                <w:szCs w:val="21"/>
              </w:rPr>
              <w:t>的信息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 点击删除课室</w:t>
            </w:r>
          </w:p>
        </w:tc>
        <w:tc>
          <w:tcPr>
            <w:tcW w:w="2977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2a. 课室</w:t>
            </w:r>
            <w:r>
              <w:rPr>
                <w:sz w:val="21"/>
                <w:szCs w:val="21"/>
              </w:rPr>
              <w:t>创建成功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2b. 课室</w:t>
            </w:r>
            <w:r>
              <w:rPr>
                <w:sz w:val="21"/>
                <w:szCs w:val="21"/>
              </w:rPr>
              <w:t>创建失败，</w:t>
            </w:r>
            <w:r>
              <w:rPr>
                <w:rFonts w:hint="eastAsia"/>
                <w:sz w:val="21"/>
                <w:szCs w:val="21"/>
              </w:rPr>
              <w:t>提醒</w:t>
            </w:r>
            <w:r>
              <w:rPr>
                <w:sz w:val="21"/>
                <w:szCs w:val="21"/>
              </w:rPr>
              <w:t>输入不合法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4a. 修改</w:t>
            </w:r>
            <w:r>
              <w:rPr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成功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4b. 修改失败，</w:t>
            </w:r>
            <w:r>
              <w:rPr>
                <w:sz w:val="21"/>
                <w:szCs w:val="21"/>
              </w:rPr>
              <w:t>提醒输入不合法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 课室</w:t>
            </w:r>
            <w:r>
              <w:rPr>
                <w:sz w:val="21"/>
                <w:szCs w:val="21"/>
              </w:rPr>
              <w:t>以及</w:t>
            </w:r>
            <w:r>
              <w:rPr>
                <w:rFonts w:hint="eastAsia"/>
                <w:sz w:val="21"/>
                <w:szCs w:val="21"/>
              </w:rPr>
              <w:t>课室</w:t>
            </w:r>
            <w:r>
              <w:rPr>
                <w:sz w:val="21"/>
                <w:szCs w:val="21"/>
              </w:rPr>
              <w:t>对应的课程</w:t>
            </w:r>
            <w:r>
              <w:rPr>
                <w:rFonts w:hint="eastAsia"/>
                <w:sz w:val="21"/>
                <w:szCs w:val="21"/>
              </w:rPr>
              <w:t>安排记录</w:t>
            </w:r>
            <w:r>
              <w:rPr>
                <w:sz w:val="21"/>
                <w:szCs w:val="21"/>
              </w:rPr>
              <w:t>都被删除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0003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课表</w:t>
            </w:r>
            <w:r>
              <w:rPr>
                <w:sz w:val="21"/>
                <w:szCs w:val="21"/>
              </w:rPr>
              <w:t>查询与导出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 选择</w:t>
            </w:r>
            <w:r>
              <w:rPr>
                <w:sz w:val="21"/>
                <w:szCs w:val="21"/>
              </w:rPr>
              <w:t>需要查询的学期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 选择过滤</w:t>
            </w:r>
            <w:r>
              <w:rPr>
                <w:sz w:val="21"/>
                <w:szCs w:val="21"/>
              </w:rPr>
              <w:t>条件</w:t>
            </w:r>
            <w:r>
              <w:rPr>
                <w:rFonts w:hint="eastAsia"/>
                <w:sz w:val="21"/>
                <w:szCs w:val="21"/>
              </w:rPr>
              <w:t>（分别</w:t>
            </w:r>
            <w:r>
              <w:rPr>
                <w:sz w:val="21"/>
                <w:szCs w:val="21"/>
              </w:rPr>
              <w:t>选择学期、课室、老师、学生）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 点击下一周</w:t>
            </w:r>
            <w:r>
              <w:rPr>
                <w:sz w:val="21"/>
                <w:szCs w:val="21"/>
              </w:rPr>
              <w:t>查询按钮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 点击</w:t>
            </w:r>
            <w:r>
              <w:rPr>
                <w:sz w:val="21"/>
                <w:szCs w:val="21"/>
              </w:rPr>
              <w:t>上一周查询按钮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 选择</w:t>
            </w:r>
            <w:r>
              <w:rPr>
                <w:sz w:val="21"/>
                <w:szCs w:val="21"/>
              </w:rPr>
              <w:t>特定的一周进行查询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 导出</w:t>
            </w:r>
            <w:r>
              <w:rPr>
                <w:sz w:val="21"/>
                <w:szCs w:val="21"/>
              </w:rPr>
              <w:t>查询结果</w:t>
            </w:r>
          </w:p>
        </w:tc>
        <w:tc>
          <w:tcPr>
            <w:tcW w:w="2977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 课程表</w:t>
            </w:r>
            <w:r>
              <w:rPr>
                <w:sz w:val="21"/>
                <w:szCs w:val="21"/>
              </w:rPr>
              <w:t>根据对应的过滤条件显示相应的结果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</w:t>
            </w:r>
            <w:r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下一周的课程表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上一周的课程表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5. </w:t>
            </w:r>
            <w:r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所选择的周的课程表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6. </w:t>
            </w:r>
            <w:r>
              <w:rPr>
                <w:rFonts w:hint="eastAsia"/>
                <w:sz w:val="21"/>
                <w:szCs w:val="21"/>
              </w:rPr>
              <w:t>以</w:t>
            </w:r>
            <w:r>
              <w:rPr>
                <w:sz w:val="21"/>
                <w:szCs w:val="21"/>
              </w:rPr>
              <w:t>excel的格式导出查询结果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41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0004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提交调课</w:t>
            </w:r>
            <w:r>
              <w:rPr>
                <w:sz w:val="21"/>
                <w:szCs w:val="21"/>
              </w:rPr>
              <w:t>申请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 使用</w:t>
            </w:r>
            <w:r>
              <w:rPr>
                <w:sz w:val="21"/>
                <w:szCs w:val="21"/>
              </w:rPr>
              <w:t>老师账号登录系统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 选择</w:t>
            </w:r>
            <w:r>
              <w:rPr>
                <w:sz w:val="21"/>
                <w:szCs w:val="21"/>
              </w:rPr>
              <w:t>需要修改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课程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 选择</w:t>
            </w:r>
            <w:r>
              <w:rPr>
                <w:sz w:val="21"/>
                <w:szCs w:val="21"/>
              </w:rPr>
              <w:t>需要修改的时间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 选择</w:t>
            </w:r>
            <w:r>
              <w:rPr>
                <w:sz w:val="21"/>
                <w:szCs w:val="21"/>
              </w:rPr>
              <w:t>可调整到的时间范围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 提交</w:t>
            </w:r>
            <w:r>
              <w:rPr>
                <w:sz w:val="21"/>
                <w:szCs w:val="21"/>
              </w:rPr>
              <w:t>申请</w:t>
            </w:r>
          </w:p>
        </w:tc>
        <w:tc>
          <w:tcPr>
            <w:tcW w:w="2977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 根据</w:t>
            </w:r>
            <w:r>
              <w:rPr>
                <w:sz w:val="21"/>
                <w:szCs w:val="21"/>
              </w:rPr>
              <w:t>选择的课程自动获取对应的课程安排时间列表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5. </w:t>
            </w:r>
            <w:r>
              <w:rPr>
                <w:rFonts w:hint="eastAsia"/>
                <w:sz w:val="21"/>
                <w:szCs w:val="21"/>
              </w:rPr>
              <w:t>申请</w:t>
            </w:r>
            <w:r>
              <w:rPr>
                <w:sz w:val="21"/>
                <w:szCs w:val="21"/>
              </w:rPr>
              <w:t>提交成功，系统自动通知管理员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与预期结果一致</w:t>
            </w:r>
          </w:p>
        </w:tc>
      </w:tr>
    </w:tbl>
    <w:p>
      <w:pPr/>
    </w:p>
    <w:p>
      <w:pPr/>
    </w:p>
    <w:p>
      <w:pPr/>
    </w:p>
    <w:p>
      <w:pPr/>
    </w:p>
    <w:p>
      <w:pPr>
        <w:jc w:val="center"/>
      </w:pPr>
      <w:r>
        <w:rPr>
          <w:rFonts w:hint="eastAsia" w:ascii="宋体" w:hAnsi="宋体"/>
          <w:sz w:val="21"/>
          <w:szCs w:val="21"/>
        </w:rPr>
        <w:t>续表</w:t>
      </w:r>
      <w:r>
        <w:rPr>
          <w:rFonts w:ascii="宋体" w:hAnsi="宋体"/>
          <w:sz w:val="21"/>
          <w:szCs w:val="21"/>
        </w:rPr>
        <w:t>6</w:t>
      </w:r>
      <w:r>
        <w:rPr>
          <w:rFonts w:ascii="宋体" w:hAnsi="宋体"/>
          <w:sz w:val="21"/>
          <w:szCs w:val="21"/>
        </w:rPr>
        <w:noBreakHyphen/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 xml:space="preserve"> 系统功能测试</w:t>
      </w:r>
    </w:p>
    <w:tbl>
      <w:tblPr>
        <w:tblStyle w:val="10"/>
        <w:tblW w:w="8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554"/>
        <w:gridCol w:w="2410"/>
        <w:gridCol w:w="2977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0005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调课</w:t>
            </w:r>
            <w:r>
              <w:rPr>
                <w:sz w:val="21"/>
                <w:szCs w:val="21"/>
              </w:rPr>
              <w:t>申请</w:t>
            </w:r>
            <w:r>
              <w:rPr>
                <w:rFonts w:hint="eastAsia"/>
                <w:sz w:val="21"/>
                <w:szCs w:val="21"/>
              </w:rPr>
              <w:t>审批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 使用管理员</w:t>
            </w:r>
            <w:r>
              <w:rPr>
                <w:sz w:val="21"/>
                <w:szCs w:val="21"/>
              </w:rPr>
              <w:t>账号登录系统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 进入</w:t>
            </w:r>
            <w:r>
              <w:rPr>
                <w:sz w:val="21"/>
                <w:szCs w:val="21"/>
              </w:rPr>
              <w:t>调课申请审批页面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 选择</w:t>
            </w:r>
            <w:r>
              <w:rPr>
                <w:sz w:val="21"/>
                <w:szCs w:val="21"/>
              </w:rPr>
              <w:t>需要审批的申请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 查看</w:t>
            </w:r>
            <w:r>
              <w:rPr>
                <w:sz w:val="21"/>
                <w:szCs w:val="21"/>
              </w:rPr>
              <w:t>该申请的可用调整时间和最佳调整时间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 根据</w:t>
            </w:r>
            <w:r>
              <w:rPr>
                <w:sz w:val="21"/>
                <w:szCs w:val="21"/>
              </w:rPr>
              <w:t>查询结果确定</w:t>
            </w:r>
            <w:r>
              <w:rPr>
                <w:rFonts w:hint="eastAsia"/>
                <w:sz w:val="21"/>
                <w:szCs w:val="21"/>
              </w:rPr>
              <w:t>申请</w:t>
            </w:r>
            <w:r>
              <w:rPr>
                <w:sz w:val="21"/>
                <w:szCs w:val="21"/>
              </w:rPr>
              <w:t>结果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6. </w:t>
            </w:r>
            <w:r>
              <w:rPr>
                <w:rFonts w:hint="eastAsia"/>
                <w:sz w:val="21"/>
                <w:szCs w:val="21"/>
              </w:rPr>
              <w:t>提交审批</w:t>
            </w:r>
            <w:r>
              <w:rPr>
                <w:sz w:val="21"/>
                <w:szCs w:val="21"/>
              </w:rPr>
              <w:t>结果</w:t>
            </w:r>
          </w:p>
        </w:tc>
        <w:tc>
          <w:tcPr>
            <w:tcW w:w="2977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sz w:val="21"/>
                <w:szCs w:val="21"/>
              </w:rPr>
              <w:t>申请的可调整时间范围获取</w:t>
            </w:r>
            <w:r>
              <w:rPr>
                <w:rFonts w:hint="eastAsia"/>
                <w:sz w:val="21"/>
                <w:szCs w:val="21"/>
              </w:rPr>
              <w:t>到</w:t>
            </w:r>
            <w:r>
              <w:rPr>
                <w:sz w:val="21"/>
                <w:szCs w:val="21"/>
              </w:rPr>
              <w:t>最佳调整时间和可用调整时间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6. </w:t>
            </w:r>
            <w:r>
              <w:rPr>
                <w:rFonts w:hint="eastAsia"/>
                <w:sz w:val="21"/>
                <w:szCs w:val="21"/>
              </w:rPr>
              <w:t>申请</w:t>
            </w:r>
            <w:r>
              <w:rPr>
                <w:sz w:val="21"/>
                <w:szCs w:val="21"/>
              </w:rPr>
              <w:t>结果保存成功，并且成功通知申请人</w:t>
            </w:r>
            <w:r>
              <w:rPr>
                <w:rFonts w:hint="eastAsia"/>
                <w:sz w:val="21"/>
                <w:szCs w:val="21"/>
              </w:rPr>
              <w:t>处理</w:t>
            </w:r>
            <w:r>
              <w:rPr>
                <w:sz w:val="21"/>
                <w:szCs w:val="21"/>
              </w:rPr>
              <w:t>结果。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0006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排课参数设定</w:t>
            </w:r>
            <w:r>
              <w:rPr>
                <w:sz w:val="21"/>
                <w:szCs w:val="21"/>
              </w:rPr>
              <w:t>与重置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 使用管理员</w:t>
            </w:r>
            <w:r>
              <w:rPr>
                <w:sz w:val="21"/>
                <w:szCs w:val="21"/>
              </w:rPr>
              <w:t>账号登录系统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 进入排课</w:t>
            </w:r>
            <w:r>
              <w:rPr>
                <w:sz w:val="21"/>
                <w:szCs w:val="21"/>
              </w:rPr>
              <w:t>参数设置页面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 设置</w:t>
            </w:r>
            <w:r>
              <w:rPr>
                <w:sz w:val="21"/>
                <w:szCs w:val="21"/>
              </w:rPr>
              <w:t>节次优度参数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 设置</w:t>
            </w:r>
            <w:r>
              <w:rPr>
                <w:sz w:val="21"/>
                <w:szCs w:val="21"/>
              </w:rPr>
              <w:t>节次组合优度参数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 设置</w:t>
            </w:r>
            <w:r>
              <w:rPr>
                <w:sz w:val="21"/>
                <w:szCs w:val="21"/>
              </w:rPr>
              <w:t>日组合优度参数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6. </w:t>
            </w:r>
            <w:r>
              <w:rPr>
                <w:rFonts w:hint="eastAsia"/>
                <w:sz w:val="21"/>
                <w:szCs w:val="21"/>
              </w:rPr>
              <w:t>设置</w:t>
            </w:r>
            <w:r>
              <w:rPr>
                <w:sz w:val="21"/>
                <w:szCs w:val="21"/>
              </w:rPr>
              <w:t>其他参数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7. </w:t>
            </w:r>
            <w:r>
              <w:rPr>
                <w:rFonts w:hint="eastAsia"/>
                <w:sz w:val="21"/>
                <w:szCs w:val="21"/>
              </w:rPr>
              <w:t>保存参数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点击</w:t>
            </w:r>
            <w:r>
              <w:rPr>
                <w:sz w:val="21"/>
                <w:szCs w:val="21"/>
              </w:rPr>
              <w:t>重置按钮，并确认</w:t>
            </w:r>
          </w:p>
        </w:tc>
        <w:tc>
          <w:tcPr>
            <w:tcW w:w="2977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7. </w:t>
            </w:r>
            <w:r>
              <w:rPr>
                <w:rFonts w:hint="eastAsia"/>
                <w:sz w:val="21"/>
                <w:szCs w:val="21"/>
              </w:rPr>
              <w:t>参数</w:t>
            </w:r>
            <w:r>
              <w:rPr>
                <w:sz w:val="21"/>
                <w:szCs w:val="21"/>
              </w:rPr>
              <w:t>保存成功，以</w:t>
            </w:r>
            <w:r>
              <w:rPr>
                <w:rFonts w:hint="eastAsia"/>
                <w:sz w:val="21"/>
                <w:szCs w:val="21"/>
              </w:rPr>
              <w:t>弹窗</w:t>
            </w:r>
            <w:r>
              <w:rPr>
                <w:sz w:val="21"/>
                <w:szCs w:val="21"/>
              </w:rPr>
              <w:t>的形式提醒用户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参数</w:t>
            </w:r>
            <w:r>
              <w:rPr>
                <w:sz w:val="21"/>
                <w:szCs w:val="21"/>
              </w:rPr>
              <w:t>重置成功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0007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智能排课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sz w:val="21"/>
                <w:szCs w:val="21"/>
              </w:rPr>
              <w:t>管理员登录系统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 进入智能</w:t>
            </w:r>
            <w:r>
              <w:rPr>
                <w:sz w:val="21"/>
                <w:szCs w:val="21"/>
              </w:rPr>
              <w:t>排课页面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 选择</w:t>
            </w:r>
            <w:r>
              <w:rPr>
                <w:sz w:val="21"/>
                <w:szCs w:val="21"/>
              </w:rPr>
              <w:t>排课的课程数据和实验室数据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 点击</w:t>
            </w:r>
            <w:r>
              <w:rPr>
                <w:sz w:val="21"/>
                <w:szCs w:val="21"/>
              </w:rPr>
              <w:t>开始排课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 预览</w:t>
            </w:r>
            <w:r>
              <w:rPr>
                <w:sz w:val="21"/>
                <w:szCs w:val="21"/>
              </w:rPr>
              <w:t>排课结果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6. </w:t>
            </w: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排课结果</w:t>
            </w:r>
          </w:p>
        </w:tc>
        <w:tc>
          <w:tcPr>
            <w:tcW w:w="2977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 </w:t>
            </w:r>
            <w:r>
              <w:rPr>
                <w:rFonts w:hint="eastAsia"/>
                <w:sz w:val="21"/>
                <w:szCs w:val="21"/>
              </w:rPr>
              <w:t>开始</w:t>
            </w:r>
            <w:r>
              <w:rPr>
                <w:sz w:val="21"/>
                <w:szCs w:val="21"/>
              </w:rPr>
              <w:t>排课后，排课页面</w:t>
            </w:r>
            <w:r>
              <w:rPr>
                <w:rFonts w:hint="eastAsia"/>
                <w:sz w:val="21"/>
                <w:szCs w:val="21"/>
              </w:rPr>
              <w:t>动态</w:t>
            </w:r>
            <w:r>
              <w:rPr>
                <w:sz w:val="21"/>
                <w:szCs w:val="21"/>
              </w:rPr>
              <w:t>显示当前排课的进度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以表格</w:t>
            </w:r>
            <w:r>
              <w:rPr>
                <w:sz w:val="21"/>
                <w:szCs w:val="21"/>
              </w:rPr>
              <w:t>的形式显示排课的结果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6. </w:t>
            </w: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成功，能在课程</w:t>
            </w:r>
            <w:r>
              <w:rPr>
                <w:rFonts w:hint="eastAsia"/>
                <w:sz w:val="21"/>
                <w:szCs w:val="21"/>
              </w:rPr>
              <w:t>查询</w:t>
            </w:r>
            <w:r>
              <w:rPr>
                <w:sz w:val="21"/>
                <w:szCs w:val="21"/>
              </w:rPr>
              <w:t>页面中查询到对应的记录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与预期结果一致</w:t>
            </w:r>
          </w:p>
        </w:tc>
      </w:tr>
    </w:tbl>
    <w:p>
      <w:pPr/>
    </w:p>
    <w:p>
      <w:pPr/>
    </w:p>
    <w:p>
      <w:pPr/>
    </w:p>
    <w:p>
      <w:pPr>
        <w:jc w:val="center"/>
      </w:pPr>
      <w:r>
        <w:rPr>
          <w:rFonts w:hint="eastAsia" w:ascii="宋体" w:hAnsi="宋体"/>
          <w:sz w:val="21"/>
          <w:szCs w:val="21"/>
        </w:rPr>
        <w:t>续表</w:t>
      </w:r>
      <w:r>
        <w:rPr>
          <w:rFonts w:ascii="宋体" w:hAnsi="宋体"/>
          <w:sz w:val="21"/>
          <w:szCs w:val="21"/>
        </w:rPr>
        <w:t>6</w:t>
      </w:r>
      <w:r>
        <w:rPr>
          <w:rFonts w:ascii="宋体" w:hAnsi="宋体"/>
          <w:sz w:val="21"/>
          <w:szCs w:val="21"/>
        </w:rPr>
        <w:noBreakHyphen/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 xml:space="preserve"> 系统功能测试</w:t>
      </w:r>
    </w:p>
    <w:tbl>
      <w:tblPr>
        <w:tblStyle w:val="10"/>
        <w:tblW w:w="8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554"/>
        <w:gridCol w:w="2410"/>
        <w:gridCol w:w="2977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64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0008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课表调整</w:t>
            </w:r>
            <w:r>
              <w:rPr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、增加、删除）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sz w:val="21"/>
                <w:szCs w:val="21"/>
              </w:rPr>
              <w:t>管理员登录系统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 选择</w:t>
            </w:r>
            <w:r>
              <w:rPr>
                <w:sz w:val="21"/>
                <w:szCs w:val="21"/>
              </w:rPr>
              <w:t>需要修改的课程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查询</w:t>
            </w:r>
            <w:r>
              <w:rPr>
                <w:sz w:val="21"/>
                <w:szCs w:val="21"/>
              </w:rPr>
              <w:t>课程</w:t>
            </w:r>
            <w:r>
              <w:rPr>
                <w:rFonts w:hint="eastAsia"/>
                <w:sz w:val="21"/>
                <w:szCs w:val="21"/>
              </w:rPr>
              <w:t>对应</w:t>
            </w:r>
            <w:r>
              <w:rPr>
                <w:sz w:val="21"/>
                <w:szCs w:val="21"/>
              </w:rPr>
              <w:t>的需要修改的时间安排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选择存在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课程</w:t>
            </w:r>
            <w:r>
              <w:rPr>
                <w:sz w:val="21"/>
                <w:szCs w:val="21"/>
              </w:rPr>
              <w:t>时间进行取消操作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5a. </w:t>
            </w:r>
            <w:r>
              <w:rPr>
                <w:rFonts w:hint="eastAsia"/>
                <w:sz w:val="21"/>
                <w:szCs w:val="21"/>
              </w:rPr>
              <w:t>添加一个</w:t>
            </w:r>
            <w:r>
              <w:rPr>
                <w:sz w:val="21"/>
                <w:szCs w:val="21"/>
              </w:rPr>
              <w:t>不冲突的课程时间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5b. 添加一个冲突</w:t>
            </w:r>
            <w:r>
              <w:rPr>
                <w:sz w:val="21"/>
                <w:szCs w:val="21"/>
              </w:rPr>
              <w:t>的时间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6. </w:t>
            </w: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一个存在的时间</w:t>
            </w:r>
            <w:r>
              <w:rPr>
                <w:rFonts w:hint="eastAsia"/>
                <w:sz w:val="21"/>
                <w:szCs w:val="21"/>
              </w:rPr>
              <w:t>安排</w:t>
            </w:r>
          </w:p>
        </w:tc>
        <w:tc>
          <w:tcPr>
            <w:tcW w:w="2977" w:type="dxa"/>
            <w:shd w:val="clear" w:color="auto" w:fill="auto"/>
          </w:tcPr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 </w:t>
            </w:r>
            <w:r>
              <w:rPr>
                <w:rFonts w:hint="eastAsia"/>
                <w:sz w:val="21"/>
                <w:szCs w:val="21"/>
              </w:rPr>
              <w:t>课表</w:t>
            </w:r>
            <w:r>
              <w:rPr>
                <w:sz w:val="21"/>
                <w:szCs w:val="21"/>
              </w:rPr>
              <w:t>取消</w:t>
            </w: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，系统通知授课老师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5a. </w:t>
            </w:r>
            <w:r>
              <w:rPr>
                <w:rFonts w:hint="eastAsia"/>
                <w:sz w:val="21"/>
                <w:szCs w:val="21"/>
              </w:rPr>
              <w:t>课表</w:t>
            </w:r>
            <w:r>
              <w:rPr>
                <w:sz w:val="21"/>
                <w:szCs w:val="21"/>
              </w:rPr>
              <w:t>取消</w:t>
            </w: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，系统通知授课老师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5b. </w:t>
            </w:r>
            <w:r>
              <w:rPr>
                <w:rFonts w:hint="eastAsia"/>
                <w:sz w:val="21"/>
                <w:szCs w:val="21"/>
              </w:rPr>
              <w:t>课表添加</w:t>
            </w:r>
            <w:r>
              <w:rPr>
                <w:sz w:val="21"/>
                <w:szCs w:val="21"/>
              </w:rPr>
              <w:t>失败，提醒具体的冲突原因</w:t>
            </w:r>
          </w:p>
          <w:p>
            <w:pPr>
              <w:pStyle w:val="5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6. </w:t>
            </w: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成功，系统通知授课老师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pStyle w:val="5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与预期结果一致</w:t>
            </w:r>
          </w:p>
        </w:tc>
      </w:tr>
    </w:tbl>
    <w:p>
      <w:pPr>
        <w:pStyle w:val="3"/>
      </w:pPr>
      <w:bookmarkStart w:id="6" w:name="_Toc416794950"/>
      <w:r>
        <w:rPr>
          <w:rFonts w:hint="eastAsia"/>
        </w:rPr>
        <w:t>系统</w:t>
      </w:r>
      <w:r>
        <w:t>展示</w:t>
      </w:r>
      <w:bookmarkEnd w:id="6"/>
    </w:p>
    <w:p>
      <w:pPr>
        <w:pStyle w:val="4"/>
      </w:pPr>
      <w:r>
        <w:rPr>
          <w:rFonts w:hint="eastAsia"/>
          <w:lang w:eastAsia="zh-CN"/>
        </w:rPr>
        <w:t>监控模块</w:t>
      </w:r>
    </w:p>
    <w:p>
      <w:pPr>
        <w:pStyle w:val="5"/>
        <w:numPr>
          <w:ilvl w:val="0"/>
          <w:numId w:val="8"/>
        </w:numPr>
        <w:tabs>
          <w:tab w:val="left" w:pos="420"/>
        </w:tabs>
        <w:ind w:left="0" w:leftChars="0" w:firstLine="420" w:firstLineChars="0"/>
      </w:pPr>
      <w:r>
        <w:rPr>
          <w:rFonts w:hint="eastAsia"/>
          <w:lang w:eastAsia="zh-CN"/>
        </w:rPr>
        <w:t>服务器概况</w:t>
      </w:r>
      <w:r>
        <w:rPr>
          <w:rFonts w:hint="eastAsia"/>
        </w:rPr>
        <w:t>：支持</w:t>
      </w:r>
      <w:r>
        <w:t>对每个节次的开始时间和结束时间进行调整，并且可以对整个时间安排进行重置。</w:t>
      </w:r>
    </w:p>
    <w:p>
      <w:pPr>
        <w:pStyle w:val="5"/>
        <w:ind w:firstLine="0"/>
        <w:jc w:val="center"/>
      </w:pPr>
      <w:r>
        <w:drawing>
          <wp:inline distT="0" distB="0" distL="0" distR="0">
            <wp:extent cx="5067300" cy="2994025"/>
            <wp:effectExtent l="0" t="0" r="0" b="158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856" cy="30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</w:pPr>
      <w:r>
        <w:rPr>
          <w:rFonts w:hint="eastAsia" w:ascii="宋体" w:hAnsi="宋体"/>
          <w:sz w:val="21"/>
          <w:szCs w:val="21"/>
        </w:rPr>
        <w:t>图6-</w:t>
      </w:r>
      <w:r>
        <w:rPr>
          <w:rFonts w:ascii="宋体" w:hAnsi="宋体"/>
          <w:sz w:val="21"/>
          <w:szCs w:val="21"/>
        </w:rPr>
        <w:t>6</w:t>
      </w:r>
      <w:r>
        <w:rPr>
          <w:rFonts w:hint="eastAsia" w:ascii="宋体" w:hAnsi="宋体"/>
          <w:sz w:val="21"/>
          <w:szCs w:val="21"/>
        </w:rPr>
        <w:t>节次</w:t>
      </w:r>
      <w:r>
        <w:rPr>
          <w:rFonts w:ascii="宋体" w:hAnsi="宋体"/>
          <w:sz w:val="21"/>
          <w:szCs w:val="21"/>
        </w:rPr>
        <w:t>安排管理</w:t>
      </w:r>
    </w:p>
    <w:p>
      <w:pPr>
        <w:pStyle w:val="4"/>
      </w:pPr>
      <w:r>
        <w:rPr>
          <w:rFonts w:hint="eastAsia"/>
          <w:lang w:eastAsia="zh-CN"/>
        </w:rPr>
        <w:t>监控模块</w:t>
      </w:r>
    </w:p>
    <w:p>
      <w:pPr>
        <w:pStyle w:val="5"/>
        <w:numPr>
          <w:ilvl w:val="0"/>
          <w:numId w:val="9"/>
        </w:numPr>
        <w:jc w:val="left"/>
      </w:pPr>
      <w:r>
        <w:rPr>
          <w:rFonts w:hint="eastAsia"/>
          <w:lang w:eastAsia="zh-CN"/>
        </w:rPr>
        <w:t>服务器概况</w:t>
      </w:r>
      <w:r>
        <w:rPr>
          <w:rFonts w:hint="eastAsia"/>
        </w:rPr>
        <w:t>：需要</w:t>
      </w:r>
      <w:r>
        <w:t>按照顺序设置</w:t>
      </w:r>
      <w:r>
        <w:rPr>
          <w:rFonts w:hint="eastAsia"/>
        </w:rPr>
        <w:t>节次</w:t>
      </w:r>
      <w:r>
        <w:t>优度、节次组合优度、日组合优度</w:t>
      </w:r>
      <w:r>
        <w:rPr>
          <w:rFonts w:hint="eastAsia"/>
        </w:rPr>
        <w:t>，</w:t>
      </w:r>
      <w:r>
        <w:t>其他参数，然后点击保存按钮。</w:t>
      </w:r>
    </w:p>
    <w:p>
      <w:pPr>
        <w:pStyle w:val="5"/>
        <w:numPr>
          <w:numId w:val="0"/>
        </w:numPr>
        <w:ind w:left="420" w:leftChars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2423160"/>
            <wp:effectExtent l="0" t="0" r="5080" b="1524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420" w:leftChars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467610" cy="2034540"/>
            <wp:effectExtent l="0" t="0" r="8890" b="381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273300" cy="1892935"/>
            <wp:effectExtent l="0" t="0" r="12700" b="1206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420" w:leftChars="0"/>
        <w:jc w:val="left"/>
        <w:rPr>
          <w:rFonts w:hint="eastAsia" w:eastAsia="宋体"/>
          <w:lang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/>
          <w:sz w:val="21"/>
          <w:szCs w:val="21"/>
        </w:rPr>
        <w:t>图6-</w:t>
      </w:r>
      <w:r>
        <w:rPr>
          <w:rFonts w:ascii="宋体" w:hAnsi="宋体"/>
          <w:sz w:val="21"/>
          <w:szCs w:val="21"/>
        </w:rPr>
        <w:t>10</w:t>
      </w:r>
      <w:r>
        <w:rPr>
          <w:rFonts w:hint="eastAsia" w:ascii="宋体" w:hAnsi="宋体"/>
          <w:sz w:val="21"/>
          <w:szCs w:val="21"/>
        </w:rPr>
        <w:t xml:space="preserve"> 排课</w:t>
      </w:r>
      <w:r>
        <w:rPr>
          <w:rFonts w:ascii="宋体" w:hAnsi="宋体"/>
          <w:sz w:val="21"/>
          <w:szCs w:val="21"/>
        </w:rPr>
        <w:t>参数设置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               </w:t>
      </w:r>
      <w:r>
        <w:rPr>
          <w:rFonts w:hint="eastAsia" w:ascii="宋体" w:hAnsi="宋体"/>
          <w:sz w:val="21"/>
          <w:szCs w:val="21"/>
        </w:rPr>
        <w:t>图6-</w:t>
      </w:r>
      <w:r>
        <w:rPr>
          <w:rFonts w:ascii="宋体" w:hAnsi="宋体"/>
          <w:sz w:val="21"/>
          <w:szCs w:val="21"/>
        </w:rPr>
        <w:t>10</w:t>
      </w:r>
      <w:r>
        <w:rPr>
          <w:rFonts w:hint="eastAsia" w:ascii="宋体" w:hAnsi="宋体"/>
          <w:sz w:val="21"/>
          <w:szCs w:val="21"/>
        </w:rPr>
        <w:t xml:space="preserve"> 排课</w:t>
      </w:r>
      <w:r>
        <w:rPr>
          <w:rFonts w:ascii="宋体" w:hAnsi="宋体"/>
          <w:sz w:val="21"/>
          <w:szCs w:val="21"/>
        </w:rPr>
        <w:t>参数设置</w:t>
      </w:r>
    </w:p>
    <w:p>
      <w:pPr>
        <w:pStyle w:val="5"/>
        <w:numPr>
          <w:ilvl w:val="0"/>
          <w:numId w:val="9"/>
        </w:numPr>
        <w:jc w:val="left"/>
      </w:pPr>
      <w:r>
        <w:rPr>
          <w:rFonts w:hint="eastAsia"/>
          <w:lang w:eastAsia="zh-CN"/>
        </w:rPr>
        <w:t>主机信息</w:t>
      </w:r>
      <w:r>
        <w:rPr>
          <w:rFonts w:hint="eastAsia"/>
          <w:lang w:eastAsia="zh-CN"/>
        </w:rPr>
        <w:drawing>
          <wp:inline distT="0" distB="0" distL="114300" distR="114300">
            <wp:extent cx="5272405" cy="1480185"/>
            <wp:effectExtent l="0" t="0" r="4445" b="571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420" w:leftChars="0"/>
        <w:jc w:val="left"/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/>
          <w:sz w:val="21"/>
          <w:szCs w:val="21"/>
        </w:rPr>
        <w:t>图6-</w:t>
      </w:r>
      <w:r>
        <w:rPr>
          <w:rFonts w:ascii="宋体" w:hAnsi="宋体"/>
          <w:sz w:val="21"/>
          <w:szCs w:val="21"/>
        </w:rPr>
        <w:t>10</w:t>
      </w:r>
      <w:r>
        <w:rPr>
          <w:rFonts w:hint="eastAsia" w:ascii="宋体" w:hAnsi="宋体"/>
          <w:sz w:val="21"/>
          <w:szCs w:val="21"/>
        </w:rPr>
        <w:t xml:space="preserve"> 排课</w:t>
      </w:r>
      <w:r>
        <w:rPr>
          <w:rFonts w:ascii="宋体" w:hAnsi="宋体"/>
          <w:sz w:val="21"/>
          <w:szCs w:val="21"/>
        </w:rPr>
        <w:t>参数设置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                     </w:t>
      </w:r>
      <w:r>
        <w:rPr>
          <w:rFonts w:hint="eastAsia" w:ascii="宋体" w:hAnsi="宋体"/>
          <w:sz w:val="21"/>
          <w:szCs w:val="21"/>
        </w:rPr>
        <w:t>图6-</w:t>
      </w:r>
      <w:r>
        <w:rPr>
          <w:rFonts w:ascii="宋体" w:hAnsi="宋体"/>
          <w:sz w:val="21"/>
          <w:szCs w:val="21"/>
        </w:rPr>
        <w:t>10</w:t>
      </w:r>
      <w:r>
        <w:rPr>
          <w:rFonts w:hint="eastAsia" w:ascii="宋体" w:hAnsi="宋体"/>
          <w:sz w:val="21"/>
          <w:szCs w:val="21"/>
        </w:rPr>
        <w:t xml:space="preserve"> 排课</w:t>
      </w:r>
      <w:r>
        <w:rPr>
          <w:rFonts w:ascii="宋体" w:hAnsi="宋体"/>
          <w:sz w:val="21"/>
          <w:szCs w:val="21"/>
        </w:rPr>
        <w:t>参数设置</w:t>
      </w:r>
    </w:p>
    <w:p>
      <w:pPr>
        <w:pStyle w:val="5"/>
        <w:numPr>
          <w:numId w:val="0"/>
        </w:numPr>
        <w:ind w:left="420" w:leftChars="0"/>
        <w:jc w:val="left"/>
      </w:pPr>
    </w:p>
    <w:p>
      <w:pPr>
        <w:pStyle w:val="5"/>
        <w:numPr>
          <w:numId w:val="0"/>
        </w:numPr>
        <w:ind w:left="420" w:leftChars="0"/>
        <w:jc w:val="left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979295" cy="2339340"/>
            <wp:effectExtent l="0" t="0" r="1905" b="381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2366010" cy="2285365"/>
            <wp:effectExtent l="0" t="0" r="15240" b="635"/>
            <wp:docPr id="4" name="图片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/>
          <w:sz w:val="21"/>
          <w:szCs w:val="21"/>
        </w:rPr>
        <w:t>图6-</w:t>
      </w:r>
      <w:r>
        <w:rPr>
          <w:rFonts w:ascii="宋体" w:hAnsi="宋体"/>
          <w:sz w:val="21"/>
          <w:szCs w:val="21"/>
        </w:rPr>
        <w:t>10</w:t>
      </w:r>
      <w:r>
        <w:rPr>
          <w:rFonts w:hint="eastAsia" w:ascii="宋体" w:hAnsi="宋体"/>
          <w:sz w:val="21"/>
          <w:szCs w:val="21"/>
        </w:rPr>
        <w:t xml:space="preserve"> 排课</w:t>
      </w:r>
      <w:r>
        <w:rPr>
          <w:rFonts w:ascii="宋体" w:hAnsi="宋体"/>
          <w:sz w:val="21"/>
          <w:szCs w:val="21"/>
        </w:rPr>
        <w:t>参数设置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                     </w:t>
      </w:r>
      <w:r>
        <w:rPr>
          <w:rFonts w:hint="eastAsia" w:ascii="宋体" w:hAnsi="宋体"/>
          <w:sz w:val="21"/>
          <w:szCs w:val="21"/>
        </w:rPr>
        <w:t>图6-</w:t>
      </w:r>
      <w:r>
        <w:rPr>
          <w:rFonts w:ascii="宋体" w:hAnsi="宋体"/>
          <w:sz w:val="21"/>
          <w:szCs w:val="21"/>
        </w:rPr>
        <w:t>10</w:t>
      </w:r>
      <w:r>
        <w:rPr>
          <w:rFonts w:hint="eastAsia" w:ascii="宋体" w:hAnsi="宋体"/>
          <w:sz w:val="21"/>
          <w:szCs w:val="21"/>
        </w:rPr>
        <w:t xml:space="preserve"> 排课</w:t>
      </w:r>
      <w:r>
        <w:rPr>
          <w:rFonts w:ascii="宋体" w:hAnsi="宋体"/>
          <w:sz w:val="21"/>
          <w:szCs w:val="21"/>
        </w:rPr>
        <w:t>参数设置</w:t>
      </w:r>
    </w:p>
    <w:p>
      <w:pPr>
        <w:pStyle w:val="5"/>
        <w:numPr>
          <w:ilvl w:val="0"/>
          <w:numId w:val="9"/>
        </w:numPr>
      </w:pPr>
      <w:r>
        <w:rPr>
          <w:rFonts w:hint="eastAsia"/>
          <w:lang w:eastAsia="zh-CN"/>
        </w:rPr>
        <w:t>警报设置</w:t>
      </w:r>
      <w:r>
        <w:rPr>
          <w:rFonts w:hint="eastAsia"/>
        </w:rPr>
        <w:t>：需要</w:t>
      </w:r>
      <w:r>
        <w:t>选择排课的</w:t>
      </w:r>
      <w:r>
        <w:rPr>
          <w:rFonts w:hint="eastAsia"/>
        </w:rPr>
        <w:t>课室</w:t>
      </w:r>
      <w:r>
        <w:t>和课程范围</w:t>
      </w:r>
      <w:r>
        <w:rPr>
          <w:rFonts w:hint="eastAsia"/>
        </w:rPr>
        <w:t>。</w:t>
      </w:r>
    </w:p>
    <w:p>
      <w:pPr>
        <w:pStyle w:val="5"/>
        <w:ind w:firstLine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4666615"/>
            <wp:effectExtent l="0" t="0" r="5080" b="635"/>
            <wp:docPr id="9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ascii="宋体" w:hAnsi="宋体"/>
          <w:sz w:val="21"/>
        </w:rPr>
      </w:pPr>
      <w:r>
        <w:rPr>
          <w:rFonts w:hint="eastAsia" w:ascii="宋体" w:hAnsi="宋体"/>
          <w:sz w:val="21"/>
        </w:rPr>
        <w:t>图6-</w:t>
      </w:r>
      <w:r>
        <w:rPr>
          <w:rFonts w:ascii="宋体" w:hAnsi="宋体"/>
          <w:sz w:val="21"/>
        </w:rPr>
        <w:t>11</w:t>
      </w:r>
      <w:r>
        <w:rPr>
          <w:rFonts w:hint="eastAsia" w:ascii="宋体" w:hAnsi="宋体"/>
          <w:sz w:val="21"/>
        </w:rPr>
        <w:t xml:space="preserve"> 排课</w:t>
      </w:r>
      <w:r>
        <w:rPr>
          <w:rFonts w:ascii="宋体" w:hAnsi="宋体"/>
          <w:sz w:val="21"/>
        </w:rPr>
        <w:t>数据选择</w:t>
      </w:r>
    </w:p>
    <w:p>
      <w:pPr>
        <w:pStyle w:val="4"/>
        <w:jc w:val="left"/>
      </w:pPr>
      <w:r>
        <w:rPr>
          <w:rFonts w:hint="eastAsia"/>
          <w:lang w:eastAsia="zh-CN"/>
        </w:rPr>
        <w:t>邮件发送</w:t>
      </w:r>
    </w:p>
    <w:p>
      <w:pPr>
        <w:pStyle w:val="4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6690" cy="3512820"/>
            <wp:effectExtent l="0" t="0" r="1016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4"/>
        <w:jc w:val="left"/>
      </w:pPr>
      <w:r>
        <w:rPr>
          <w:rFonts w:hint="eastAsia"/>
          <w:lang w:eastAsia="zh-CN"/>
        </w:rPr>
        <w:t>登录页面</w:t>
      </w:r>
    </w:p>
    <w:p>
      <w:pPr>
        <w:pStyle w:val="5"/>
        <w:numPr>
          <w:ilvl w:val="0"/>
          <w:numId w:val="9"/>
        </w:numPr>
      </w:pPr>
      <w:r>
        <w:rPr>
          <w:rFonts w:hint="eastAsia"/>
          <w:lang w:eastAsia="zh-CN"/>
        </w:rPr>
        <w:t>用户登录</w:t>
      </w:r>
      <w:r>
        <w:t>：支持课表的</w:t>
      </w:r>
      <w:r>
        <w:rPr>
          <w:rFonts w:hint="eastAsia"/>
        </w:rPr>
        <w:t>增加</w:t>
      </w:r>
      <w:r>
        <w:t>、删除、修改操作。</w:t>
      </w:r>
    </w:p>
    <w:p>
      <w:pPr>
        <w:pStyle w:val="5"/>
        <w:ind w:firstLine="120" w:firstLineChars="5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3115945"/>
            <wp:effectExtent l="0" t="0" r="3175" b="8255"/>
            <wp:docPr id="1" name="图片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ascii="宋体" w:hAnsi="宋体"/>
        </w:rPr>
      </w:pPr>
      <w:r>
        <w:rPr>
          <w:rFonts w:hint="eastAsia" w:ascii="宋体" w:hAnsi="宋体"/>
          <w:sz w:val="21"/>
        </w:rPr>
        <w:t>图6-</w:t>
      </w:r>
      <w:r>
        <w:rPr>
          <w:rFonts w:ascii="宋体" w:hAnsi="宋体"/>
          <w:sz w:val="21"/>
        </w:rPr>
        <w:t>14</w:t>
      </w:r>
      <w:r>
        <w:rPr>
          <w:rFonts w:hint="eastAsia" w:ascii="宋体" w:hAnsi="宋体"/>
          <w:sz w:val="21"/>
        </w:rPr>
        <w:t xml:space="preserve"> 课表</w:t>
      </w:r>
      <w:r>
        <w:rPr>
          <w:rFonts w:ascii="宋体" w:hAnsi="宋体"/>
          <w:sz w:val="21"/>
        </w:rPr>
        <w:t>调整</w:t>
      </w:r>
    </w:p>
    <w:p>
      <w:pPr>
        <w:pStyle w:val="5"/>
        <w:numPr>
          <w:ilvl w:val="0"/>
          <w:numId w:val="9"/>
        </w:numPr>
      </w:pPr>
      <w:r>
        <w:rPr>
          <w:rFonts w:hint="eastAsia"/>
          <w:lang w:eastAsia="zh-CN"/>
        </w:rPr>
        <w:t>注册页面：</w:t>
      </w:r>
      <w:r>
        <w:t>上一周</w:t>
      </w:r>
      <w:r>
        <w:rPr>
          <w:rFonts w:hint="eastAsia"/>
        </w:rPr>
        <w:t>、</w:t>
      </w:r>
      <w:r>
        <w:t>下一周</w:t>
      </w:r>
      <w:r>
        <w:rPr>
          <w:rFonts w:hint="eastAsia"/>
        </w:rPr>
        <w:t>以及</w:t>
      </w:r>
      <w:r>
        <w:t>特定周课表的查询</w:t>
      </w:r>
      <w:r>
        <w:rPr>
          <w:rFonts w:hint="eastAsia"/>
        </w:rPr>
        <w:t>与</w:t>
      </w:r>
      <w:r>
        <w:t>导出。</w:t>
      </w:r>
    </w:p>
    <w:p>
      <w:pPr>
        <w:pStyle w:val="5"/>
        <w:ind w:firstLine="0"/>
        <w:jc w:val="center"/>
      </w:pPr>
      <w:r>
        <w:rPr>
          <w:rFonts w:hint="eastAsia" w:ascii="黑体" w:hAnsi="黑体"/>
          <w:sz w:val="21"/>
        </w:rPr>
        <w:drawing>
          <wp:inline distT="0" distB="0" distL="114300" distR="114300">
            <wp:extent cx="5270500" cy="3656330"/>
            <wp:effectExtent l="0" t="0" r="6350" b="1270"/>
            <wp:docPr id="2" name="图片 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/>
          <w:sz w:val="21"/>
        </w:rPr>
        <w:t>图</w:t>
      </w:r>
      <w:r>
        <w:rPr>
          <w:rFonts w:hint="eastAsia" w:ascii="宋体" w:hAnsi="宋体"/>
          <w:sz w:val="21"/>
        </w:rPr>
        <w:t>6-</w:t>
      </w:r>
      <w:r>
        <w:rPr>
          <w:rFonts w:ascii="宋体" w:hAnsi="宋体"/>
          <w:sz w:val="21"/>
        </w:rPr>
        <w:t>15</w:t>
      </w:r>
      <w:r>
        <w:rPr>
          <w:rFonts w:hint="eastAsia" w:ascii="黑体" w:hAnsi="黑体"/>
          <w:sz w:val="21"/>
        </w:rPr>
        <w:t>课表</w:t>
      </w:r>
      <w:r>
        <w:rPr>
          <w:rFonts w:ascii="黑体" w:hAnsi="黑体"/>
          <w:sz w:val="21"/>
        </w:rPr>
        <w:t>查询与导出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decorative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Garamond">
    <w:altName w:val="PMingLiU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0000009F" w:csb1="00000000"/>
  </w:font>
  <w:font w:name="Futura Bk">
    <w:altName w:val="Courier New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aramond">
    <w:altName w:val="PMingLiU"/>
    <w:panose1 w:val="02020404030301010803"/>
    <w:charset w:val="00"/>
    <w:family w:val="moder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Garamond">
    <w:altName w:val="PMingLiU"/>
    <w:panose1 w:val="02020404030301010803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Garamond">
    <w:altName w:val="PMingLiU"/>
    <w:panose1 w:val="02020404030301010803"/>
    <w:charset w:val="00"/>
    <w:family w:val="decorative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21459825">
    <w:nsid w:val="6C914571"/>
    <w:multiLevelType w:val="multilevel"/>
    <w:tmpl w:val="6C914571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41208853">
    <w:nsid w:val="49FB5815"/>
    <w:multiLevelType w:val="multilevel"/>
    <w:tmpl w:val="49FB5815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10175456">
    <w:nsid w:val="5A0372E0"/>
    <w:multiLevelType w:val="multilevel"/>
    <w:tmpl w:val="5A0372E0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18702972">
    <w:nsid w:val="12FF057C"/>
    <w:multiLevelType w:val="multilevel"/>
    <w:tmpl w:val="12FF057C"/>
    <w:lvl w:ilvl="0" w:tentative="1">
      <w:start w:val="1"/>
      <w:numFmt w:val="decimal"/>
      <w:isLgl/>
      <w:suff w:val="nothing"/>
      <w:lvlText w:val="%1"/>
      <w:lvlJc w:val="left"/>
      <w:pPr>
        <w:ind w:left="420" w:hanging="420"/>
      </w:pPr>
      <w:rPr>
        <w:rFonts w:hint="eastAsia"/>
        <w:vanish/>
        <w:lang w:val="en-US"/>
      </w:rPr>
    </w:lvl>
    <w:lvl w:ilvl="1" w:tentative="1">
      <w:start w:val="1"/>
      <w:numFmt w:val="decimal"/>
      <w:pStyle w:val="3"/>
      <w:lvlText w:val="%1.%2"/>
      <w:lvlJc w:val="left"/>
      <w:pPr>
        <w:ind w:left="0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1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lvlText w:val="%4）"/>
      <w:lvlJc w:val="left"/>
      <w:pPr>
        <w:ind w:left="1980" w:hanging="420"/>
      </w:pPr>
      <w:rPr>
        <w:rFonts w:ascii="Times New Roman" w:hAnsi="Times New Roman" w:eastAsia="宋体"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561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56881360">
    <w:nsid w:val="56D63ED0"/>
    <w:multiLevelType w:val="singleLevel"/>
    <w:tmpl w:val="56D63ED0"/>
    <w:lvl w:ilvl="0" w:tentative="1">
      <w:start w:val="2"/>
      <w:numFmt w:val="decimal"/>
      <w:suff w:val="nothing"/>
      <w:lvlText w:val="%1）"/>
      <w:lvlJc w:val="left"/>
    </w:lvl>
  </w:abstractNum>
  <w:abstractNum w:abstractNumId="1458644553">
    <w:nsid w:val="56F12649"/>
    <w:multiLevelType w:val="singleLevel"/>
    <w:tmpl w:val="56F1264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6881252">
    <w:nsid w:val="56D63E64"/>
    <w:multiLevelType w:val="singleLevel"/>
    <w:tmpl w:val="56D63E64"/>
    <w:lvl w:ilvl="0" w:tentative="1">
      <w:start w:val="1"/>
      <w:numFmt w:val="decimal"/>
      <w:suff w:val="space"/>
      <w:lvlText w:val="%1)"/>
      <w:lvlJc w:val="left"/>
    </w:lvl>
  </w:abstractNum>
  <w:abstractNum w:abstractNumId="1456971172">
    <w:nsid w:val="56D79DA4"/>
    <w:multiLevelType w:val="singleLevel"/>
    <w:tmpl w:val="56D79DA4"/>
    <w:lvl w:ilvl="0" w:tentative="1">
      <w:start w:val="1"/>
      <w:numFmt w:val="decimal"/>
      <w:suff w:val="nothing"/>
      <w:lvlText w:val="%1."/>
      <w:lvlJc w:val="left"/>
    </w:lvl>
  </w:abstractNum>
  <w:abstractNum w:abstractNumId="1458644365">
    <w:nsid w:val="56F1258D"/>
    <w:multiLevelType w:val="singleLevel"/>
    <w:tmpl w:val="56F1258D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318702972"/>
  </w:num>
  <w:num w:numId="2">
    <w:abstractNumId w:val="1241208853"/>
  </w:num>
  <w:num w:numId="3">
    <w:abstractNumId w:val="1821459825"/>
  </w:num>
  <w:num w:numId="4">
    <w:abstractNumId w:val="1456971172"/>
  </w:num>
  <w:num w:numId="5">
    <w:abstractNumId w:val="1458644365"/>
  </w:num>
  <w:num w:numId="6">
    <w:abstractNumId w:val="1456881252"/>
  </w:num>
  <w:num w:numId="7">
    <w:abstractNumId w:val="1456881360"/>
  </w:num>
  <w:num w:numId="8">
    <w:abstractNumId w:val="1458644553"/>
  </w:num>
  <w:num w:numId="9">
    <w:abstractNumId w:val="15101754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A76BB"/>
    <w:rsid w:val="0422631A"/>
    <w:rsid w:val="050C2860"/>
    <w:rsid w:val="06343334"/>
    <w:rsid w:val="0750557A"/>
    <w:rsid w:val="09844C73"/>
    <w:rsid w:val="099327AB"/>
    <w:rsid w:val="09EA76BB"/>
    <w:rsid w:val="0A6629B3"/>
    <w:rsid w:val="0B600543"/>
    <w:rsid w:val="0BAC034D"/>
    <w:rsid w:val="0F24345C"/>
    <w:rsid w:val="21312BD9"/>
    <w:rsid w:val="277C2BBD"/>
    <w:rsid w:val="2F6D3DF0"/>
    <w:rsid w:val="3122188B"/>
    <w:rsid w:val="31743E2D"/>
    <w:rsid w:val="44C61B41"/>
    <w:rsid w:val="48791C69"/>
    <w:rsid w:val="4FF52449"/>
    <w:rsid w:val="551F449B"/>
    <w:rsid w:val="69310CDD"/>
    <w:rsid w:val="694B30A5"/>
    <w:rsid w:val="69EC63ED"/>
    <w:rsid w:val="6D0E224E"/>
    <w:rsid w:val="6E3F67A2"/>
    <w:rsid w:val="6E627961"/>
    <w:rsid w:val="712A12BC"/>
    <w:rsid w:val="74E811B5"/>
    <w:rsid w:val="7508280A"/>
    <w:rsid w:val="7B797EA9"/>
    <w:rsid w:val="7F6E56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Lines="150" w:afterLines="200" w:line="360" w:lineRule="exact"/>
      <w:jc w:val="center"/>
      <w:outlineLvl w:val="0"/>
    </w:pPr>
    <w:rPr>
      <w:rFonts w:hAnsi="宋体"/>
      <w:b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after="140" w:line="415" w:lineRule="auto"/>
      <w:outlineLvl w:val="1"/>
    </w:pPr>
    <w:rPr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after="140" w:line="415" w:lineRule="auto"/>
      <w:outlineLvl w:val="2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paragraph" w:styleId="6">
    <w:name w:val="Body Text"/>
    <w:basedOn w:val="1"/>
    <w:qFormat/>
    <w:uiPriority w:val="0"/>
    <w:pPr>
      <w:spacing w:after="120" w:afterLines="0" w:afterAutospacing="0"/>
    </w:p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2016-03-02T14:17:00Z</dcterms:created>
  <dc:creator>lifang</dc:creator>
  <cp:lastModifiedBy>lifang</cp:lastModifiedBy>
  <dcterms:modified xsi:type="dcterms:W3CDTF">2016-03-22T09:35:41Z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