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49E2" w14:textId="425A21E3" w:rsidR="00D16A22" w:rsidRPr="00D16A22" w:rsidRDefault="00D16A22" w:rsidP="00AA389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</w:t>
      </w:r>
      <w:r w:rsidR="00AA389B">
        <w:rPr>
          <w:rFonts w:ascii="Times New Roman" w:hAnsi="Times New Roman" w:cs="Times New Roman"/>
          <w:sz w:val="32"/>
          <w:szCs w:val="32"/>
        </w:rPr>
        <w:t>6</w:t>
      </w:r>
      <w:r w:rsidRPr="00D16A22">
        <w:rPr>
          <w:rFonts w:ascii="Times New Roman" w:hAnsi="Times New Roman" w:cs="Times New Roman"/>
          <w:sz w:val="32"/>
          <w:szCs w:val="32"/>
        </w:rPr>
        <w:t xml:space="preserve"> – </w:t>
      </w:r>
      <w:r w:rsidR="00771E8B" w:rsidRPr="00771E8B">
        <w:rPr>
          <w:rFonts w:ascii="Times New Roman" w:hAnsi="Times New Roman" w:cs="Times New Roman"/>
          <w:sz w:val="32"/>
          <w:szCs w:val="32"/>
        </w:rPr>
        <w:t>IoT Smart Home Dashboard</w:t>
      </w:r>
    </w:p>
    <w:p w14:paraId="108FACD4" w14:textId="77777777" w:rsidR="00945792" w:rsidRDefault="00945792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8C545" w14:textId="321D120B" w:rsidR="00D16A22" w:rsidRDefault="00D16A22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="00516EC2">
        <w:rPr>
          <w:rFonts w:ascii="Times New Roman" w:hAnsi="Times New Roman" w:cs="Times New Roman"/>
        </w:rPr>
        <w:t>1</w:t>
      </w:r>
      <w:r w:rsidR="00AA389B">
        <w:rPr>
          <w:rFonts w:ascii="Times New Roman" w:hAnsi="Times New Roman" w:cs="Times New Roman"/>
        </w:rPr>
        <w:t>6</w:t>
      </w:r>
      <w:r w:rsidRPr="00D16A22">
        <w:rPr>
          <w:rFonts w:ascii="Times New Roman" w:hAnsi="Times New Roman" w:cs="Times New Roman"/>
        </w:rPr>
        <w:t xml:space="preserve"> Sept 2025</w:t>
      </w:r>
    </w:p>
    <w:p w14:paraId="3C84A40F" w14:textId="77777777" w:rsidR="00C963B9" w:rsidRPr="00C963B9" w:rsidRDefault="00C963B9" w:rsidP="00AA38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63B9">
        <w:rPr>
          <w:rFonts w:ascii="Times New Roman" w:hAnsi="Times New Roman" w:cs="Times New Roman"/>
          <w:b/>
          <w:bCs/>
        </w:rPr>
        <w:t>Name: Nihar Ashraf</w:t>
      </w:r>
    </w:p>
    <w:p w14:paraId="1360516A" w14:textId="77777777" w:rsidR="00D16A22" w:rsidRPr="00D16A22" w:rsidRDefault="00D16A22" w:rsidP="00AA389B">
      <w:pPr>
        <w:spacing w:line="360" w:lineRule="auto"/>
        <w:jc w:val="both"/>
        <w:rPr>
          <w:rFonts w:ascii="Times New Roman" w:hAnsi="Times New Roman" w:cs="Times New Roman"/>
        </w:rPr>
      </w:pPr>
    </w:p>
    <w:p w14:paraId="2BF4BE16" w14:textId="2CB9F26D" w:rsidR="00D16A22" w:rsidRPr="00D16A22" w:rsidRDefault="0073087A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EA320B" w14:textId="77777777" w:rsidR="00AA389B" w:rsidRPr="00AA389B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On Day 6, we focused on extending the IoT Smart Home Dashboard with telemetry tracking.</w:t>
      </w:r>
    </w:p>
    <w:p w14:paraId="198E9FB9" w14:textId="77777777" w:rsidR="00AA389B" w:rsidRPr="00AA389B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Until Day 5, our system could register devices, change statuses, and update MySQL, but there was no historical record of when devices were switched ON or OFF and by whom.</w:t>
      </w:r>
    </w:p>
    <w:p w14:paraId="5C9232CD" w14:textId="0F9239E0" w:rsidR="000C6A1A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To solve this, we integrated DynamoDB (NoSQL Local Workbench) to store telemetry events. This allows us to keep a time-series log of all device activities, including timestamps, owner IDs, and status changes.</w:t>
      </w:r>
    </w:p>
    <w:p w14:paraId="158921E8" w14:textId="77777777" w:rsidR="00AA389B" w:rsidRPr="000C6A1A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</w:p>
    <w:p w14:paraId="0D228FE1" w14:textId="5F42932E" w:rsidR="00D16A22" w:rsidRDefault="000C6A1A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A1A">
        <w:rPr>
          <w:rFonts w:ascii="Times New Roman" w:hAnsi="Times New Roman" w:cs="Times New Roman"/>
          <w:b/>
          <w:bCs/>
          <w:sz w:val="28"/>
          <w:szCs w:val="28"/>
        </w:rPr>
        <w:t xml:space="preserve">Activities </w:t>
      </w:r>
      <w:r w:rsidR="00AA389B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319B09" w14:textId="14DA6C0D" w:rsidR="000C6A1A" w:rsidRDefault="00AA389B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  <w:b/>
          <w:bCs/>
        </w:rPr>
        <w:t>Created Telemetry Table in DynamoDB Local</w:t>
      </w:r>
    </w:p>
    <w:p w14:paraId="02043333" w14:textId="77777777" w:rsidR="00AA389B" w:rsidRDefault="00AA389B" w:rsidP="00AA389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Table name: Telemetry</w:t>
      </w:r>
    </w:p>
    <w:p w14:paraId="1BACBC38" w14:textId="590A7A57" w:rsidR="00AA389B" w:rsidRPr="00AA389B" w:rsidRDefault="00AA389B" w:rsidP="00AA389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Partition key: device_id (String)</w:t>
      </w:r>
    </w:p>
    <w:p w14:paraId="4CBD6192" w14:textId="77777777" w:rsidR="00AA389B" w:rsidRPr="00AA389B" w:rsidRDefault="00AA389B" w:rsidP="00AA389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Sort key: ts (String – ISO UTC timestamp).</w:t>
      </w:r>
    </w:p>
    <w:p w14:paraId="37D6C5F5" w14:textId="24722479" w:rsidR="00AA389B" w:rsidRDefault="00AA389B" w:rsidP="00AA389B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Additional attributes: metric, value, owner_id, ts_local.</w:t>
      </w:r>
    </w:p>
    <w:p w14:paraId="56A1DCDC" w14:textId="77777777" w:rsidR="00AA389B" w:rsidRPr="00AA389B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</w:p>
    <w:p w14:paraId="42DC55E7" w14:textId="1A6FF289" w:rsidR="00AA389B" w:rsidRDefault="00AA389B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  <w:b/>
          <w:bCs/>
        </w:rPr>
        <w:t>TelemetryRecord Class</w:t>
      </w:r>
    </w:p>
    <w:p w14:paraId="2C0807C0" w14:textId="75FB403D" w:rsidR="00AA389B" w:rsidRPr="00AA389B" w:rsidRDefault="00AA389B" w:rsidP="00AA389B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</w:rPr>
        <w:t>Captures deviceId, metric, value, ownerId, and ts.</w:t>
      </w:r>
    </w:p>
    <w:p w14:paraId="30D33AF8" w14:textId="346544AA" w:rsidR="00AA389B" w:rsidRDefault="00AA389B" w:rsidP="00AA389B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Generates both ts (ISO 8601 UTC) and ts_local (human-readable local timestamp</w:t>
      </w:r>
    </w:p>
    <w:p w14:paraId="272A3F47" w14:textId="77777777" w:rsidR="00AA389B" w:rsidRPr="00AA389B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</w:p>
    <w:p w14:paraId="2CBFBF3A" w14:textId="231C6EFC" w:rsidR="00AA389B" w:rsidRDefault="00AA389B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  <w:b/>
          <w:bCs/>
        </w:rPr>
        <w:lastRenderedPageBreak/>
        <w:t>TelemetryDAO Implementation</w:t>
      </w:r>
    </w:p>
    <w:p w14:paraId="5E302C4B" w14:textId="77777777" w:rsidR="00AA389B" w:rsidRPr="00AA389B" w:rsidRDefault="00AA389B" w:rsidP="00AA389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Connected to DynamoDB Local at http://localhost:8000.</w:t>
      </w:r>
    </w:p>
    <w:p w14:paraId="79202F8E" w14:textId="77777777" w:rsidR="00AA389B" w:rsidRPr="00AA389B" w:rsidRDefault="00AA389B" w:rsidP="00AA389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Added putTelemetry(...) method to insert records into the Telemetry table.</w:t>
      </w:r>
    </w:p>
    <w:p w14:paraId="1580A742" w14:textId="62CD5385" w:rsidR="00AA389B" w:rsidRDefault="00AA389B" w:rsidP="00AA389B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Handles failures gracefully (logs errors without stopping app).</w:t>
      </w:r>
    </w:p>
    <w:p w14:paraId="6624FEE0" w14:textId="77777777" w:rsidR="00AA389B" w:rsidRPr="00AA389B" w:rsidRDefault="00AA389B" w:rsidP="00AA389B">
      <w:pPr>
        <w:spacing w:line="360" w:lineRule="auto"/>
        <w:jc w:val="both"/>
        <w:rPr>
          <w:rFonts w:ascii="Times New Roman" w:hAnsi="Times New Roman" w:cs="Times New Roman"/>
        </w:rPr>
      </w:pPr>
    </w:p>
    <w:p w14:paraId="19F10D5D" w14:textId="18F4EF96" w:rsidR="00AA389B" w:rsidRDefault="00AA389B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  <w:b/>
          <w:bCs/>
        </w:rPr>
        <w:t>UpdateGadgetStatus Integration</w:t>
      </w:r>
    </w:p>
    <w:p w14:paraId="2D1C31D5" w14:textId="77777777" w:rsidR="00AA389B" w:rsidRPr="00AA389B" w:rsidRDefault="00AA389B" w:rsidP="00AA389B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After a device’s status is changed:</w:t>
      </w:r>
    </w:p>
    <w:p w14:paraId="2DB08E19" w14:textId="77777777" w:rsidR="00AA389B" w:rsidRPr="00AA389B" w:rsidRDefault="00AA389B" w:rsidP="009E58AC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MySQL (gadgets table) is updated.</w:t>
      </w:r>
    </w:p>
    <w:p w14:paraId="1E83627B" w14:textId="69482720" w:rsidR="00AA389B" w:rsidRDefault="00AA389B" w:rsidP="009E58AC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AA389B">
        <w:rPr>
          <w:rFonts w:ascii="Times New Roman" w:hAnsi="Times New Roman" w:cs="Times New Roman"/>
        </w:rPr>
        <w:t>A telemetry record is written into DynamoDB.</w:t>
      </w:r>
    </w:p>
    <w:p w14:paraId="264246CC" w14:textId="16494E01" w:rsidR="001218C8" w:rsidRPr="001218C8" w:rsidRDefault="004E4CD7" w:rsidP="001218C8">
      <w:pPr>
        <w:spacing w:line="360" w:lineRule="auto"/>
        <w:jc w:val="both"/>
        <w:rPr>
          <w:rFonts w:ascii="Times New Roman" w:hAnsi="Times New Roman" w:cs="Times New Roman"/>
        </w:rPr>
      </w:pPr>
      <w:r w:rsidRPr="004E4CD7">
        <w:rPr>
          <w:rFonts w:ascii="Times New Roman" w:hAnsi="Times New Roman" w:cs="Times New Roman"/>
        </w:rPr>
        <w:drawing>
          <wp:inline distT="0" distB="0" distL="0" distR="0" wp14:anchorId="15422EDE" wp14:editId="54D1EE6D">
            <wp:extent cx="5943600" cy="1440180"/>
            <wp:effectExtent l="0" t="0" r="0" b="7620"/>
            <wp:docPr id="5989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8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F70A" w14:textId="01C4004E" w:rsidR="00AA389B" w:rsidRDefault="00AA389B" w:rsidP="00AA389B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A389B">
        <w:rPr>
          <w:rFonts w:ascii="Times New Roman" w:hAnsi="Times New Roman" w:cs="Times New Roman"/>
          <w:b/>
          <w:bCs/>
        </w:rPr>
        <w:t>Fixed Timestamp Readability</w:t>
      </w:r>
    </w:p>
    <w:p w14:paraId="2CE1E928" w14:textId="77777777" w:rsidR="009E58AC" w:rsidRPr="009E58AC" w:rsidRDefault="009E58AC" w:rsidP="009E58AC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Initially stored only epoch milliseconds (hard to read).</w:t>
      </w:r>
    </w:p>
    <w:p w14:paraId="27DD5CE7" w14:textId="71BA70C8" w:rsidR="009E58AC" w:rsidRDefault="009E58AC" w:rsidP="009E58AC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Updated to include ts_local so developers and users can read logs in YYYY-MM-DD HH:mm:ss format.</w:t>
      </w:r>
    </w:p>
    <w:p w14:paraId="10A64F1A" w14:textId="49D41D5E" w:rsidR="008E5ACF" w:rsidRPr="008E5ACF" w:rsidRDefault="008E5ACF" w:rsidP="008E5ACF">
      <w:pPr>
        <w:spacing w:line="360" w:lineRule="auto"/>
        <w:jc w:val="both"/>
        <w:rPr>
          <w:rFonts w:ascii="Times New Roman" w:hAnsi="Times New Roman" w:cs="Times New Roman"/>
        </w:rPr>
      </w:pPr>
      <w:r w:rsidRPr="008E5ACF">
        <w:rPr>
          <w:rFonts w:ascii="Times New Roman" w:hAnsi="Times New Roman" w:cs="Times New Roman"/>
        </w:rPr>
        <w:drawing>
          <wp:inline distT="0" distB="0" distL="0" distR="0" wp14:anchorId="69776907" wp14:editId="1ED8AEA8">
            <wp:extent cx="5943600" cy="2091690"/>
            <wp:effectExtent l="0" t="0" r="0" b="3810"/>
            <wp:docPr id="16134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6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8F5F" w14:textId="77777777" w:rsidR="009E58AC" w:rsidRPr="009E58AC" w:rsidRDefault="009E58AC" w:rsidP="009E58AC">
      <w:pPr>
        <w:spacing w:line="360" w:lineRule="auto"/>
        <w:jc w:val="both"/>
        <w:rPr>
          <w:rFonts w:ascii="Times New Roman" w:hAnsi="Times New Roman" w:cs="Times New Roman"/>
        </w:rPr>
      </w:pPr>
    </w:p>
    <w:p w14:paraId="7BB4E8C2" w14:textId="3169C13F" w:rsidR="006364BE" w:rsidRDefault="009E58AC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8AC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Improvements Achieved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C71D67" w14:textId="0D5635B9" w:rsidR="006364BE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IoT system now supports dual databases:</w:t>
      </w:r>
    </w:p>
    <w:p w14:paraId="20B341CE" w14:textId="77777777" w:rsidR="009E58AC" w:rsidRPr="009E58AC" w:rsidRDefault="009E58AC" w:rsidP="009E58AC">
      <w:pPr>
        <w:pStyle w:val="ListParagraph"/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MySQL → canonical device state.</w:t>
      </w:r>
    </w:p>
    <w:p w14:paraId="206BB763" w14:textId="17F04784" w:rsidR="009E58AC" w:rsidRDefault="009E58AC" w:rsidP="009E58AC">
      <w:pPr>
        <w:pStyle w:val="ListParagraph"/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DynamoDB → historical telemetry logs.</w:t>
      </w:r>
    </w:p>
    <w:p w14:paraId="00CAEF5E" w14:textId="77777777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Full visibility of when, what, and by whom each action happened.</w:t>
      </w:r>
    </w:p>
    <w:p w14:paraId="044DA0F9" w14:textId="77777777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Improved timestamp storage: both machine-readable (ts) and human-friendly (ts_local).</w:t>
      </w:r>
    </w:p>
    <w:p w14:paraId="73DF5D5E" w14:textId="3125304C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System prepared for analytics, reporting, and visualization.</w:t>
      </w:r>
    </w:p>
    <w:p w14:paraId="4E35EDD6" w14:textId="16463D6E" w:rsidR="009E58AC" w:rsidRDefault="00956591" w:rsidP="009E58AC">
      <w:pPr>
        <w:spacing w:line="360" w:lineRule="auto"/>
        <w:jc w:val="both"/>
        <w:rPr>
          <w:rFonts w:ascii="Times New Roman" w:hAnsi="Times New Roman" w:cs="Times New Roman"/>
        </w:rPr>
      </w:pPr>
      <w:r w:rsidRPr="00956591">
        <w:rPr>
          <w:rFonts w:ascii="Times New Roman" w:hAnsi="Times New Roman" w:cs="Times New Roman"/>
        </w:rPr>
        <w:drawing>
          <wp:inline distT="0" distB="0" distL="0" distR="0" wp14:anchorId="1FAF6ED8" wp14:editId="0EEC1D78">
            <wp:extent cx="5943600" cy="1701800"/>
            <wp:effectExtent l="0" t="0" r="0" b="0"/>
            <wp:docPr id="1721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6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86B" w14:textId="6FFF0C72" w:rsidR="009E58AC" w:rsidRDefault="009E58AC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8AC">
        <w:rPr>
          <w:rFonts w:ascii="Times New Roman" w:hAnsi="Times New Roman" w:cs="Times New Roman"/>
          <w:b/>
          <w:bCs/>
          <w:sz w:val="28"/>
          <w:szCs w:val="28"/>
        </w:rPr>
        <w:t>Issues Faced &amp; Fixes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831D83" w14:textId="77777777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Type mismatch error → solved by storing ts as String (ISO).</w:t>
      </w:r>
    </w:p>
    <w:p w14:paraId="350FE483" w14:textId="77777777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CustomerId vs OwnerId confusion → aligned with ownerId.</w:t>
      </w:r>
    </w:p>
    <w:p w14:paraId="3DBE38BA" w14:textId="77777777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Unreadable timestamps → fixed by adding ts_local.</w:t>
      </w:r>
    </w:p>
    <w:p w14:paraId="6E28C793" w14:textId="1288BB31" w:rsidR="009E58AC" w:rsidRPr="009E58AC" w:rsidRDefault="009E58AC" w:rsidP="009E58A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9E58AC">
        <w:rPr>
          <w:rFonts w:ascii="Times New Roman" w:hAnsi="Times New Roman" w:cs="Times New Roman"/>
        </w:rPr>
        <w:t>Maven dependency issues → fixed by using AWS SDK v2 DynamoDB.</w:t>
      </w:r>
    </w:p>
    <w:p w14:paraId="5B627C97" w14:textId="11882BE6" w:rsidR="00CF7A97" w:rsidRPr="00D1142C" w:rsidRDefault="00CF7A97" w:rsidP="00AA38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9F6F54F" w14:textId="77777777" w:rsidR="00CD3D76" w:rsidRPr="00295313" w:rsidRDefault="00CD3D76" w:rsidP="00295313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295313">
        <w:rPr>
          <w:rFonts w:ascii="Times New Roman" w:hAnsi="Times New Roman" w:cs="Times New Roman"/>
        </w:rPr>
        <w:t>Day 6 successfully introduced telemetry tracking to the IoT Dashboard.</w:t>
      </w:r>
    </w:p>
    <w:p w14:paraId="022DAA6D" w14:textId="77777777" w:rsidR="00CD3D76" w:rsidRPr="00295313" w:rsidRDefault="00CD3D76" w:rsidP="00295313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295313">
        <w:rPr>
          <w:rFonts w:ascii="Times New Roman" w:hAnsi="Times New Roman" w:cs="Times New Roman"/>
        </w:rPr>
        <w:t>Now every device action is logged with detailed timestamps and ownership information.</w:t>
      </w:r>
    </w:p>
    <w:p w14:paraId="778C1CF5" w14:textId="553FD8A4" w:rsidR="00CD3D76" w:rsidRPr="00295313" w:rsidRDefault="00CD3D76" w:rsidP="00295313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295313">
        <w:rPr>
          <w:rFonts w:ascii="Times New Roman" w:hAnsi="Times New Roman" w:cs="Times New Roman"/>
        </w:rPr>
        <w:t>This lays the foundation for future features like analytics, alerting, and visualization.</w:t>
      </w:r>
    </w:p>
    <w:sectPr w:rsidR="00CD3D76" w:rsidRPr="0029531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8B43" w14:textId="77777777" w:rsidR="00D57878" w:rsidRDefault="00D57878" w:rsidP="00D16A22">
      <w:pPr>
        <w:spacing w:after="0" w:line="240" w:lineRule="auto"/>
      </w:pPr>
      <w:r>
        <w:separator/>
      </w:r>
    </w:p>
  </w:endnote>
  <w:endnote w:type="continuationSeparator" w:id="0">
    <w:p w14:paraId="5FAA42A6" w14:textId="77777777" w:rsidR="00D57878" w:rsidRDefault="00D57878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FAFB" w14:textId="77777777" w:rsidR="00D57878" w:rsidRDefault="00D57878" w:rsidP="00D16A22">
      <w:pPr>
        <w:spacing w:after="0" w:line="240" w:lineRule="auto"/>
      </w:pPr>
      <w:r>
        <w:separator/>
      </w:r>
    </w:p>
  </w:footnote>
  <w:footnote w:type="continuationSeparator" w:id="0">
    <w:p w14:paraId="6D882405" w14:textId="77777777" w:rsidR="00D57878" w:rsidRDefault="00D57878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C6B"/>
    <w:multiLevelType w:val="hybridMultilevel"/>
    <w:tmpl w:val="357C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318CE"/>
    <w:multiLevelType w:val="hybridMultilevel"/>
    <w:tmpl w:val="93D4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383F"/>
    <w:multiLevelType w:val="hybridMultilevel"/>
    <w:tmpl w:val="2FB8E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84553"/>
    <w:multiLevelType w:val="hybridMultilevel"/>
    <w:tmpl w:val="A40E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0DE"/>
    <w:multiLevelType w:val="hybridMultilevel"/>
    <w:tmpl w:val="632AA12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467755"/>
    <w:multiLevelType w:val="hybridMultilevel"/>
    <w:tmpl w:val="A6F0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0AF37E7"/>
    <w:multiLevelType w:val="hybridMultilevel"/>
    <w:tmpl w:val="18967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447352"/>
    <w:multiLevelType w:val="hybridMultilevel"/>
    <w:tmpl w:val="A25AF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3C2268"/>
    <w:multiLevelType w:val="hybridMultilevel"/>
    <w:tmpl w:val="4B7EB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7F312E"/>
    <w:multiLevelType w:val="hybridMultilevel"/>
    <w:tmpl w:val="F6082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47282F"/>
    <w:multiLevelType w:val="hybridMultilevel"/>
    <w:tmpl w:val="A61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480A7C"/>
    <w:multiLevelType w:val="hybridMultilevel"/>
    <w:tmpl w:val="D3808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AB8471D"/>
    <w:multiLevelType w:val="hybridMultilevel"/>
    <w:tmpl w:val="DCFE7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E4C7430"/>
    <w:multiLevelType w:val="hybridMultilevel"/>
    <w:tmpl w:val="83B8A28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F971BD8"/>
    <w:multiLevelType w:val="hybridMultilevel"/>
    <w:tmpl w:val="C6AA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39477C"/>
    <w:multiLevelType w:val="hybridMultilevel"/>
    <w:tmpl w:val="D9A06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86FC3"/>
    <w:multiLevelType w:val="hybridMultilevel"/>
    <w:tmpl w:val="929C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19303B5"/>
    <w:multiLevelType w:val="hybridMultilevel"/>
    <w:tmpl w:val="B4D85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7D4055D"/>
    <w:multiLevelType w:val="hybridMultilevel"/>
    <w:tmpl w:val="254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2A620E"/>
    <w:multiLevelType w:val="hybridMultilevel"/>
    <w:tmpl w:val="E78EB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D7B52E8"/>
    <w:multiLevelType w:val="hybridMultilevel"/>
    <w:tmpl w:val="89DC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152035"/>
    <w:multiLevelType w:val="hybridMultilevel"/>
    <w:tmpl w:val="80E8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5427C5"/>
    <w:multiLevelType w:val="hybridMultilevel"/>
    <w:tmpl w:val="FABE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1B246F"/>
    <w:multiLevelType w:val="hybridMultilevel"/>
    <w:tmpl w:val="D78A7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64F04B1"/>
    <w:multiLevelType w:val="hybridMultilevel"/>
    <w:tmpl w:val="6E9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E35B0E"/>
    <w:multiLevelType w:val="hybridMultilevel"/>
    <w:tmpl w:val="92009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E8B6D3D"/>
    <w:multiLevelType w:val="hybridMultilevel"/>
    <w:tmpl w:val="0B10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11F5C67"/>
    <w:multiLevelType w:val="hybridMultilevel"/>
    <w:tmpl w:val="677EA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5810DD1"/>
    <w:multiLevelType w:val="hybridMultilevel"/>
    <w:tmpl w:val="2CCE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58B7289E"/>
    <w:multiLevelType w:val="hybridMultilevel"/>
    <w:tmpl w:val="0206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20D5E14"/>
    <w:multiLevelType w:val="hybridMultilevel"/>
    <w:tmpl w:val="ED4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66D30696"/>
    <w:multiLevelType w:val="hybridMultilevel"/>
    <w:tmpl w:val="C0200E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8926CAA"/>
    <w:multiLevelType w:val="hybridMultilevel"/>
    <w:tmpl w:val="15FCA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A2E369F"/>
    <w:multiLevelType w:val="hybridMultilevel"/>
    <w:tmpl w:val="7D9C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BE0317F"/>
    <w:multiLevelType w:val="hybridMultilevel"/>
    <w:tmpl w:val="6E1220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FCB0EE6"/>
    <w:multiLevelType w:val="hybridMultilevel"/>
    <w:tmpl w:val="779E6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0B46EAB"/>
    <w:multiLevelType w:val="hybridMultilevel"/>
    <w:tmpl w:val="E31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37C46"/>
    <w:multiLevelType w:val="hybridMultilevel"/>
    <w:tmpl w:val="952E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295F46"/>
    <w:multiLevelType w:val="hybridMultilevel"/>
    <w:tmpl w:val="8CD8C8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782E4740"/>
    <w:multiLevelType w:val="hybridMultilevel"/>
    <w:tmpl w:val="1FC2A8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866C95"/>
    <w:multiLevelType w:val="hybridMultilevel"/>
    <w:tmpl w:val="1BEA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C755CF3"/>
    <w:multiLevelType w:val="hybridMultilevel"/>
    <w:tmpl w:val="25EAC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4F191C"/>
    <w:multiLevelType w:val="hybridMultilevel"/>
    <w:tmpl w:val="D9C4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5657D2"/>
    <w:multiLevelType w:val="hybridMultilevel"/>
    <w:tmpl w:val="BB065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9506790">
    <w:abstractNumId w:val="22"/>
  </w:num>
  <w:num w:numId="2" w16cid:durableId="289364470">
    <w:abstractNumId w:val="69"/>
  </w:num>
  <w:num w:numId="3" w16cid:durableId="1089043690">
    <w:abstractNumId w:val="68"/>
  </w:num>
  <w:num w:numId="4" w16cid:durableId="972060398">
    <w:abstractNumId w:val="50"/>
  </w:num>
  <w:num w:numId="5" w16cid:durableId="278877187">
    <w:abstractNumId w:val="36"/>
  </w:num>
  <w:num w:numId="6" w16cid:durableId="1771773636">
    <w:abstractNumId w:val="58"/>
  </w:num>
  <w:num w:numId="7" w16cid:durableId="2040738607">
    <w:abstractNumId w:val="46"/>
  </w:num>
  <w:num w:numId="8" w16cid:durableId="1915357588">
    <w:abstractNumId w:val="16"/>
  </w:num>
  <w:num w:numId="9" w16cid:durableId="1863081818">
    <w:abstractNumId w:val="43"/>
  </w:num>
  <w:num w:numId="10" w16cid:durableId="1728988621">
    <w:abstractNumId w:val="56"/>
  </w:num>
  <w:num w:numId="11" w16cid:durableId="342442595">
    <w:abstractNumId w:val="7"/>
  </w:num>
  <w:num w:numId="12" w16cid:durableId="213276715">
    <w:abstractNumId w:val="25"/>
  </w:num>
  <w:num w:numId="13" w16cid:durableId="193420254">
    <w:abstractNumId w:val="14"/>
  </w:num>
  <w:num w:numId="14" w16cid:durableId="1396977358">
    <w:abstractNumId w:val="42"/>
  </w:num>
  <w:num w:numId="15" w16cid:durableId="1012878946">
    <w:abstractNumId w:val="35"/>
  </w:num>
  <w:num w:numId="16" w16cid:durableId="115026928">
    <w:abstractNumId w:val="48"/>
  </w:num>
  <w:num w:numId="17" w16cid:durableId="895625311">
    <w:abstractNumId w:val="6"/>
  </w:num>
  <w:num w:numId="18" w16cid:durableId="2365025">
    <w:abstractNumId w:val="29"/>
  </w:num>
  <w:num w:numId="19" w16cid:durableId="195697704">
    <w:abstractNumId w:val="51"/>
  </w:num>
  <w:num w:numId="20" w16cid:durableId="169804032">
    <w:abstractNumId w:val="8"/>
  </w:num>
  <w:num w:numId="21" w16cid:durableId="1167555084">
    <w:abstractNumId w:val="66"/>
  </w:num>
  <w:num w:numId="22" w16cid:durableId="1670478481">
    <w:abstractNumId w:val="20"/>
  </w:num>
  <w:num w:numId="23" w16cid:durableId="936600950">
    <w:abstractNumId w:val="26"/>
  </w:num>
  <w:num w:numId="24" w16cid:durableId="98525660">
    <w:abstractNumId w:val="63"/>
  </w:num>
  <w:num w:numId="25" w16cid:durableId="214195109">
    <w:abstractNumId w:val="21"/>
  </w:num>
  <w:num w:numId="26" w16cid:durableId="1994991861">
    <w:abstractNumId w:val="38"/>
  </w:num>
  <w:num w:numId="27" w16cid:durableId="262153626">
    <w:abstractNumId w:val="28"/>
  </w:num>
  <w:num w:numId="28" w16cid:durableId="405542688">
    <w:abstractNumId w:val="52"/>
  </w:num>
  <w:num w:numId="29" w16cid:durableId="1035499869">
    <w:abstractNumId w:val="24"/>
  </w:num>
  <w:num w:numId="30" w16cid:durableId="1875997913">
    <w:abstractNumId w:val="65"/>
  </w:num>
  <w:num w:numId="31" w16cid:durableId="1220165642">
    <w:abstractNumId w:val="9"/>
  </w:num>
  <w:num w:numId="32" w16cid:durableId="1444494871">
    <w:abstractNumId w:val="30"/>
  </w:num>
  <w:num w:numId="33" w16cid:durableId="529876516">
    <w:abstractNumId w:val="64"/>
  </w:num>
  <w:num w:numId="34" w16cid:durableId="1395275894">
    <w:abstractNumId w:val="41"/>
  </w:num>
  <w:num w:numId="35" w16cid:durableId="370568506">
    <w:abstractNumId w:val="3"/>
  </w:num>
  <w:num w:numId="36" w16cid:durableId="1185947362">
    <w:abstractNumId w:val="61"/>
  </w:num>
  <w:num w:numId="37" w16cid:durableId="585842355">
    <w:abstractNumId w:val="19"/>
  </w:num>
  <w:num w:numId="38" w16cid:durableId="1578443726">
    <w:abstractNumId w:val="47"/>
  </w:num>
  <w:num w:numId="39" w16cid:durableId="2061897238">
    <w:abstractNumId w:val="13"/>
  </w:num>
  <w:num w:numId="40" w16cid:durableId="1238057493">
    <w:abstractNumId w:val="57"/>
  </w:num>
  <w:num w:numId="41" w16cid:durableId="1021512627">
    <w:abstractNumId w:val="45"/>
  </w:num>
  <w:num w:numId="42" w16cid:durableId="249237473">
    <w:abstractNumId w:val="60"/>
  </w:num>
  <w:num w:numId="43" w16cid:durableId="1816335711">
    <w:abstractNumId w:val="5"/>
  </w:num>
  <w:num w:numId="44" w16cid:durableId="1645741319">
    <w:abstractNumId w:val="34"/>
  </w:num>
  <w:num w:numId="45" w16cid:durableId="1085300144">
    <w:abstractNumId w:val="55"/>
  </w:num>
  <w:num w:numId="46" w16cid:durableId="1833909158">
    <w:abstractNumId w:val="70"/>
  </w:num>
  <w:num w:numId="47" w16cid:durableId="862208165">
    <w:abstractNumId w:val="39"/>
  </w:num>
  <w:num w:numId="48" w16cid:durableId="1903127713">
    <w:abstractNumId w:val="32"/>
  </w:num>
  <w:num w:numId="49" w16cid:durableId="2068648218">
    <w:abstractNumId w:val="33"/>
  </w:num>
  <w:num w:numId="50" w16cid:durableId="760108676">
    <w:abstractNumId w:val="37"/>
  </w:num>
  <w:num w:numId="51" w16cid:durableId="581986066">
    <w:abstractNumId w:val="62"/>
  </w:num>
  <w:num w:numId="52" w16cid:durableId="441612019">
    <w:abstractNumId w:val="11"/>
  </w:num>
  <w:num w:numId="53" w16cid:durableId="1843161917">
    <w:abstractNumId w:val="44"/>
  </w:num>
  <w:num w:numId="54" w16cid:durableId="1321229995">
    <w:abstractNumId w:val="10"/>
  </w:num>
  <w:num w:numId="55" w16cid:durableId="689254966">
    <w:abstractNumId w:val="59"/>
  </w:num>
  <w:num w:numId="56" w16cid:durableId="1750883144">
    <w:abstractNumId w:val="23"/>
  </w:num>
  <w:num w:numId="57" w16cid:durableId="1598950406">
    <w:abstractNumId w:val="49"/>
  </w:num>
  <w:num w:numId="58" w16cid:durableId="1021664896">
    <w:abstractNumId w:val="17"/>
  </w:num>
  <w:num w:numId="59" w16cid:durableId="1649937292">
    <w:abstractNumId w:val="15"/>
  </w:num>
  <w:num w:numId="60" w16cid:durableId="1039236686">
    <w:abstractNumId w:val="40"/>
  </w:num>
  <w:num w:numId="61" w16cid:durableId="79909665">
    <w:abstractNumId w:val="53"/>
  </w:num>
  <w:num w:numId="62" w16cid:durableId="583686391">
    <w:abstractNumId w:val="27"/>
  </w:num>
  <w:num w:numId="63" w16cid:durableId="1949968452">
    <w:abstractNumId w:val="71"/>
  </w:num>
  <w:num w:numId="64" w16cid:durableId="1635401773">
    <w:abstractNumId w:val="31"/>
  </w:num>
  <w:num w:numId="65" w16cid:durableId="1511866988">
    <w:abstractNumId w:val="54"/>
  </w:num>
  <w:num w:numId="66" w16cid:durableId="362898828">
    <w:abstractNumId w:val="67"/>
  </w:num>
  <w:num w:numId="67" w16cid:durableId="1617298349">
    <w:abstractNumId w:val="4"/>
  </w:num>
  <w:num w:numId="68" w16cid:durableId="775101473">
    <w:abstractNumId w:val="18"/>
  </w:num>
  <w:num w:numId="69" w16cid:durableId="1866291499">
    <w:abstractNumId w:val="2"/>
  </w:num>
  <w:num w:numId="70" w16cid:durableId="1838299726">
    <w:abstractNumId w:val="12"/>
  </w:num>
  <w:num w:numId="71" w16cid:durableId="776408865">
    <w:abstractNumId w:val="1"/>
  </w:num>
  <w:num w:numId="72" w16cid:durableId="160511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0C6A1A"/>
    <w:rsid w:val="000F28D0"/>
    <w:rsid w:val="0010249E"/>
    <w:rsid w:val="001213C2"/>
    <w:rsid w:val="001218C8"/>
    <w:rsid w:val="0022618A"/>
    <w:rsid w:val="002813E9"/>
    <w:rsid w:val="00295313"/>
    <w:rsid w:val="002C23AC"/>
    <w:rsid w:val="002F552A"/>
    <w:rsid w:val="00322694"/>
    <w:rsid w:val="00336ABD"/>
    <w:rsid w:val="00376863"/>
    <w:rsid w:val="00406993"/>
    <w:rsid w:val="00495741"/>
    <w:rsid w:val="004E4CD7"/>
    <w:rsid w:val="005127D2"/>
    <w:rsid w:val="00516EC2"/>
    <w:rsid w:val="005563DA"/>
    <w:rsid w:val="005645B0"/>
    <w:rsid w:val="0058055E"/>
    <w:rsid w:val="005D0AFE"/>
    <w:rsid w:val="006364BE"/>
    <w:rsid w:val="00654519"/>
    <w:rsid w:val="0068488E"/>
    <w:rsid w:val="006A101C"/>
    <w:rsid w:val="006E6410"/>
    <w:rsid w:val="00701AA8"/>
    <w:rsid w:val="0073087A"/>
    <w:rsid w:val="00771E8B"/>
    <w:rsid w:val="007B6A8B"/>
    <w:rsid w:val="00856A23"/>
    <w:rsid w:val="00862D07"/>
    <w:rsid w:val="008E5ACF"/>
    <w:rsid w:val="00943639"/>
    <w:rsid w:val="00945792"/>
    <w:rsid w:val="0094632E"/>
    <w:rsid w:val="00956591"/>
    <w:rsid w:val="0098722C"/>
    <w:rsid w:val="009901A8"/>
    <w:rsid w:val="009E58AC"/>
    <w:rsid w:val="00A05760"/>
    <w:rsid w:val="00A85388"/>
    <w:rsid w:val="00AA389B"/>
    <w:rsid w:val="00AC64B5"/>
    <w:rsid w:val="00AD1524"/>
    <w:rsid w:val="00B75250"/>
    <w:rsid w:val="00BB0884"/>
    <w:rsid w:val="00BD28A6"/>
    <w:rsid w:val="00BF5920"/>
    <w:rsid w:val="00C3388D"/>
    <w:rsid w:val="00C61EAA"/>
    <w:rsid w:val="00C95FB7"/>
    <w:rsid w:val="00C963B9"/>
    <w:rsid w:val="00CA053F"/>
    <w:rsid w:val="00CD3D76"/>
    <w:rsid w:val="00CF7A97"/>
    <w:rsid w:val="00D1142C"/>
    <w:rsid w:val="00D16A22"/>
    <w:rsid w:val="00D57878"/>
    <w:rsid w:val="00D6292A"/>
    <w:rsid w:val="00E05F84"/>
    <w:rsid w:val="00E3401A"/>
    <w:rsid w:val="00E35ABA"/>
    <w:rsid w:val="00E570BB"/>
    <w:rsid w:val="00EA0B4E"/>
    <w:rsid w:val="00EA5CFA"/>
    <w:rsid w:val="00ED4C1F"/>
    <w:rsid w:val="00F4536F"/>
    <w:rsid w:val="00F96DFB"/>
    <w:rsid w:val="00FB4985"/>
    <w:rsid w:val="00FD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32</cp:revision>
  <dcterms:created xsi:type="dcterms:W3CDTF">2025-09-06T11:28:00Z</dcterms:created>
  <dcterms:modified xsi:type="dcterms:W3CDTF">2025-09-16T13:24:00Z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