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ABSTRACT</w:t>
      </w:r>
    </w:p>
    <w:p/>
    <w:p>
      <w:r>
        <w:t xml:space="preserve">Project Title: CodeVerse: Hackathon Management and Collaboration Platform</w:t>
      </w:r>
    </w:p>
    <w:p>
      <w:r>
        <w:t xml:space="preserve">Student Name: Akbari Nihar</w:t>
      </w:r>
    </w:p>
    <w:p>
      <w:r>
        <w:t xml:space="preserve">Enrollment No: [Your Enrollment Number]</w:t>
      </w:r>
    </w:p>
    <w:p/>
    <w:p>
      <w:r>
        <w:t xml:space="preserve">CodeVerse is a role-based web application designed to streamline end-to-end hackathon management.</w:t>
      </w:r>
    </w:p>
    <w:p>
      <w:r>
        <w:t xml:space="preserve">The system supports four user roles: Admin, Organizer, Participant, and Judge.</w:t>
      </w:r>
    </w:p>
    <w:p/>
    <w:p>
      <w:r>
        <w:t xml:space="preserve">Key modules include user authentication, profile management, category and hackathon management,</w:t>
      </w:r>
    </w:p>
    <w:p>
      <w:r>
        <w:t xml:space="preserve">team creation, hackathon applications, judge assignments, scorecards, and payment processing.</w:t>
      </w:r>
    </w:p>
    <w:p>
      <w:r>
        <w:t xml:space="preserve">The platform is built using Spring Boot, JSP, JSTL, MySQL, and Maven, with SMTP-based email</w:t>
      </w:r>
    </w:p>
    <w:p>
      <w:r>
        <w:t xml:space="preserve">support and Cloudinary integration for profile image uploads.</w:t>
      </w:r>
    </w:p>
    <w:p/>
    <w:p>
      <w:r>
        <w:t xml:space="preserve">The application improves transparency and efficiency by centralizing workflows like</w:t>
      </w:r>
    </w:p>
    <w:p>
      <w:r>
        <w:t xml:space="preserve">registration, application tracking, judging, and result publishing.</w:t>
      </w:r>
    </w:p>
    <w:p/>
    <w:p>
      <w:r>
        <w:t xml:space="preserve">Keywords: Hackathon, Team Management, Judge Evaluation, Spring Boot, JSP, MySQL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