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CHAPTER 11</w:t>
      </w:r>
    </w:p>
    <w:p>
      <w:r>
        <w:t xml:space="preserve">CONCLUSION AND FUTURE ENHANCEMENT</w:t>
      </w:r>
    </w:p>
    <w:p/>
    <w:p>
      <w:r>
        <w:t xml:space="preserve">11.1 Conclusion</w:t>
      </w:r>
    </w:p>
    <w:p>
      <w:r>
        <w:t xml:space="preserve">CodeVerse successfully implements a complete hackathon workflow platform</w:t>
      </w:r>
    </w:p>
    <w:p>
      <w:r>
        <w:t xml:space="preserve">with role-based access and process automation for administration, participation,</w:t>
      </w:r>
    </w:p>
    <w:p>
      <w:r>
        <w:t xml:space="preserve">evaluation, and result management.</w:t>
      </w:r>
    </w:p>
    <w:p/>
    <w:p>
      <w:r>
        <w:t xml:space="preserve">The project demonstrates practical software engineering practices including layered design,</w:t>
      </w:r>
    </w:p>
    <w:p>
      <w:r>
        <w:t xml:space="preserve">secure session handling, database normalization, and modular development.</w:t>
      </w:r>
    </w:p>
    <w:p/>
    <w:p>
      <w:r>
        <w:t xml:space="preserve">11.2 Future Enhancement</w:t>
      </w:r>
    </w:p>
    <w:p>
      <w:r>
        <w:t xml:space="preserve">- Add real-time notifications using WebSocket</w:t>
      </w:r>
    </w:p>
    <w:p>
      <w:r>
        <w:t xml:space="preserve">- Add advanced analytics dashboards</w:t>
      </w:r>
    </w:p>
    <w:p>
      <w:r>
        <w:t xml:space="preserve">- Add file upload versioning for submissions</w:t>
      </w:r>
    </w:p>
    <w:p>
      <w:r>
        <w:t xml:space="preserve">- Integrate plagiarism checks for code submissions</w:t>
      </w:r>
    </w:p>
    <w:p>
      <w:r>
        <w:t xml:space="preserve">- Add REST API and mobile app support</w:t>
      </w:r>
    </w:p>
    <w:p>
      <w:r>
        <w:t xml:space="preserve">- Add automated test suite and CI pipeline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&#65279;<?xml version="1.0" encoding="UTF-8" standalone="yes"?>
<Relationships xmlns="http://schemas.openxmlformats.org/package/2006/relationships"/>
</file>