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&#65279;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CHAPTER 6</w:t>
      </w:r>
    </w:p>
    <w:p>
      <w:r>
        <w:t xml:space="preserve">SYSTEM ANALYSIS AND SYSTEM DESIGN</w:t>
      </w:r>
    </w:p>
    <w:p/>
    <w:p>
      <w:r>
        <w:t xml:space="preserve">6.1 System Analysis</w:t>
      </w:r>
    </w:p>
    <w:p>
      <w:r>
        <w:t xml:space="preserve">Existing hackathon processes often rely on spreadsheets and disconnected communication.</w:t>
      </w:r>
    </w:p>
    <w:p>
      <w:r>
        <w:t xml:space="preserve">CodeVerse analyzes these gaps and provides a unified workflow platform.</w:t>
      </w:r>
    </w:p>
    <w:p/>
    <w:p>
      <w:r>
        <w:t xml:space="preserve">6.2 SDLC Model Used</w:t>
      </w:r>
    </w:p>
    <w:p>
      <w:r>
        <w:t xml:space="preserve">An iterative-incremental approach was used:</w:t>
      </w:r>
    </w:p>
    <w:p>
      <w:r>
        <w:t xml:space="preserve">- Requirement gathering and planning</w:t>
      </w:r>
    </w:p>
    <w:p>
      <w:r>
        <w:t xml:space="preserve">- Design and implementation in modules</w:t>
      </w:r>
    </w:p>
    <w:p>
      <w:r>
        <w:t xml:space="preserve">- Testing and feedback after each sprint/week</w:t>
      </w:r>
    </w:p>
    <w:p>
      <w:r>
        <w:t xml:space="preserve">- Final integration and stabilization</w:t>
      </w:r>
    </w:p>
    <w:p/>
    <w:p>
      <w:r>
        <w:t xml:space="preserve">6.3 Requirement Categories</w:t>
      </w:r>
    </w:p>
    <w:p>
      <w:r>
        <w:t xml:space="preserve">Functional:</w:t>
      </w:r>
    </w:p>
    <w:p>
      <w:r>
        <w:t xml:space="preserve">- User authentication</w:t>
      </w:r>
    </w:p>
    <w:p>
      <w:r>
        <w:t xml:space="preserve">- Hackathon and category management</w:t>
      </w:r>
    </w:p>
    <w:p>
      <w:r>
        <w:t xml:space="preserve">- Team/application workflows</w:t>
      </w:r>
    </w:p>
    <w:p>
      <w:r>
        <w:t xml:space="preserve">- Judge assignment and scoring</w:t>
      </w:r>
    </w:p>
    <w:p>
      <w:r>
        <w:t xml:space="preserve">- Payment and communication</w:t>
      </w:r>
    </w:p>
    <w:p/>
    <w:p>
      <w:r>
        <w:t xml:space="preserve">Non-functional:</w:t>
      </w:r>
    </w:p>
    <w:p>
      <w:r>
        <w:t xml:space="preserve">- Usability</w:t>
      </w:r>
    </w:p>
    <w:p>
      <w:r>
        <w:t xml:space="preserve">- Security</w:t>
      </w:r>
    </w:p>
    <w:p>
      <w:r>
        <w:t xml:space="preserve">- Maintainability</w:t>
      </w:r>
    </w:p>
    <w:p>
      <w:r>
        <w:t xml:space="preserve">- Scalability</w:t>
      </w:r>
    </w:p>
    <w:p/>
    <w:p>
      <w:r>
        <w:t xml:space="preserve">6.4 High-Level Architecture</w:t>
      </w:r>
    </w:p>
    <w:p>
      <w:r>
        <w:t xml:space="preserve">Presentation Layer: JSP + JSTL</w:t>
      </w:r>
    </w:p>
    <w:p>
      <w:r>
        <w:t xml:space="preserve">Business Layer: Spring Services</w:t>
      </w:r>
    </w:p>
    <w:p>
      <w:r>
        <w:t xml:space="preserve">Persistence Layer: Spring Data Repositories + MySQL</w:t>
      </w:r>
    </w:p>
    <w:p>
      <w:r>
        <w:t xml:space="preserve">Security/Filter Layer: AuthFilter + CsrfFilter</w:t>
      </w:r>
    </w:p>
    <w:p/>
    <w:p>
      <w:r>
        <w:t xml:space="preserve">6.5 Basic Class/Entity Design</w:t>
      </w:r>
    </w:p>
    <w:p>
      <w:r>
        <w:t xml:space="preserve">Major entity classes: UserEntity, UserTypeEntity, HackathonEntity, HackathonApplicationEntity,</w:t>
      </w:r>
    </w:p>
    <w:p>
      <w:r>
        <w:t xml:space="preserve">TeamEntity, TeamMemberEntity, JudgeAssignmentEntity, JudgeScoreEntity, CategoryEntity, UserDetailEntity.</w:t>
      </w:r>
    </w:p>
    <w:sectPr>
      <w:pgSz w:w="12240" w:h="15840"/>
      <w:pgMar w:top="1440" w:right="1440" w:bottom="1440" w:left="1440" w:header="708" w:footer="708" w:gutter="0"/>
    </w:sectPr>
  </w:body>
</w:document>
</file>

<file path=word/_rels/document.xml.rels>&#65279;<?xml version="1.0" encoding="UTF-8" standalone="yes"?>
<Relationships xmlns="http://schemas.openxmlformats.org/package/2006/relationships"/>
</file>