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FBD4" w14:textId="77777777" w:rsidR="003E7B24" w:rsidRDefault="00000000">
      <w:pPr>
        <w:spacing w:after="0"/>
        <w:jc w:val="center"/>
        <w:rPr>
          <w:b/>
          <w:bCs/>
          <w:sz w:val="24"/>
          <w:szCs w:val="24"/>
        </w:rPr>
      </w:pPr>
      <w:r>
        <w:rPr>
          <w:b/>
          <w:bCs/>
          <w:sz w:val="24"/>
          <w:szCs w:val="24"/>
        </w:rPr>
        <w:t>Project Design Phase</w:t>
      </w:r>
    </w:p>
    <w:p w14:paraId="7733C143" w14:textId="77777777" w:rsidR="003E7B24" w:rsidRDefault="00000000">
      <w:pPr>
        <w:spacing w:after="0"/>
        <w:jc w:val="center"/>
        <w:rPr>
          <w:b/>
          <w:bCs/>
          <w:sz w:val="24"/>
          <w:szCs w:val="24"/>
        </w:rPr>
      </w:pPr>
      <w:r>
        <w:rPr>
          <w:b/>
          <w:bCs/>
          <w:sz w:val="24"/>
          <w:szCs w:val="24"/>
        </w:rPr>
        <w:t>Proposed Solution Template</w:t>
      </w:r>
    </w:p>
    <w:p w14:paraId="178A31F6" w14:textId="77777777" w:rsidR="003E7B24" w:rsidRDefault="003E7B24">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E7B24" w14:paraId="7D51F947" w14:textId="77777777">
        <w:tc>
          <w:tcPr>
            <w:tcW w:w="4695" w:type="dxa"/>
          </w:tcPr>
          <w:p w14:paraId="2BAB5F58" w14:textId="77777777" w:rsidR="003E7B24" w:rsidRDefault="00000000">
            <w:r>
              <w:t>Date</w:t>
            </w:r>
          </w:p>
        </w:tc>
        <w:tc>
          <w:tcPr>
            <w:tcW w:w="4335" w:type="dxa"/>
          </w:tcPr>
          <w:p w14:paraId="6875768D" w14:textId="4869E4FC" w:rsidR="003E7B24" w:rsidRDefault="00186376">
            <w:r w:rsidRPr="00186376">
              <w:t>July 16, 2026</w:t>
            </w:r>
          </w:p>
        </w:tc>
      </w:tr>
      <w:tr w:rsidR="003E7B24" w14:paraId="6CB9B01A" w14:textId="77777777">
        <w:tc>
          <w:tcPr>
            <w:tcW w:w="4695" w:type="dxa"/>
          </w:tcPr>
          <w:p w14:paraId="4CD514E0" w14:textId="77777777" w:rsidR="003E7B24" w:rsidRDefault="00000000">
            <w:r>
              <w:t>Team ID</w:t>
            </w:r>
          </w:p>
        </w:tc>
        <w:tc>
          <w:tcPr>
            <w:tcW w:w="4335" w:type="dxa"/>
          </w:tcPr>
          <w:p w14:paraId="258EA76C" w14:textId="77777777" w:rsidR="003E7B24" w:rsidRDefault="003E7B24"/>
        </w:tc>
      </w:tr>
      <w:tr w:rsidR="003E7B24" w14:paraId="2B5BDD19" w14:textId="77777777">
        <w:tc>
          <w:tcPr>
            <w:tcW w:w="4695" w:type="dxa"/>
          </w:tcPr>
          <w:p w14:paraId="2AA5B56E" w14:textId="77777777" w:rsidR="003E7B24" w:rsidRDefault="00000000">
            <w:r>
              <w:t>Project Name</w:t>
            </w:r>
          </w:p>
        </w:tc>
        <w:tc>
          <w:tcPr>
            <w:tcW w:w="4335" w:type="dxa"/>
          </w:tcPr>
          <w:p w14:paraId="322E0AAA" w14:textId="505F7995" w:rsidR="003E7B24" w:rsidRDefault="00186376">
            <w:proofErr w:type="spellStart"/>
            <w:r w:rsidRPr="00186376">
              <w:t>BookVerse</w:t>
            </w:r>
            <w:proofErr w:type="spellEnd"/>
            <w:r w:rsidRPr="00186376">
              <w:t xml:space="preserve"> (BOOK-STORE)</w:t>
            </w:r>
          </w:p>
        </w:tc>
      </w:tr>
      <w:tr w:rsidR="003E7B24" w14:paraId="69791D6E" w14:textId="77777777">
        <w:tc>
          <w:tcPr>
            <w:tcW w:w="4695" w:type="dxa"/>
          </w:tcPr>
          <w:p w14:paraId="7E3DCA8A" w14:textId="77777777" w:rsidR="003E7B24" w:rsidRDefault="00000000">
            <w:r>
              <w:t>Maximum Marks</w:t>
            </w:r>
          </w:p>
        </w:tc>
        <w:tc>
          <w:tcPr>
            <w:tcW w:w="4335" w:type="dxa"/>
          </w:tcPr>
          <w:p w14:paraId="239014C2" w14:textId="77777777" w:rsidR="003E7B24" w:rsidRDefault="00000000">
            <w:r>
              <w:t>2 Marks</w:t>
            </w:r>
          </w:p>
        </w:tc>
      </w:tr>
    </w:tbl>
    <w:p w14:paraId="666B05B0" w14:textId="77777777" w:rsidR="003E7B24" w:rsidRDefault="003E7B24">
      <w:pPr>
        <w:rPr>
          <w:b/>
          <w:bCs/>
        </w:rPr>
      </w:pPr>
    </w:p>
    <w:p w14:paraId="32C60D07" w14:textId="77777777" w:rsidR="003E7B24" w:rsidRDefault="00000000">
      <w:pPr>
        <w:rPr>
          <w:b/>
          <w:bCs/>
        </w:rPr>
      </w:pPr>
      <w:r>
        <w:rPr>
          <w:b/>
          <w:bCs/>
        </w:rPr>
        <w:t>Proposed Solution Template:</w:t>
      </w:r>
    </w:p>
    <w:p w14:paraId="72EE8215" w14:textId="77777777" w:rsidR="003E7B24" w:rsidRDefault="00000000">
      <w:r>
        <w:t>Project team shall fill the following information in the 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875"/>
        <w:gridCol w:w="6215"/>
      </w:tblGrid>
      <w:tr w:rsidR="00186376" w:rsidRPr="00186376" w14:paraId="7E42CA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32077" w14:textId="77777777" w:rsidR="00186376" w:rsidRPr="00186376" w:rsidRDefault="00186376" w:rsidP="00186376">
            <w:pPr>
              <w:rPr>
                <w:b/>
                <w:bCs/>
              </w:rPr>
            </w:pPr>
            <w:proofErr w:type="spellStart"/>
            <w:r w:rsidRPr="00186376">
              <w:rPr>
                <w:b/>
                <w:bCs/>
              </w:rPr>
              <w:t>S.No</w:t>
            </w:r>
            <w:proofErr w:type="spellEnd"/>
            <w:r w:rsidRPr="0018637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15CA3" w14:textId="77777777" w:rsidR="00186376" w:rsidRPr="00186376" w:rsidRDefault="00186376" w:rsidP="00186376">
            <w:pPr>
              <w:rPr>
                <w:b/>
                <w:bCs/>
              </w:rPr>
            </w:pPr>
            <w:r w:rsidRPr="00186376">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B7FCE" w14:textId="77777777" w:rsidR="00186376" w:rsidRPr="00186376" w:rsidRDefault="00186376" w:rsidP="00186376">
            <w:r w:rsidRPr="00186376">
              <w:t>Description</w:t>
            </w:r>
          </w:p>
        </w:tc>
      </w:tr>
      <w:tr w:rsidR="00186376" w:rsidRPr="00186376" w14:paraId="054EA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48BA7" w14:textId="77777777" w:rsidR="00186376" w:rsidRPr="00186376" w:rsidRDefault="00186376" w:rsidP="00186376">
            <w:pPr>
              <w:rPr>
                <w:b/>
                <w:bCs/>
              </w:rPr>
            </w:pPr>
            <w:r w:rsidRPr="0018637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6042" w14:textId="77777777" w:rsidR="00186376" w:rsidRPr="00186376" w:rsidRDefault="00186376" w:rsidP="00186376">
            <w:pPr>
              <w:rPr>
                <w:b/>
                <w:bCs/>
              </w:rPr>
            </w:pPr>
            <w:r w:rsidRPr="00186376">
              <w:rPr>
                <w:b/>
                <w:bCs/>
              </w:rPr>
              <w:t>Problem Statement (Problem to be 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F8E9B" w14:textId="77777777" w:rsidR="00186376" w:rsidRPr="00186376" w:rsidRDefault="00186376" w:rsidP="00186376">
            <w:r w:rsidRPr="00186376">
              <w:t>Readers often struggle to find specific, niche, or trending books in local physical stores. Additionally, existing online options are often fragmented, poorly optimized for mobile devices, and feature cumbersome, unsecure checkout processes that lead to high cart abandonment.</w:t>
            </w:r>
          </w:p>
        </w:tc>
      </w:tr>
      <w:tr w:rsidR="00186376" w:rsidRPr="00186376" w14:paraId="601D7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3CB2B" w14:textId="77777777" w:rsidR="00186376" w:rsidRPr="00186376" w:rsidRDefault="00186376" w:rsidP="00186376">
            <w:pPr>
              <w:rPr>
                <w:b/>
                <w:bCs/>
              </w:rPr>
            </w:pPr>
            <w:r w:rsidRPr="00186376">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5FF85" w14:textId="77777777" w:rsidR="00186376" w:rsidRPr="00186376" w:rsidRDefault="00186376" w:rsidP="00186376">
            <w:pPr>
              <w:rPr>
                <w:b/>
                <w:bCs/>
              </w:rPr>
            </w:pPr>
            <w:r w:rsidRPr="00186376">
              <w:rPr>
                <w:b/>
                <w:bCs/>
              </w:rPr>
              <w:t>Idea / Solution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8756B" w14:textId="77777777" w:rsidR="00186376" w:rsidRPr="00186376" w:rsidRDefault="00186376" w:rsidP="00186376">
            <w:proofErr w:type="spellStart"/>
            <w:r w:rsidRPr="00186376">
              <w:t>BookVerse</w:t>
            </w:r>
            <w:proofErr w:type="spellEnd"/>
            <w:r w:rsidRPr="00186376">
              <w:t xml:space="preserve"> is a centralized, high-performance e-commerce web application built on the MERN stack using Next.js and TypeScript. It provides a seamless browsing, carting, and secure purchasing experience for readers. It also includes a robust, role-based Admin dashboard for streamlined inventory and pricing management.</w:t>
            </w:r>
          </w:p>
        </w:tc>
      </w:tr>
      <w:tr w:rsidR="00186376" w:rsidRPr="00186376" w14:paraId="355257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3E24D" w14:textId="77777777" w:rsidR="00186376" w:rsidRPr="00186376" w:rsidRDefault="00186376" w:rsidP="00186376">
            <w:pPr>
              <w:rPr>
                <w:b/>
                <w:bCs/>
              </w:rPr>
            </w:pPr>
            <w:r w:rsidRPr="00186376">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D7F2A" w14:textId="77777777" w:rsidR="00186376" w:rsidRPr="00186376" w:rsidRDefault="00186376" w:rsidP="00186376">
            <w:pPr>
              <w:rPr>
                <w:b/>
                <w:bCs/>
              </w:rPr>
            </w:pPr>
            <w:r w:rsidRPr="00186376">
              <w:rPr>
                <w:b/>
                <w:bCs/>
              </w:rPr>
              <w:t>Novelty /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423E8" w14:textId="77777777" w:rsidR="00186376" w:rsidRPr="00186376" w:rsidRDefault="00186376" w:rsidP="00186376">
            <w:r w:rsidRPr="00186376">
              <w:t xml:space="preserve">Unlike bloated, traditional e-commerce CMS platforms, </w:t>
            </w:r>
            <w:proofErr w:type="spellStart"/>
            <w:r w:rsidRPr="00186376">
              <w:t>BookVerse</w:t>
            </w:r>
            <w:proofErr w:type="spellEnd"/>
            <w:r w:rsidRPr="00186376">
              <w:t xml:space="preserve"> utilizes Next.js Server-Side Rendering (SSR) for ultra-fast page loads and superior SEO. It provides a highly intuitive, mobile-first User Interface (UI) coupled with lightweight, secure JSON Web Token (JWT) authentication, ensuring a frictionless "1-minute checkout" experience.</w:t>
            </w:r>
          </w:p>
        </w:tc>
      </w:tr>
      <w:tr w:rsidR="00186376" w:rsidRPr="00186376" w14:paraId="1DC2D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8D450" w14:textId="77777777" w:rsidR="00186376" w:rsidRPr="00186376" w:rsidRDefault="00186376" w:rsidP="00186376">
            <w:pPr>
              <w:rPr>
                <w:b/>
                <w:bCs/>
              </w:rPr>
            </w:pPr>
            <w:r w:rsidRPr="0018637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5DA27" w14:textId="77777777" w:rsidR="00186376" w:rsidRPr="00186376" w:rsidRDefault="00186376" w:rsidP="00186376">
            <w:pPr>
              <w:rPr>
                <w:b/>
                <w:bCs/>
              </w:rPr>
            </w:pPr>
            <w:r w:rsidRPr="00186376">
              <w:rPr>
                <w:b/>
                <w:bCs/>
              </w:rPr>
              <w:t>Social Impact / Customer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EE2E2" w14:textId="77777777" w:rsidR="00186376" w:rsidRPr="00186376" w:rsidRDefault="00186376" w:rsidP="00186376">
            <w:proofErr w:type="spellStart"/>
            <w:r w:rsidRPr="00186376">
              <w:t>BookVerse</w:t>
            </w:r>
            <w:proofErr w:type="spellEnd"/>
            <w:r w:rsidRPr="00186376">
              <w:t xml:space="preserve"> promotes literacy and education by making a vast </w:t>
            </w:r>
            <w:proofErr w:type="spellStart"/>
            <w:r w:rsidRPr="00186376">
              <w:t>catalog</w:t>
            </w:r>
            <w:proofErr w:type="spellEnd"/>
            <w:r w:rsidRPr="00186376">
              <w:t xml:space="preserve"> of books easily accessible to students, educators, and avid readers regardless of their geographic location. It guarantees high customer satisfaction by removing technical barriers, ensuring secure payments, and providing reliable, real-time inventory tracking.</w:t>
            </w:r>
          </w:p>
        </w:tc>
      </w:tr>
      <w:tr w:rsidR="00186376" w:rsidRPr="00186376" w14:paraId="719497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8D815" w14:textId="77777777" w:rsidR="00186376" w:rsidRPr="00186376" w:rsidRDefault="00186376" w:rsidP="00186376">
            <w:pPr>
              <w:rPr>
                <w:b/>
                <w:bCs/>
              </w:rPr>
            </w:pPr>
            <w:r w:rsidRPr="00186376">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68C99" w14:textId="77777777" w:rsidR="00186376" w:rsidRPr="00186376" w:rsidRDefault="00186376" w:rsidP="00186376">
            <w:pPr>
              <w:rPr>
                <w:b/>
                <w:bCs/>
              </w:rPr>
            </w:pPr>
            <w:r w:rsidRPr="00186376">
              <w:rPr>
                <w:b/>
                <w:bCs/>
              </w:rPr>
              <w:t>Business Model (Revenue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CA3CB" w14:textId="77777777" w:rsidR="00186376" w:rsidRPr="00186376" w:rsidRDefault="00186376" w:rsidP="00186376">
            <w:r w:rsidRPr="00186376">
              <w:t xml:space="preserve">The primary model is B2C (Business-to-Consumer) direct retail sales, earning a profit margin on each book sold. Future revenue streams include a commission-based marketplace allowing independent bookstores to sell on the platform, premium </w:t>
            </w:r>
            <w:r w:rsidRPr="00186376">
              <w:lastRenderedPageBreak/>
              <w:t>membership tiers (e.g., free shipping/discounts), and targeted advertising for publishers.</w:t>
            </w:r>
          </w:p>
        </w:tc>
      </w:tr>
      <w:tr w:rsidR="00186376" w:rsidRPr="00186376" w14:paraId="1AA992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AA1F" w14:textId="77777777" w:rsidR="00186376" w:rsidRPr="00186376" w:rsidRDefault="00186376" w:rsidP="00186376">
            <w:pPr>
              <w:rPr>
                <w:b/>
                <w:bCs/>
              </w:rPr>
            </w:pPr>
            <w:r w:rsidRPr="00186376">
              <w:rPr>
                <w:b/>
                <w:b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A5DDF" w14:textId="77777777" w:rsidR="00186376" w:rsidRPr="00186376" w:rsidRDefault="00186376" w:rsidP="00186376">
            <w:pPr>
              <w:rPr>
                <w:b/>
                <w:bCs/>
              </w:rPr>
            </w:pPr>
            <w:r w:rsidRPr="00186376">
              <w:rPr>
                <w:b/>
                <w:bCs/>
              </w:rPr>
              <w:t>Scalability of the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02288" w14:textId="0F09E1D3" w:rsidR="00186376" w:rsidRPr="00186376" w:rsidRDefault="00186376" w:rsidP="00186376">
            <w:r w:rsidRPr="00186376">
              <w:t>The application is highly scalable by design. The frontend is deployed on Netlify/</w:t>
            </w:r>
            <w:proofErr w:type="spellStart"/>
            <w:r w:rsidRPr="00186376">
              <w:t>Vercel</w:t>
            </w:r>
            <w:proofErr w:type="spellEnd"/>
            <w:r w:rsidRPr="00186376">
              <w:t xml:space="preserve"> for global CDN edge caching. The backend uses Express.js and MongoDB Atlas, a NoSQL database that allows for horizontal scaling to handle massive increases in user traffic, transaction volumes, and expanding book </w:t>
            </w:r>
            <w:proofErr w:type="spellStart"/>
            <w:r w:rsidRPr="00186376">
              <w:t>catalogs</w:t>
            </w:r>
            <w:proofErr w:type="spellEnd"/>
            <w:r w:rsidRPr="00186376">
              <w:t xml:space="preserve"> without performance degradation.</w:t>
            </w:r>
          </w:p>
        </w:tc>
      </w:tr>
    </w:tbl>
    <w:p w14:paraId="0CB492BD" w14:textId="77777777" w:rsidR="003E7B24" w:rsidRDefault="003E7B24"/>
    <w:sectPr w:rsidR="003E7B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03107C1-5CEC-48A2-B2FF-0025361FA317}"/>
    <w:embedBold r:id="rId2" w:fontKey="{57A60ECC-4ECF-4B37-9A44-AD95676D3D0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55232FB-CF65-4E4F-9BB1-97DD792431F5}"/>
  </w:font>
  <w:font w:name="Cambria">
    <w:panose1 w:val="02040503050406030204"/>
    <w:charset w:val="00"/>
    <w:family w:val="roman"/>
    <w:pitch w:val="variable"/>
    <w:sig w:usb0="E00006FF" w:usb1="420024FF" w:usb2="02000000" w:usb3="00000000" w:csb0="0000019F" w:csb1="00000000"/>
    <w:embedRegular r:id="rId4" w:fontKey="{4FABE87E-7685-41CD-9395-888B09F2CF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F6655"/>
    <w:multiLevelType w:val="multilevel"/>
    <w:tmpl w:val="4920E7E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5023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B24"/>
    <w:rsid w:val="00186376"/>
    <w:rsid w:val="003E7B24"/>
    <w:rsid w:val="00E20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AAC72"/>
  <w15:docId w15:val="{2C734DF8-529C-4140-8247-5254CE30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 MENTE</dc:creator>
  <cp:lastModifiedBy>NIHARIKA MENTE</cp:lastModifiedBy>
  <cp:revision>2</cp:revision>
  <dcterms:created xsi:type="dcterms:W3CDTF">2026-07-16T16:44:00Z</dcterms:created>
  <dcterms:modified xsi:type="dcterms:W3CDTF">2026-07-16T16:44:00Z</dcterms:modified>
</cp:coreProperties>
</file>