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6DAB" w14:textId="0D9FE0B4" w:rsidR="00352667" w:rsidRPr="00352667" w:rsidRDefault="00352667" w:rsidP="00352667">
      <w:pPr>
        <w:jc w:val="center"/>
        <w:rPr>
          <w:b/>
          <w:bCs/>
          <w:sz w:val="28"/>
          <w:szCs w:val="28"/>
        </w:rPr>
      </w:pPr>
      <w:r w:rsidRPr="00352667">
        <w:rPr>
          <w:b/>
          <w:bCs/>
          <w:sz w:val="28"/>
          <w:szCs w:val="28"/>
        </w:rPr>
        <w:t>Case Study – 24 SecOps</w:t>
      </w:r>
    </w:p>
    <w:p w14:paraId="4CF7E30B" w14:textId="7B3ED828" w:rsidR="00352667" w:rsidRPr="00352667" w:rsidRDefault="00352667" w:rsidP="00352667">
      <w:r w:rsidRPr="00352667">
        <w:rPr>
          <w:b/>
          <w:bCs/>
        </w:rPr>
        <w:t>Ever felt like your Security Team is the biggest bottleneck?</w:t>
      </w:r>
      <w:r w:rsidRPr="00352667">
        <w:br/>
        <w:t xml:space="preserve">You shouldn’t have to choose between </w:t>
      </w:r>
      <w:r w:rsidRPr="00352667">
        <w:rPr>
          <w:b/>
          <w:bCs/>
        </w:rPr>
        <w:t>speed and safety.</w:t>
      </w:r>
    </w:p>
    <w:p w14:paraId="5CCDF9D5" w14:textId="77777777" w:rsidR="00352667" w:rsidRPr="00352667" w:rsidRDefault="00352667" w:rsidP="00352667">
      <w:r w:rsidRPr="00352667">
        <w:t>As teams scale across multiple clouds, I often see the same pattern repeat —</w:t>
      </w:r>
      <w:r w:rsidRPr="00352667">
        <w:br/>
      </w:r>
      <w:r w:rsidRPr="00352667">
        <w:rPr>
          <w:rFonts w:ascii="Segoe UI Emoji" w:hAnsi="Segoe UI Emoji" w:cs="Segoe UI Emoji"/>
        </w:rPr>
        <w:t>🔸</w:t>
      </w:r>
      <w:r w:rsidRPr="00352667">
        <w:t xml:space="preserve"> Legacy, perimeter-based security models fail in dynamic cloud setups.</w:t>
      </w:r>
      <w:r w:rsidRPr="00352667">
        <w:br/>
      </w:r>
      <w:r w:rsidRPr="00352667">
        <w:rPr>
          <w:rFonts w:ascii="Segoe UI Emoji" w:hAnsi="Segoe UI Emoji" w:cs="Segoe UI Emoji"/>
        </w:rPr>
        <w:t>🔸</w:t>
      </w:r>
      <w:r w:rsidRPr="00352667">
        <w:t xml:space="preserve"> Manual audits create friction between security and developers.</w:t>
      </w:r>
      <w:r w:rsidRPr="00352667">
        <w:br/>
      </w:r>
      <w:r w:rsidRPr="00352667">
        <w:rPr>
          <w:rFonts w:ascii="Segoe UI Emoji" w:hAnsi="Segoe UI Emoji" w:cs="Segoe UI Emoji"/>
        </w:rPr>
        <w:t>🔸</w:t>
      </w:r>
      <w:r w:rsidRPr="00352667">
        <w:t xml:space="preserve"> Cloud misconfigurations sneak in faster than they can be caught.</w:t>
      </w:r>
    </w:p>
    <w:p w14:paraId="64F63C3D" w14:textId="77777777" w:rsidR="00352667" w:rsidRPr="00352667" w:rsidRDefault="00352667" w:rsidP="00352667">
      <w:r w:rsidRPr="00352667">
        <w:t xml:space="preserve">The result? Increased </w:t>
      </w:r>
      <w:r w:rsidRPr="00352667">
        <w:rPr>
          <w:b/>
          <w:bCs/>
        </w:rPr>
        <w:t>vulnerability risk</w:t>
      </w:r>
      <w:r w:rsidRPr="00352667">
        <w:t xml:space="preserve"> and frustrated teams.</w:t>
      </w:r>
    </w:p>
    <w:p w14:paraId="5571E486" w14:textId="77777777" w:rsidR="00352667" w:rsidRPr="00352667" w:rsidRDefault="00352667" w:rsidP="00352667">
      <w:r w:rsidRPr="00352667">
        <w:t>So how did we solve it?</w:t>
      </w:r>
      <w:r w:rsidRPr="00352667">
        <w:br/>
        <w:t xml:space="preserve">By embedding </w:t>
      </w:r>
      <w:r w:rsidRPr="00352667">
        <w:rPr>
          <w:b/>
          <w:bCs/>
        </w:rPr>
        <w:t>Security as Code</w:t>
      </w:r>
      <w:r w:rsidRPr="00352667">
        <w:t xml:space="preserve"> directly into the DevOps pipeline — building a </w:t>
      </w:r>
      <w:r w:rsidRPr="00352667">
        <w:rPr>
          <w:b/>
          <w:bCs/>
        </w:rPr>
        <w:t>Zero-Trust, automated SecOps framework</w:t>
      </w:r>
      <w:r w:rsidRPr="00352667">
        <w:t xml:space="preserve"> that shifts security left.</w:t>
      </w:r>
    </w:p>
    <w:p w14:paraId="0D58C5E5" w14:textId="77777777" w:rsidR="00352667" w:rsidRPr="00352667" w:rsidRDefault="00352667" w:rsidP="00352667">
      <w:r w:rsidRPr="00352667">
        <w:t xml:space="preserve">Here’s what worked </w:t>
      </w:r>
      <w:r w:rsidRPr="00352667">
        <w:rPr>
          <w:rFonts w:ascii="Segoe UI Emoji" w:hAnsi="Segoe UI Emoji" w:cs="Segoe UI Emoji"/>
        </w:rPr>
        <w:t>👇</w:t>
      </w:r>
      <w:r w:rsidRPr="00352667">
        <w:br/>
      </w:r>
      <w:r w:rsidRPr="00352667">
        <w:rPr>
          <w:rFonts w:ascii="Segoe UI Emoji" w:hAnsi="Segoe UI Emoji" w:cs="Segoe UI Emoji"/>
        </w:rPr>
        <w:t>✅</w:t>
      </w:r>
      <w:r w:rsidRPr="00352667">
        <w:t xml:space="preserve"> </w:t>
      </w:r>
      <w:r w:rsidRPr="00352667">
        <w:rPr>
          <w:b/>
          <w:bCs/>
        </w:rPr>
        <w:t>Policy as Code (OPA):</w:t>
      </w:r>
      <w:r w:rsidRPr="00352667">
        <w:t xml:space="preserve"> Automated compliance enforcement at every commit.</w:t>
      </w:r>
      <w:r w:rsidRPr="00352667">
        <w:br/>
      </w:r>
      <w:r w:rsidRPr="00352667">
        <w:rPr>
          <w:rFonts w:ascii="Segoe UI Emoji" w:hAnsi="Segoe UI Emoji" w:cs="Segoe UI Emoji"/>
        </w:rPr>
        <w:t>✅</w:t>
      </w:r>
      <w:r w:rsidRPr="00352667">
        <w:t xml:space="preserve"> </w:t>
      </w:r>
      <w:r w:rsidRPr="00352667">
        <w:rPr>
          <w:b/>
          <w:bCs/>
        </w:rPr>
        <w:t>Identity-Centric Access:</w:t>
      </w:r>
      <w:r w:rsidRPr="00352667">
        <w:t xml:space="preserve"> IAM redesigned with integrated Vault secrets — no more network-based trust.</w:t>
      </w:r>
      <w:r w:rsidRPr="00352667">
        <w:br/>
      </w:r>
      <w:r w:rsidRPr="00352667">
        <w:rPr>
          <w:rFonts w:ascii="Segoe UI Emoji" w:hAnsi="Segoe UI Emoji" w:cs="Segoe UI Emoji"/>
        </w:rPr>
        <w:t>✅</w:t>
      </w:r>
      <w:r w:rsidRPr="00352667">
        <w:t xml:space="preserve"> </w:t>
      </w:r>
      <w:r w:rsidRPr="00352667">
        <w:rPr>
          <w:b/>
          <w:bCs/>
        </w:rPr>
        <w:t>Continuous Visibility:</w:t>
      </w:r>
      <w:r w:rsidRPr="00352667">
        <w:t xml:space="preserve"> Implemented CSPM for real-time multi-cloud governance.</w:t>
      </w:r>
    </w:p>
    <w:p w14:paraId="21AC942C" w14:textId="77777777" w:rsidR="00352667" w:rsidRPr="00352667" w:rsidRDefault="00352667" w:rsidP="00352667">
      <w:r w:rsidRPr="00352667">
        <w:rPr>
          <w:rFonts w:ascii="Segoe UI Emoji" w:hAnsi="Segoe UI Emoji" w:cs="Segoe UI Emoji"/>
        </w:rPr>
        <w:t>💥</w:t>
      </w:r>
      <w:r w:rsidRPr="00352667">
        <w:t xml:space="preserve"> The outcome:</w:t>
      </w:r>
      <w:r w:rsidRPr="00352667">
        <w:br/>
      </w:r>
      <w:r w:rsidRPr="00352667">
        <w:rPr>
          <w:rFonts w:ascii="Segoe UI Emoji" w:hAnsi="Segoe UI Emoji" w:cs="Segoe UI Emoji"/>
        </w:rPr>
        <w:t>➡️</w:t>
      </w:r>
      <w:r w:rsidRPr="00352667">
        <w:t xml:space="preserve"> 75% reduction in cloud vulnerabilities — in just one quarter.</w:t>
      </w:r>
      <w:r w:rsidRPr="00352667">
        <w:br/>
      </w:r>
      <w:r w:rsidRPr="00352667">
        <w:rPr>
          <w:rFonts w:ascii="Segoe UI Emoji" w:hAnsi="Segoe UI Emoji" w:cs="Segoe UI Emoji"/>
        </w:rPr>
        <w:t>➡️</w:t>
      </w:r>
      <w:r w:rsidRPr="00352667">
        <w:t xml:space="preserve"> CI/CD velocity fully preserved.</w:t>
      </w:r>
      <w:r w:rsidRPr="00352667">
        <w:br/>
      </w:r>
      <w:r w:rsidRPr="00352667">
        <w:rPr>
          <w:rFonts w:ascii="Segoe UI Emoji" w:hAnsi="Segoe UI Emoji" w:cs="Segoe UI Emoji"/>
        </w:rPr>
        <w:t>➡️</w:t>
      </w:r>
      <w:r w:rsidRPr="00352667">
        <w:t xml:space="preserve"> Developers now see security as an enabler, not a blocker.</w:t>
      </w:r>
    </w:p>
    <w:p w14:paraId="74BD1560" w14:textId="77777777" w:rsidR="00352667" w:rsidRPr="00352667" w:rsidRDefault="00352667" w:rsidP="00352667">
      <w:r w:rsidRPr="00352667">
        <w:t xml:space="preserve">Security shouldn’t slow you down — it should scale </w:t>
      </w:r>
      <w:r w:rsidRPr="00352667">
        <w:rPr>
          <w:b/>
          <w:bCs/>
        </w:rPr>
        <w:t>with</w:t>
      </w:r>
      <w:r w:rsidRPr="00352667">
        <w:t xml:space="preserve"> you.</w:t>
      </w:r>
      <w:r w:rsidRPr="00352667">
        <w:br/>
        <w:t>If you’re adopting or modernizing Zero-Trust, now’s the time to bring automation and visibility together.</w:t>
      </w:r>
    </w:p>
    <w:p w14:paraId="14EA0953" w14:textId="77777777" w:rsidR="00352667" w:rsidRPr="00352667" w:rsidRDefault="00352667" w:rsidP="00352667">
      <w:r w:rsidRPr="00352667">
        <w:t>#SecOps #ZeroTrust #CloudSecurity #ShiftLeft #PolicyAsCode #CSPM #DevSecOps #IAM #Automation #SecurityByDesign</w:t>
      </w:r>
    </w:p>
    <w:p w14:paraId="731276DC" w14:textId="77777777" w:rsidR="00866384" w:rsidRDefault="00866384"/>
    <w:sectPr w:rsidR="0086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67"/>
    <w:rsid w:val="00352667"/>
    <w:rsid w:val="00866384"/>
    <w:rsid w:val="00F5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BDAD"/>
  <w15:chartTrackingRefBased/>
  <w15:docId w15:val="{F8583C3D-7116-403E-926B-42F1878C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 Niharika</dc:creator>
  <cp:keywords/>
  <dc:description/>
  <cp:lastModifiedBy>Sarkar Niharika</cp:lastModifiedBy>
  <cp:revision>1</cp:revision>
  <dcterms:created xsi:type="dcterms:W3CDTF">2025-11-06T15:07:00Z</dcterms:created>
  <dcterms:modified xsi:type="dcterms:W3CDTF">2025-11-06T15:10:00Z</dcterms:modified>
</cp:coreProperties>
</file>