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19" w:type="pct"/>
        <w:jc w:val="center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132"/>
        <w:gridCol w:w="4794"/>
        <w:gridCol w:w="9"/>
        <w:gridCol w:w="3122"/>
      </w:tblGrid>
      <w:tr w:rsidR="001164B2" w:rsidRPr="00201E55" w14:paraId="07A1D0FC" w14:textId="77777777" w:rsidTr="00B44068">
        <w:trPr>
          <w:cantSplit/>
          <w:trHeight w:val="881"/>
          <w:jc w:val="center"/>
        </w:trPr>
        <w:tc>
          <w:tcPr>
            <w:tcW w:w="5000" w:type="pct"/>
            <w:gridSpan w:val="4"/>
          </w:tcPr>
          <w:p w14:paraId="7309CA0E" w14:textId="2818C66B" w:rsidR="001164B2" w:rsidRPr="00F22D47" w:rsidRDefault="00BA19F6" w:rsidP="00201E55">
            <w:pPr>
              <w:jc w:val="center"/>
              <w:rPr>
                <w:b/>
                <w:sz w:val="40"/>
                <w:szCs w:val="40"/>
              </w:rPr>
            </w:pPr>
            <w:r w:rsidRPr="00F22D47">
              <w:rPr>
                <w:b/>
                <w:sz w:val="40"/>
                <w:szCs w:val="40"/>
              </w:rPr>
              <w:t>Niharika Arun</w:t>
            </w:r>
          </w:p>
          <w:p w14:paraId="6D55977F" w14:textId="3B8C991A" w:rsidR="001164B2" w:rsidRPr="00201E55" w:rsidRDefault="00384B43" w:rsidP="00201E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+1 </w:t>
            </w:r>
            <w:r w:rsidR="00C1682C">
              <w:rPr>
                <w:sz w:val="22"/>
                <w:szCs w:val="22"/>
              </w:rPr>
              <w:t>765-430-7956</w:t>
            </w:r>
            <w:r w:rsidR="005E3293">
              <w:rPr>
                <w:sz w:val="22"/>
                <w:szCs w:val="22"/>
              </w:rPr>
              <w:t xml:space="preserve"> | </w:t>
            </w:r>
            <w:hyperlink r:id="rId5" w:history="1">
              <w:r w:rsidR="005E3293" w:rsidRPr="006934D3">
                <w:rPr>
                  <w:rStyle w:val="Hyperlink"/>
                  <w:sz w:val="22"/>
                  <w:szCs w:val="22"/>
                </w:rPr>
                <w:t>niharikaarun1902@gmail.com</w:t>
              </w:r>
            </w:hyperlink>
            <w:r w:rsidR="005E3293">
              <w:rPr>
                <w:sz w:val="22"/>
                <w:szCs w:val="22"/>
              </w:rPr>
              <w:t xml:space="preserve"> </w:t>
            </w:r>
            <w:r w:rsidR="001164B2" w:rsidRPr="00201E55">
              <w:rPr>
                <w:rFonts w:eastAsia="Webdings"/>
                <w:sz w:val="22"/>
                <w:szCs w:val="22"/>
              </w:rPr>
              <w:t>|</w:t>
            </w:r>
            <w:r w:rsidR="001164B2" w:rsidRPr="00201E55">
              <w:rPr>
                <w:sz w:val="22"/>
                <w:szCs w:val="22"/>
              </w:rPr>
              <w:t xml:space="preserve"> </w:t>
            </w:r>
            <w:hyperlink r:id="rId6" w:history="1">
              <w:r w:rsidR="009E4A8A" w:rsidRPr="00201E55">
                <w:rPr>
                  <w:rStyle w:val="Hyperlink"/>
                  <w:sz w:val="22"/>
                  <w:szCs w:val="22"/>
                </w:rPr>
                <w:t>www.linkedin.com/in/niharika-arun</w:t>
              </w:r>
            </w:hyperlink>
          </w:p>
        </w:tc>
      </w:tr>
      <w:tr w:rsidR="001164B2" w:rsidRPr="00201E55" w14:paraId="2052AFB7" w14:textId="77777777" w:rsidTr="00B44068">
        <w:trPr>
          <w:cantSplit/>
          <w:trHeight w:val="20"/>
          <w:jc w:val="center"/>
        </w:trPr>
        <w:tc>
          <w:tcPr>
            <w:tcW w:w="5000" w:type="pct"/>
            <w:gridSpan w:val="4"/>
          </w:tcPr>
          <w:p w14:paraId="65DB121C" w14:textId="77777777" w:rsidR="001164B2" w:rsidRPr="00032604" w:rsidRDefault="001164B2" w:rsidP="00201E55">
            <w:pPr>
              <w:spacing w:before="80"/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PROFILE</w:t>
            </w:r>
          </w:p>
        </w:tc>
      </w:tr>
      <w:tr w:rsidR="001164B2" w:rsidRPr="00201E55" w14:paraId="1868FD69" w14:textId="77777777" w:rsidTr="00B44068">
        <w:trPr>
          <w:cantSplit/>
          <w:trHeight w:val="1208"/>
          <w:jc w:val="center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2A0B8E90" w14:textId="550B667C" w:rsidR="008127CD" w:rsidRPr="003D7CFF" w:rsidRDefault="00D40946" w:rsidP="003D7CFF">
            <w:pPr>
              <w:jc w:val="both"/>
              <w:rPr>
                <w:szCs w:val="20"/>
              </w:rPr>
            </w:pPr>
            <w:r w:rsidRPr="00D40946">
              <w:rPr>
                <w:szCs w:val="20"/>
              </w:rPr>
              <w:t xml:space="preserve">Analytics-focused master’s student with prior consulting experience at Deloitte, supporting logistics and operational analytics through clean, scalable, and AI-ready data foundations. Strong background in data analysis, KPI tracking, and performance reporting, with hands-on experience building SQL- and Python-based pipelines and Power BI/Excel dashboards. Brings a systems-oriented mindset to </w:t>
            </w:r>
            <w:proofErr w:type="gramStart"/>
            <w:r w:rsidRPr="00D40946">
              <w:rPr>
                <w:szCs w:val="20"/>
              </w:rPr>
              <w:t>connecting</w:t>
            </w:r>
            <w:proofErr w:type="gramEnd"/>
            <w:r w:rsidRPr="00D40946">
              <w:rPr>
                <w:szCs w:val="20"/>
              </w:rPr>
              <w:t xml:space="preserve"> data, supply chain processes, and business context to deliver reliable, actionable insights in fast-paced, cross-functional environments.</w:t>
            </w:r>
          </w:p>
        </w:tc>
      </w:tr>
      <w:tr w:rsidR="00201E55" w:rsidRPr="00201E55" w14:paraId="60145AA0" w14:textId="77777777" w:rsidTr="00B44068">
        <w:trPr>
          <w:cantSplit/>
          <w:trHeight w:val="26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</w:tcBorders>
          </w:tcPr>
          <w:p w14:paraId="23AA8746" w14:textId="35351123" w:rsidR="00201E55" w:rsidRPr="00032604" w:rsidRDefault="00201E55" w:rsidP="00201E55">
            <w:pPr>
              <w:spacing w:before="80"/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SKILLS</w:t>
            </w:r>
          </w:p>
        </w:tc>
      </w:tr>
      <w:tr w:rsidR="00201E55" w:rsidRPr="00201E55" w14:paraId="55CA60CC" w14:textId="77777777" w:rsidTr="00B44068">
        <w:trPr>
          <w:cantSplit/>
          <w:trHeight w:val="1952"/>
          <w:jc w:val="center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2B71EC53" w14:textId="77777777" w:rsidR="003D7CFF" w:rsidRDefault="003D7CFF" w:rsidP="003D7CFF">
            <w:pPr>
              <w:rPr>
                <w:szCs w:val="20"/>
                <w:lang w:val="en-IN"/>
              </w:rPr>
            </w:pPr>
            <w:r w:rsidRPr="003D7CFF">
              <w:rPr>
                <w:b/>
                <w:bCs/>
                <w:szCs w:val="20"/>
                <w:lang w:val="en-IN"/>
              </w:rPr>
              <w:t>Functional Competencies:</w:t>
            </w:r>
            <w:r w:rsidRPr="003D7CFF">
              <w:rPr>
                <w:szCs w:val="20"/>
                <w:lang w:val="en-IN"/>
              </w:rPr>
              <w:t xml:space="preserve"> </w:t>
            </w:r>
          </w:p>
          <w:p w14:paraId="6D513980" w14:textId="77777777" w:rsidR="005074D0" w:rsidRDefault="005074D0" w:rsidP="003D7CFF">
            <w:pPr>
              <w:rPr>
                <w:szCs w:val="20"/>
                <w:lang w:val="en-IN"/>
              </w:rPr>
            </w:pPr>
            <w:r w:rsidRPr="005074D0">
              <w:rPr>
                <w:szCs w:val="20"/>
                <w:lang w:val="en-IN"/>
              </w:rPr>
              <w:t>Logistics Analytics | Supply Chain Analytics | Data Collection &amp; Cleaning | Data Analysis &amp; Reporting | KPI Tracking &amp; Performance Monitoring | Bottleneck Identification | Inventory &amp; Warehouse Analysis | Transportation &amp; Route Analysis | Process Improvement | Continuous Improvement | Root Cause Analysis | Workflow Documentation | Data-Driven Decision Support | Cross-Functional Collaboration | Stakeholder Communication | Data Visualization &amp; Storytelling | Project Support &amp; Research |Benchmarking</w:t>
            </w:r>
          </w:p>
          <w:p w14:paraId="006DCCDF" w14:textId="3ADA8C9D" w:rsidR="003D7CFF" w:rsidRDefault="003D7CFF" w:rsidP="003D7CFF">
            <w:pPr>
              <w:rPr>
                <w:szCs w:val="20"/>
                <w:lang w:val="en-IN"/>
              </w:rPr>
            </w:pPr>
            <w:r w:rsidRPr="003D7CFF">
              <w:rPr>
                <w:b/>
                <w:bCs/>
                <w:szCs w:val="20"/>
                <w:lang w:val="en-IN"/>
              </w:rPr>
              <w:t>Technical Tools:</w:t>
            </w:r>
            <w:r w:rsidRPr="003D7CFF">
              <w:rPr>
                <w:szCs w:val="20"/>
                <w:lang w:val="en-IN"/>
              </w:rPr>
              <w:t xml:space="preserve"> </w:t>
            </w:r>
          </w:p>
          <w:p w14:paraId="0F694D62" w14:textId="19CB399E" w:rsidR="00201E55" w:rsidRPr="00032604" w:rsidRDefault="005074D0" w:rsidP="003D7CFF">
            <w:pPr>
              <w:rPr>
                <w:sz w:val="22"/>
                <w:szCs w:val="22"/>
                <w:lang w:val="en-IN"/>
              </w:rPr>
            </w:pPr>
            <w:r w:rsidRPr="005074D0">
              <w:rPr>
                <w:szCs w:val="20"/>
                <w:lang w:val="en-IN"/>
              </w:rPr>
              <w:t>SQL | Python | Excel | Power BI | ERP Systems | SAP | Oracle | WMS | Data Integration | Pandas | NumPy | Data Preparation | KPI Dashboards | Reporting Automation | Data Quality Checks</w:t>
            </w:r>
          </w:p>
        </w:tc>
      </w:tr>
      <w:tr w:rsidR="00201E55" w:rsidRPr="00201E55" w14:paraId="6E7CCA56" w14:textId="77777777" w:rsidTr="00B44068">
        <w:trPr>
          <w:cantSplit/>
          <w:trHeight w:val="50"/>
          <w:jc w:val="center"/>
        </w:trPr>
        <w:tc>
          <w:tcPr>
            <w:tcW w:w="3588" w:type="pct"/>
            <w:gridSpan w:val="3"/>
            <w:tcBorders>
              <w:top w:val="single" w:sz="4" w:space="0" w:color="auto"/>
            </w:tcBorders>
          </w:tcPr>
          <w:p w14:paraId="469AC3F1" w14:textId="446B28BF" w:rsidR="00201E55" w:rsidRPr="00032604" w:rsidRDefault="00201E55" w:rsidP="00201E55">
            <w:pPr>
              <w:spacing w:before="80"/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EDUCATION</w:t>
            </w:r>
          </w:p>
        </w:tc>
        <w:tc>
          <w:tcPr>
            <w:tcW w:w="1412" w:type="pct"/>
            <w:tcBorders>
              <w:top w:val="single" w:sz="4" w:space="0" w:color="auto"/>
            </w:tcBorders>
          </w:tcPr>
          <w:p w14:paraId="3A5BCAB8" w14:textId="77777777" w:rsidR="00201E55" w:rsidRPr="00201E55" w:rsidRDefault="00201E55" w:rsidP="00201E55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1164B2" w:rsidRPr="00201E55" w14:paraId="586E7206" w14:textId="77777777" w:rsidTr="00B44068">
        <w:trPr>
          <w:cantSplit/>
          <w:trHeight w:val="530"/>
          <w:jc w:val="center"/>
        </w:trPr>
        <w:tc>
          <w:tcPr>
            <w:tcW w:w="3588" w:type="pct"/>
            <w:gridSpan w:val="3"/>
          </w:tcPr>
          <w:p w14:paraId="0ECE697C" w14:textId="396E0F92" w:rsidR="001164B2" w:rsidRPr="00032604" w:rsidRDefault="001164B2" w:rsidP="00201E55">
            <w:pPr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 xml:space="preserve">Purdue University, </w:t>
            </w:r>
            <w:r w:rsidR="00E917D6" w:rsidRPr="00032604">
              <w:rPr>
                <w:b/>
                <w:szCs w:val="20"/>
              </w:rPr>
              <w:t>Daniels</w:t>
            </w:r>
            <w:r w:rsidRPr="00032604">
              <w:rPr>
                <w:b/>
                <w:szCs w:val="20"/>
              </w:rPr>
              <w:t xml:space="preserve"> School of </w:t>
            </w:r>
            <w:r w:rsidR="00E917D6" w:rsidRPr="00032604">
              <w:rPr>
                <w:b/>
                <w:szCs w:val="20"/>
              </w:rPr>
              <w:t>Business</w:t>
            </w:r>
          </w:p>
          <w:p w14:paraId="72C9961C" w14:textId="3F52EDFE" w:rsidR="0084383D" w:rsidRPr="00032604" w:rsidRDefault="00BA19F6" w:rsidP="00201E55">
            <w:pPr>
              <w:rPr>
                <w:bCs/>
                <w:i/>
                <w:szCs w:val="20"/>
              </w:rPr>
            </w:pPr>
            <w:r w:rsidRPr="00032604">
              <w:rPr>
                <w:bCs/>
                <w:i/>
                <w:szCs w:val="20"/>
              </w:rPr>
              <w:t>MS in Business Analytics and Information Management</w:t>
            </w:r>
            <w:r w:rsidR="001164B2" w:rsidRPr="00032604">
              <w:rPr>
                <w:bCs/>
                <w:i/>
                <w:szCs w:val="20"/>
              </w:rPr>
              <w:t xml:space="preserve"> </w:t>
            </w:r>
          </w:p>
        </w:tc>
        <w:tc>
          <w:tcPr>
            <w:tcW w:w="1412" w:type="pct"/>
          </w:tcPr>
          <w:p w14:paraId="5B2FEB9B" w14:textId="1AA8A9A6" w:rsidR="001164B2" w:rsidRPr="00032604" w:rsidRDefault="00BA19F6" w:rsidP="00201E55">
            <w:pPr>
              <w:ind w:left="-81"/>
              <w:jc w:val="right"/>
              <w:rPr>
                <w:bCs/>
                <w:szCs w:val="20"/>
              </w:rPr>
            </w:pPr>
            <w:r w:rsidRPr="00032604">
              <w:rPr>
                <w:bCs/>
                <w:szCs w:val="20"/>
              </w:rPr>
              <w:t>A</w:t>
            </w:r>
            <w:r w:rsidR="0076395B" w:rsidRPr="00032604">
              <w:rPr>
                <w:bCs/>
                <w:szCs w:val="20"/>
              </w:rPr>
              <w:t>ugust 2025</w:t>
            </w:r>
            <w:r w:rsidR="00201E55" w:rsidRPr="00032604">
              <w:rPr>
                <w:bCs/>
                <w:szCs w:val="20"/>
              </w:rPr>
              <w:t xml:space="preserve"> </w:t>
            </w:r>
            <w:r w:rsidR="0076395B" w:rsidRPr="00032604">
              <w:rPr>
                <w:bCs/>
                <w:szCs w:val="20"/>
              </w:rPr>
              <w:t>- Present</w:t>
            </w:r>
          </w:p>
        </w:tc>
      </w:tr>
      <w:tr w:rsidR="001164B2" w:rsidRPr="00201E55" w14:paraId="577630CC" w14:textId="77777777" w:rsidTr="00B44068">
        <w:trPr>
          <w:cantSplit/>
          <w:trHeight w:val="533"/>
          <w:jc w:val="center"/>
        </w:trPr>
        <w:tc>
          <w:tcPr>
            <w:tcW w:w="3588" w:type="pct"/>
            <w:gridSpan w:val="3"/>
            <w:tcBorders>
              <w:bottom w:val="single" w:sz="4" w:space="0" w:color="auto"/>
            </w:tcBorders>
          </w:tcPr>
          <w:p w14:paraId="0402970E" w14:textId="1A3EE0F3" w:rsidR="001164B2" w:rsidRPr="00032604" w:rsidRDefault="005D4919" w:rsidP="00201E55">
            <w:pPr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The National Institute of Engineering</w:t>
            </w:r>
          </w:p>
          <w:p w14:paraId="7269B0DA" w14:textId="1323C674" w:rsidR="001164B2" w:rsidRPr="00032604" w:rsidRDefault="00BA19F6" w:rsidP="00201E55">
            <w:pPr>
              <w:rPr>
                <w:bCs/>
                <w:i/>
                <w:szCs w:val="20"/>
              </w:rPr>
            </w:pPr>
            <w:r w:rsidRPr="00032604">
              <w:rPr>
                <w:bCs/>
                <w:i/>
                <w:szCs w:val="20"/>
              </w:rPr>
              <w:t>Bachelor of Engineering, Information Science</w:t>
            </w:r>
          </w:p>
        </w:tc>
        <w:tc>
          <w:tcPr>
            <w:tcW w:w="1412" w:type="pct"/>
            <w:tcBorders>
              <w:bottom w:val="single" w:sz="4" w:space="0" w:color="auto"/>
            </w:tcBorders>
          </w:tcPr>
          <w:p w14:paraId="11D29A4D" w14:textId="7B522D81" w:rsidR="001164B2" w:rsidRPr="00032604" w:rsidRDefault="00BA19F6" w:rsidP="00201E55">
            <w:pPr>
              <w:jc w:val="right"/>
              <w:rPr>
                <w:bCs/>
                <w:szCs w:val="20"/>
              </w:rPr>
            </w:pPr>
            <w:r w:rsidRPr="00032604">
              <w:rPr>
                <w:bCs/>
                <w:szCs w:val="20"/>
              </w:rPr>
              <w:t>August</w:t>
            </w:r>
            <w:r w:rsidR="001164B2" w:rsidRPr="00032604">
              <w:rPr>
                <w:bCs/>
                <w:szCs w:val="20"/>
              </w:rPr>
              <w:t xml:space="preserve"> </w:t>
            </w:r>
            <w:r w:rsidRPr="00032604">
              <w:rPr>
                <w:bCs/>
                <w:szCs w:val="20"/>
              </w:rPr>
              <w:t>20</w:t>
            </w:r>
            <w:r w:rsidR="0076395B" w:rsidRPr="00032604">
              <w:rPr>
                <w:bCs/>
                <w:szCs w:val="20"/>
              </w:rPr>
              <w:t>18</w:t>
            </w:r>
            <w:r w:rsidR="00201E55" w:rsidRPr="00032604">
              <w:rPr>
                <w:bCs/>
                <w:szCs w:val="20"/>
              </w:rPr>
              <w:t xml:space="preserve"> </w:t>
            </w:r>
            <w:r w:rsidR="0076395B" w:rsidRPr="00032604">
              <w:rPr>
                <w:bCs/>
                <w:szCs w:val="20"/>
              </w:rPr>
              <w:t>-</w:t>
            </w:r>
            <w:r w:rsidR="00201E55" w:rsidRPr="00032604">
              <w:rPr>
                <w:bCs/>
                <w:szCs w:val="20"/>
              </w:rPr>
              <w:t xml:space="preserve"> </w:t>
            </w:r>
            <w:r w:rsidR="0076395B" w:rsidRPr="00032604">
              <w:rPr>
                <w:bCs/>
                <w:szCs w:val="20"/>
              </w:rPr>
              <w:t>August 2022</w:t>
            </w:r>
            <w:r w:rsidR="001164B2" w:rsidRPr="00032604">
              <w:rPr>
                <w:bCs/>
                <w:szCs w:val="20"/>
              </w:rPr>
              <w:t xml:space="preserve"> </w:t>
            </w:r>
          </w:p>
        </w:tc>
      </w:tr>
      <w:tr w:rsidR="001164B2" w:rsidRPr="00201E55" w14:paraId="71846EB1" w14:textId="77777777" w:rsidTr="00B44068">
        <w:trPr>
          <w:cantSplit/>
          <w:trHeight w:val="1862"/>
          <w:jc w:val="center"/>
        </w:trPr>
        <w:tc>
          <w:tcPr>
            <w:tcW w:w="5000" w:type="pct"/>
            <w:gridSpan w:val="4"/>
          </w:tcPr>
          <w:p w14:paraId="12532E88" w14:textId="77777777" w:rsidR="005074D0" w:rsidRDefault="001164B2" w:rsidP="00201E55">
            <w:pPr>
              <w:tabs>
                <w:tab w:val="left" w:pos="5850"/>
              </w:tabs>
              <w:spacing w:before="80"/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PROFESSIONAL EXPERIENCE</w:t>
            </w:r>
          </w:p>
          <w:p w14:paraId="78D76384" w14:textId="60EA650A" w:rsidR="005074D0" w:rsidRPr="005074D0" w:rsidRDefault="005074D0" w:rsidP="005074D0">
            <w:pPr>
              <w:tabs>
                <w:tab w:val="left" w:pos="5850"/>
                <w:tab w:val="left" w:pos="9020"/>
              </w:tabs>
              <w:spacing w:before="80"/>
              <w:rPr>
                <w:bCs/>
                <w:szCs w:val="20"/>
              </w:rPr>
            </w:pPr>
            <w:r w:rsidRPr="005074D0">
              <w:rPr>
                <w:b/>
                <w:szCs w:val="20"/>
              </w:rPr>
              <w:t xml:space="preserve">The Data Mine (Purdue University) </w:t>
            </w:r>
            <w:r>
              <w:rPr>
                <w:b/>
                <w:szCs w:val="20"/>
              </w:rPr>
              <w:t xml:space="preserve">| </w:t>
            </w:r>
            <w:r w:rsidRPr="005074D0">
              <w:rPr>
                <w:b/>
                <w:szCs w:val="20"/>
              </w:rPr>
              <w:t>Team Lead, CNH Industrial Project</w:t>
            </w:r>
            <w:r>
              <w:rPr>
                <w:b/>
                <w:szCs w:val="20"/>
              </w:rPr>
              <w:t xml:space="preserve"> </w:t>
            </w:r>
            <w:r>
              <w:rPr>
                <w:b/>
                <w:szCs w:val="20"/>
              </w:rPr>
              <w:tab/>
            </w:r>
            <w:r w:rsidRPr="005074D0">
              <w:rPr>
                <w:bCs/>
                <w:szCs w:val="20"/>
              </w:rPr>
              <w:t>January 2025 - Present</w:t>
            </w:r>
          </w:p>
          <w:p w14:paraId="1CC96090" w14:textId="77777777" w:rsidR="006B0F0B" w:rsidRPr="006B0F0B" w:rsidRDefault="006B0F0B">
            <w:pPr>
              <w:pStyle w:val="ListParagraph"/>
              <w:numPr>
                <w:ilvl w:val="0"/>
                <w:numId w:val="4"/>
              </w:numPr>
              <w:tabs>
                <w:tab w:val="left" w:pos="5850"/>
              </w:tabs>
              <w:spacing w:before="80"/>
              <w:ind w:left="204" w:hanging="204"/>
              <w:jc w:val="both"/>
              <w:rPr>
                <w:bCs/>
                <w:szCs w:val="20"/>
              </w:rPr>
            </w:pPr>
            <w:r w:rsidRPr="006B0F0B">
              <w:rPr>
                <w:bCs/>
                <w:szCs w:val="20"/>
              </w:rPr>
              <w:t>Leading a CNH-sponsored analytics project on machine learning–based image analysis for facilities, leveraging Python, TensorFlow/</w:t>
            </w:r>
            <w:proofErr w:type="spellStart"/>
            <w:r w:rsidRPr="006B0F0B">
              <w:rPr>
                <w:bCs/>
                <w:szCs w:val="20"/>
              </w:rPr>
              <w:t>PyTorch</w:t>
            </w:r>
            <w:proofErr w:type="spellEnd"/>
            <w:r w:rsidRPr="006B0F0B">
              <w:rPr>
                <w:bCs/>
                <w:szCs w:val="20"/>
              </w:rPr>
              <w:t>, and computer vision to analyze infrastructure conditions and compliance indicators.</w:t>
            </w:r>
          </w:p>
          <w:p w14:paraId="058E820A" w14:textId="77777777" w:rsidR="006B0F0B" w:rsidRPr="006B0F0B" w:rsidRDefault="006B0F0B">
            <w:pPr>
              <w:pStyle w:val="ListParagraph"/>
              <w:numPr>
                <w:ilvl w:val="0"/>
                <w:numId w:val="4"/>
              </w:numPr>
              <w:tabs>
                <w:tab w:val="left" w:pos="5850"/>
              </w:tabs>
              <w:spacing w:before="80"/>
              <w:ind w:left="204" w:hanging="204"/>
              <w:jc w:val="both"/>
              <w:rPr>
                <w:bCs/>
                <w:szCs w:val="20"/>
              </w:rPr>
            </w:pPr>
            <w:r w:rsidRPr="006B0F0B">
              <w:rPr>
                <w:bCs/>
                <w:szCs w:val="20"/>
              </w:rPr>
              <w:t>Driving end-to-end data workflows, including image data preparation, labeling standards, quality checks, and model evaluation to ensure reliable and reproducible results.</w:t>
            </w:r>
          </w:p>
          <w:p w14:paraId="7C0F140E" w14:textId="03844D1A" w:rsidR="006B0F0B" w:rsidRPr="006B0F0B" w:rsidRDefault="006B0F0B">
            <w:pPr>
              <w:pStyle w:val="ListParagraph"/>
              <w:numPr>
                <w:ilvl w:val="0"/>
                <w:numId w:val="4"/>
              </w:numPr>
              <w:tabs>
                <w:tab w:val="left" w:pos="5850"/>
              </w:tabs>
              <w:spacing w:before="80"/>
              <w:ind w:left="204" w:hanging="204"/>
              <w:jc w:val="both"/>
              <w:rPr>
                <w:bCs/>
                <w:szCs w:val="20"/>
              </w:rPr>
            </w:pPr>
            <w:r w:rsidRPr="006B0F0B">
              <w:rPr>
                <w:bCs/>
                <w:szCs w:val="20"/>
              </w:rPr>
              <w:t>Building foundational ML-enabled analytics pipelines to reduce manual inspection effort and support scalable facilities and infrastructure investment decisions.</w:t>
            </w:r>
          </w:p>
          <w:p w14:paraId="71AF7DE3" w14:textId="77777777" w:rsidR="006B0F0B" w:rsidRDefault="006B0F0B">
            <w:pPr>
              <w:pStyle w:val="ListParagraph"/>
              <w:numPr>
                <w:ilvl w:val="0"/>
                <w:numId w:val="4"/>
              </w:numPr>
              <w:tabs>
                <w:tab w:val="left" w:pos="5850"/>
              </w:tabs>
              <w:spacing w:before="80"/>
              <w:ind w:left="204" w:hanging="204"/>
              <w:jc w:val="both"/>
              <w:rPr>
                <w:bCs/>
                <w:szCs w:val="20"/>
              </w:rPr>
            </w:pPr>
            <w:r w:rsidRPr="006B0F0B">
              <w:rPr>
                <w:bCs/>
                <w:szCs w:val="20"/>
              </w:rPr>
              <w:t>Coordinating a cross-functional student team and aligning technical deliverables with CNH stakeholder expectations, timelines, and business objectives.</w:t>
            </w:r>
          </w:p>
          <w:p w14:paraId="326BED89" w14:textId="44A10E54" w:rsidR="001164B2" w:rsidRPr="006B0F0B" w:rsidRDefault="001164B2" w:rsidP="006B0F0B">
            <w:pPr>
              <w:pStyle w:val="ListParagraph"/>
              <w:tabs>
                <w:tab w:val="left" w:pos="5850"/>
              </w:tabs>
              <w:spacing w:before="80"/>
              <w:ind w:left="204"/>
              <w:rPr>
                <w:bCs/>
                <w:szCs w:val="20"/>
              </w:rPr>
            </w:pPr>
            <w:r w:rsidRPr="006B0F0B">
              <w:rPr>
                <w:b/>
                <w:szCs w:val="20"/>
              </w:rPr>
              <w:tab/>
            </w:r>
          </w:p>
        </w:tc>
      </w:tr>
      <w:tr w:rsidR="0076395B" w:rsidRPr="00201E55" w14:paraId="54B19819" w14:textId="77777777" w:rsidTr="00B44068">
        <w:trPr>
          <w:cantSplit/>
          <w:trHeight w:val="220"/>
          <w:jc w:val="center"/>
        </w:trPr>
        <w:tc>
          <w:tcPr>
            <w:tcW w:w="3584" w:type="pct"/>
            <w:gridSpan w:val="2"/>
          </w:tcPr>
          <w:p w14:paraId="7E1C1903" w14:textId="12E041C7" w:rsidR="0076395B" w:rsidRPr="00032604" w:rsidRDefault="0076395B" w:rsidP="00201E55">
            <w:pPr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Deloitte US</w:t>
            </w:r>
            <w:r w:rsidR="00201E55" w:rsidRPr="00032604">
              <w:rPr>
                <w:b/>
                <w:szCs w:val="20"/>
              </w:rPr>
              <w:t>I</w:t>
            </w:r>
            <w:r w:rsidR="00942BF6" w:rsidRPr="00032604">
              <w:rPr>
                <w:b/>
                <w:szCs w:val="20"/>
              </w:rPr>
              <w:t xml:space="preserve"> | </w:t>
            </w:r>
            <w:r w:rsidRPr="00032604">
              <w:rPr>
                <w:b/>
                <w:i/>
                <w:szCs w:val="20"/>
              </w:rPr>
              <w:t>Analyst</w:t>
            </w:r>
          </w:p>
        </w:tc>
        <w:tc>
          <w:tcPr>
            <w:tcW w:w="1416" w:type="pct"/>
            <w:gridSpan w:val="2"/>
          </w:tcPr>
          <w:p w14:paraId="16F8751D" w14:textId="78C39C11" w:rsidR="009E4A8A" w:rsidRPr="00032604" w:rsidRDefault="0076395B" w:rsidP="00942BF6">
            <w:pPr>
              <w:jc w:val="right"/>
              <w:rPr>
                <w:bCs/>
                <w:szCs w:val="20"/>
              </w:rPr>
            </w:pPr>
            <w:r w:rsidRPr="00032604">
              <w:rPr>
                <w:bCs/>
                <w:szCs w:val="20"/>
              </w:rPr>
              <w:t xml:space="preserve">January 2023 </w:t>
            </w:r>
            <w:r w:rsidR="00201E55" w:rsidRPr="00032604">
              <w:rPr>
                <w:bCs/>
                <w:szCs w:val="20"/>
              </w:rPr>
              <w:t xml:space="preserve">- </w:t>
            </w:r>
            <w:r w:rsidRPr="00032604">
              <w:rPr>
                <w:bCs/>
                <w:szCs w:val="20"/>
              </w:rPr>
              <w:t>June 2025</w:t>
            </w:r>
          </w:p>
        </w:tc>
      </w:tr>
      <w:tr w:rsidR="0076395B" w:rsidRPr="00201E55" w14:paraId="3E9495B8" w14:textId="77777777" w:rsidTr="00B44068">
        <w:trPr>
          <w:cantSplit/>
          <w:trHeight w:val="2516"/>
          <w:jc w:val="center"/>
        </w:trPr>
        <w:tc>
          <w:tcPr>
            <w:tcW w:w="5000" w:type="pct"/>
            <w:gridSpan w:val="4"/>
          </w:tcPr>
          <w:p w14:paraId="541FBB66" w14:textId="77777777" w:rsidR="006B0F0B" w:rsidRPr="006B0F0B" w:rsidRDefault="006B0F0B">
            <w:pPr>
              <w:pStyle w:val="ListParagraph"/>
              <w:numPr>
                <w:ilvl w:val="0"/>
                <w:numId w:val="5"/>
              </w:numPr>
              <w:ind w:left="204" w:hanging="142"/>
              <w:jc w:val="both"/>
              <w:rPr>
                <w:szCs w:val="20"/>
              </w:rPr>
            </w:pPr>
            <w:r w:rsidRPr="006B0F0B">
              <w:rPr>
                <w:szCs w:val="20"/>
              </w:rPr>
              <w:t>Supported enterprise analytics and operational reporting initiatives by collecting, cleaning, and transforming large, multi-source datasets using SQL and Python, ensuring data accuracy and consistency.</w:t>
            </w:r>
          </w:p>
          <w:p w14:paraId="1F9D592D" w14:textId="77777777" w:rsidR="006B0F0B" w:rsidRPr="006B0F0B" w:rsidRDefault="006B0F0B">
            <w:pPr>
              <w:pStyle w:val="ListParagraph"/>
              <w:numPr>
                <w:ilvl w:val="0"/>
                <w:numId w:val="5"/>
              </w:numPr>
              <w:ind w:left="204" w:hanging="142"/>
              <w:jc w:val="both"/>
              <w:rPr>
                <w:szCs w:val="20"/>
              </w:rPr>
            </w:pPr>
            <w:r w:rsidRPr="006B0F0B">
              <w:rPr>
                <w:szCs w:val="20"/>
              </w:rPr>
              <w:t>Designed and optimized high-performance SQL data pipelines and transformations, improving reporting efficiency by 46% and enabling faster access to insights for cross-functional stakeholders.</w:t>
            </w:r>
          </w:p>
          <w:p w14:paraId="46EE7B16" w14:textId="6B76F930" w:rsidR="006B0F0B" w:rsidRPr="006B0F0B" w:rsidRDefault="006B0F0B">
            <w:pPr>
              <w:pStyle w:val="ListParagraph"/>
              <w:numPr>
                <w:ilvl w:val="0"/>
                <w:numId w:val="5"/>
              </w:numPr>
              <w:ind w:left="204" w:hanging="142"/>
              <w:jc w:val="both"/>
              <w:rPr>
                <w:szCs w:val="20"/>
              </w:rPr>
            </w:pPr>
            <w:r w:rsidRPr="006B0F0B">
              <w:rPr>
                <w:szCs w:val="20"/>
              </w:rPr>
              <w:t>Conducted trend analysis, KPI monitoring, and root-cause analysis to identify performance gaps, inefficiencies, and improvement opportunities across business processes.</w:t>
            </w:r>
          </w:p>
          <w:p w14:paraId="45F4E0BF" w14:textId="77777777" w:rsidR="006B0F0B" w:rsidRPr="006B0F0B" w:rsidRDefault="006B0F0B">
            <w:pPr>
              <w:pStyle w:val="ListParagraph"/>
              <w:numPr>
                <w:ilvl w:val="0"/>
                <w:numId w:val="5"/>
              </w:numPr>
              <w:ind w:left="204" w:hanging="142"/>
              <w:jc w:val="both"/>
              <w:rPr>
                <w:szCs w:val="20"/>
              </w:rPr>
            </w:pPr>
            <w:r w:rsidRPr="006B0F0B">
              <w:rPr>
                <w:szCs w:val="20"/>
              </w:rPr>
              <w:t>Developed and maintained executive-ready dashboards and reports using Power BI and Excel, translating complex analytical findings into clear, actionable insights.</w:t>
            </w:r>
          </w:p>
          <w:p w14:paraId="75D7ADB9" w14:textId="77777777" w:rsidR="006B0F0B" w:rsidRPr="006B0F0B" w:rsidRDefault="006B0F0B">
            <w:pPr>
              <w:pStyle w:val="ListParagraph"/>
              <w:numPr>
                <w:ilvl w:val="0"/>
                <w:numId w:val="5"/>
              </w:numPr>
              <w:ind w:left="204" w:hanging="142"/>
              <w:jc w:val="both"/>
              <w:rPr>
                <w:szCs w:val="20"/>
              </w:rPr>
            </w:pPr>
            <w:r w:rsidRPr="006B0F0B">
              <w:rPr>
                <w:szCs w:val="20"/>
              </w:rPr>
              <w:t>Partnered with product, analytics, and business teams to document workflows, align analytics outputs with operational needs, and support continuous improvement initiatives.</w:t>
            </w:r>
          </w:p>
          <w:p w14:paraId="59DD8756" w14:textId="77777777" w:rsidR="006B0F0B" w:rsidRPr="006B0F0B" w:rsidRDefault="006B0F0B">
            <w:pPr>
              <w:pStyle w:val="ListParagraph"/>
              <w:numPr>
                <w:ilvl w:val="0"/>
                <w:numId w:val="5"/>
              </w:numPr>
              <w:ind w:left="204" w:hanging="142"/>
              <w:jc w:val="both"/>
              <w:rPr>
                <w:szCs w:val="20"/>
              </w:rPr>
            </w:pPr>
            <w:r w:rsidRPr="006B0F0B">
              <w:rPr>
                <w:szCs w:val="20"/>
              </w:rPr>
              <w:t>Applied analytics engineering best practices to ensure data quality, reliability, and reproducibility, supporting scalable analytics and decision-making in fast-paced environments.</w:t>
            </w:r>
          </w:p>
          <w:p w14:paraId="763A1F32" w14:textId="77777777" w:rsidR="005074D0" w:rsidRPr="006B0F0B" w:rsidRDefault="006B0F0B">
            <w:pPr>
              <w:pStyle w:val="ListParagraph"/>
              <w:numPr>
                <w:ilvl w:val="0"/>
                <w:numId w:val="5"/>
              </w:numPr>
              <w:ind w:left="204" w:hanging="142"/>
              <w:jc w:val="both"/>
              <w:rPr>
                <w:szCs w:val="20"/>
              </w:rPr>
            </w:pPr>
            <w:r w:rsidRPr="006B0F0B">
              <w:rPr>
                <w:szCs w:val="20"/>
              </w:rPr>
              <w:t>Completed Deloitte’s AI/ML Analyst Program, applying Python-based modeling and experimentation techniques to internal analytics and automation initiatives.</w:t>
            </w:r>
            <w:r w:rsidR="005074D0" w:rsidRPr="006B0F0B">
              <w:rPr>
                <w:szCs w:val="20"/>
              </w:rPr>
              <w:t xml:space="preserve"> </w:t>
            </w:r>
          </w:p>
          <w:p w14:paraId="2CB1DDBE" w14:textId="1C7E835E" w:rsidR="006B0F0B" w:rsidRPr="006B0F0B" w:rsidRDefault="006B0F0B" w:rsidP="006B0F0B">
            <w:pPr>
              <w:jc w:val="both"/>
              <w:rPr>
                <w:szCs w:val="20"/>
              </w:rPr>
            </w:pPr>
          </w:p>
        </w:tc>
      </w:tr>
      <w:tr w:rsidR="00201E55" w:rsidRPr="00201E55" w14:paraId="6835A2EC" w14:textId="77777777" w:rsidTr="00B44068">
        <w:trPr>
          <w:cantSplit/>
          <w:trHeight w:val="20"/>
          <w:jc w:val="center"/>
        </w:trPr>
        <w:tc>
          <w:tcPr>
            <w:tcW w:w="3584" w:type="pct"/>
            <w:gridSpan w:val="2"/>
          </w:tcPr>
          <w:p w14:paraId="1BB4A010" w14:textId="387A99BC" w:rsidR="00201E55" w:rsidRPr="00032604" w:rsidRDefault="00201E55" w:rsidP="00CD1383">
            <w:pPr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MPS Interactive Systems</w:t>
            </w:r>
            <w:r w:rsidR="00942BF6" w:rsidRPr="00032604">
              <w:rPr>
                <w:b/>
                <w:szCs w:val="20"/>
              </w:rPr>
              <w:t xml:space="preserve"> | </w:t>
            </w:r>
            <w:r w:rsidR="00942BF6" w:rsidRPr="00032604">
              <w:rPr>
                <w:b/>
                <w:i/>
                <w:iCs/>
                <w:szCs w:val="20"/>
              </w:rPr>
              <w:t>Data Science Intern</w:t>
            </w:r>
          </w:p>
        </w:tc>
        <w:tc>
          <w:tcPr>
            <w:tcW w:w="1416" w:type="pct"/>
            <w:gridSpan w:val="2"/>
          </w:tcPr>
          <w:p w14:paraId="2B6BF8D4" w14:textId="4F95B956" w:rsidR="00201E55" w:rsidRPr="00032604" w:rsidRDefault="00201E55" w:rsidP="00201E55">
            <w:pPr>
              <w:jc w:val="right"/>
              <w:rPr>
                <w:bCs/>
                <w:szCs w:val="20"/>
              </w:rPr>
            </w:pPr>
            <w:r w:rsidRPr="00032604">
              <w:rPr>
                <w:bCs/>
                <w:szCs w:val="20"/>
              </w:rPr>
              <w:t>August 2021 - September 2021</w:t>
            </w:r>
          </w:p>
        </w:tc>
      </w:tr>
      <w:tr w:rsidR="00201E55" w:rsidRPr="00201E55" w14:paraId="0F6DE4A5" w14:textId="77777777" w:rsidTr="00B44068">
        <w:trPr>
          <w:cantSplit/>
          <w:trHeight w:val="695"/>
          <w:jc w:val="center"/>
        </w:trPr>
        <w:tc>
          <w:tcPr>
            <w:tcW w:w="5000" w:type="pct"/>
            <w:gridSpan w:val="4"/>
          </w:tcPr>
          <w:p w14:paraId="06E843FD" w14:textId="709F0A3C" w:rsidR="005074D0" w:rsidRPr="005074D0" w:rsidRDefault="005074D0">
            <w:pPr>
              <w:pStyle w:val="ListParagraph"/>
              <w:numPr>
                <w:ilvl w:val="0"/>
                <w:numId w:val="3"/>
              </w:numPr>
              <w:ind w:left="204" w:hanging="204"/>
              <w:jc w:val="both"/>
              <w:rPr>
                <w:szCs w:val="20"/>
                <w:lang w:val="en"/>
              </w:rPr>
            </w:pPr>
            <w:r w:rsidRPr="005074D0">
              <w:rPr>
                <w:szCs w:val="20"/>
                <w:lang w:val="en"/>
              </w:rPr>
              <w:t>Analyzed structured datasets using Python, supporting data preparation, exploratory analysis, and model evaluation for automated scoring systems.</w:t>
            </w:r>
          </w:p>
          <w:p w14:paraId="6140D666" w14:textId="1784F344" w:rsidR="00201E55" w:rsidRPr="005074D0" w:rsidRDefault="005074D0">
            <w:pPr>
              <w:pStyle w:val="ListParagraph"/>
              <w:numPr>
                <w:ilvl w:val="0"/>
                <w:numId w:val="3"/>
              </w:numPr>
              <w:ind w:left="204" w:hanging="204"/>
              <w:jc w:val="both"/>
              <w:rPr>
                <w:szCs w:val="20"/>
                <w:lang w:val="en"/>
              </w:rPr>
            </w:pPr>
            <w:r w:rsidRPr="005074D0">
              <w:rPr>
                <w:szCs w:val="20"/>
                <w:lang w:val="en"/>
              </w:rPr>
              <w:t xml:space="preserve">Conducted comparative analysis to evaluate </w:t>
            </w:r>
            <w:proofErr w:type="gramStart"/>
            <w:r w:rsidRPr="005074D0">
              <w:rPr>
                <w:szCs w:val="20"/>
                <w:lang w:val="en"/>
              </w:rPr>
              <w:t>performance</w:t>
            </w:r>
            <w:proofErr w:type="gramEnd"/>
            <w:r w:rsidRPr="005074D0">
              <w:rPr>
                <w:szCs w:val="20"/>
                <w:lang w:val="en"/>
              </w:rPr>
              <w:t xml:space="preserve"> trade-offs, supporting data-driven recommendations aligned with business requirements.</w:t>
            </w:r>
          </w:p>
        </w:tc>
      </w:tr>
      <w:tr w:rsidR="00032604" w:rsidRPr="00201E55" w14:paraId="4A1ACCB9" w14:textId="77777777" w:rsidTr="00B44068">
        <w:trPr>
          <w:gridAfter w:val="3"/>
          <w:wAfter w:w="3584" w:type="pct"/>
          <w:cantSplit/>
          <w:trHeight w:val="72"/>
          <w:jc w:val="center"/>
        </w:trPr>
        <w:tc>
          <w:tcPr>
            <w:tcW w:w="1416" w:type="pct"/>
          </w:tcPr>
          <w:p w14:paraId="13BCB93B" w14:textId="76F97E64" w:rsidR="00032604" w:rsidRPr="00032604" w:rsidRDefault="00032604" w:rsidP="00032604">
            <w:pPr>
              <w:rPr>
                <w:bCs/>
                <w:szCs w:val="20"/>
              </w:rPr>
            </w:pPr>
          </w:p>
        </w:tc>
      </w:tr>
      <w:tr w:rsidR="00201E55" w:rsidRPr="00201E55" w14:paraId="6D92C034" w14:textId="77777777" w:rsidTr="00B44068">
        <w:trPr>
          <w:cantSplit/>
          <w:trHeight w:val="20"/>
          <w:jc w:val="center"/>
        </w:trPr>
        <w:tc>
          <w:tcPr>
            <w:tcW w:w="3584" w:type="pct"/>
            <w:gridSpan w:val="2"/>
          </w:tcPr>
          <w:p w14:paraId="5830942F" w14:textId="3B3E3ACB" w:rsidR="00201E55" w:rsidRPr="00032604" w:rsidRDefault="00201E55" w:rsidP="00CD1383">
            <w:pPr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 xml:space="preserve">BEML </w:t>
            </w:r>
            <w:proofErr w:type="spellStart"/>
            <w:r w:rsidRPr="00032604">
              <w:rPr>
                <w:b/>
                <w:szCs w:val="20"/>
              </w:rPr>
              <w:t>Pvt.Ltd</w:t>
            </w:r>
            <w:proofErr w:type="spellEnd"/>
            <w:r w:rsidR="00942BF6" w:rsidRPr="00032604">
              <w:rPr>
                <w:b/>
                <w:szCs w:val="20"/>
              </w:rPr>
              <w:t xml:space="preserve"> | </w:t>
            </w:r>
            <w:r w:rsidRPr="00032604">
              <w:rPr>
                <w:b/>
                <w:i/>
                <w:iCs/>
                <w:szCs w:val="20"/>
              </w:rPr>
              <w:t>Data Science Intern</w:t>
            </w:r>
          </w:p>
        </w:tc>
        <w:tc>
          <w:tcPr>
            <w:tcW w:w="1416" w:type="pct"/>
            <w:gridSpan w:val="2"/>
          </w:tcPr>
          <w:p w14:paraId="5AB1AEFB" w14:textId="54A89F47" w:rsidR="00201E55" w:rsidRPr="00032604" w:rsidRDefault="00201E55" w:rsidP="00CD1383">
            <w:pPr>
              <w:jc w:val="right"/>
              <w:rPr>
                <w:b/>
                <w:szCs w:val="20"/>
              </w:rPr>
            </w:pPr>
            <w:r w:rsidRPr="00032604">
              <w:rPr>
                <w:szCs w:val="20"/>
              </w:rPr>
              <w:t>December 2020 - February 2021</w:t>
            </w:r>
          </w:p>
        </w:tc>
      </w:tr>
      <w:tr w:rsidR="00201E55" w:rsidRPr="00201E55" w14:paraId="417980A0" w14:textId="77777777" w:rsidTr="00A103E0">
        <w:trPr>
          <w:cantSplit/>
          <w:trHeight w:val="918"/>
          <w:jc w:val="center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225BB514" w14:textId="77777777" w:rsidR="003D7CFF" w:rsidRPr="003D7CFF" w:rsidRDefault="003D7CFF">
            <w:pPr>
              <w:pStyle w:val="ListParagraph"/>
              <w:numPr>
                <w:ilvl w:val="0"/>
                <w:numId w:val="2"/>
              </w:numPr>
              <w:ind w:left="204" w:hanging="142"/>
              <w:jc w:val="both"/>
              <w:rPr>
                <w:szCs w:val="20"/>
              </w:rPr>
            </w:pPr>
            <w:r w:rsidRPr="003D7CFF">
              <w:rPr>
                <w:szCs w:val="20"/>
              </w:rPr>
              <w:t>Researched and implemented computer vision algorithms, recommending the LBPH model to improve recognition accuracy by 87% in internal evaluations.</w:t>
            </w:r>
          </w:p>
          <w:p w14:paraId="239FB899" w14:textId="00329772" w:rsidR="00201E55" w:rsidRPr="003D7CFF" w:rsidRDefault="003D7CFF">
            <w:pPr>
              <w:pStyle w:val="ListParagraph"/>
              <w:numPr>
                <w:ilvl w:val="0"/>
                <w:numId w:val="2"/>
              </w:numPr>
              <w:ind w:left="204" w:hanging="142"/>
              <w:jc w:val="both"/>
              <w:rPr>
                <w:szCs w:val="20"/>
              </w:rPr>
            </w:pPr>
            <w:r w:rsidRPr="003D7CFF">
              <w:rPr>
                <w:szCs w:val="20"/>
              </w:rPr>
              <w:t>Built a Python-based proof-of-concept integrating OpenCV with real-time data streams to demonstrate technical feasibility.</w:t>
            </w:r>
          </w:p>
        </w:tc>
      </w:tr>
    </w:tbl>
    <w:p w14:paraId="6ABF138C" w14:textId="77777777" w:rsidR="00B44068" w:rsidRDefault="00B44068" w:rsidP="00A103E0">
      <w:pPr>
        <w:jc w:val="both"/>
        <w:rPr>
          <w:sz w:val="22"/>
          <w:szCs w:val="22"/>
        </w:rPr>
      </w:pPr>
    </w:p>
    <w:p w14:paraId="3BBD3156" w14:textId="77777777" w:rsidR="00876DB8" w:rsidRDefault="00876DB8" w:rsidP="00A103E0">
      <w:pPr>
        <w:jc w:val="both"/>
        <w:rPr>
          <w:sz w:val="22"/>
          <w:szCs w:val="22"/>
        </w:rPr>
      </w:pPr>
    </w:p>
    <w:tbl>
      <w:tblPr>
        <w:tblW w:w="5119" w:type="pct"/>
        <w:jc w:val="center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926"/>
        <w:gridCol w:w="3131"/>
      </w:tblGrid>
      <w:tr w:rsidR="00876DB8" w:rsidRPr="00032604" w14:paraId="3DA51959" w14:textId="77777777" w:rsidTr="006C0B74">
        <w:trPr>
          <w:gridAfter w:val="1"/>
          <w:wAfter w:w="1416" w:type="pct"/>
          <w:cantSplit/>
          <w:trHeight w:val="20"/>
          <w:jc w:val="center"/>
        </w:trPr>
        <w:tc>
          <w:tcPr>
            <w:tcW w:w="3584" w:type="pct"/>
          </w:tcPr>
          <w:p w14:paraId="24C6EC19" w14:textId="77777777" w:rsidR="00451BBB" w:rsidRDefault="00451BBB" w:rsidP="006C0B74">
            <w:pPr>
              <w:rPr>
                <w:b/>
                <w:szCs w:val="20"/>
              </w:rPr>
            </w:pPr>
            <w:r w:rsidRPr="00451BBB">
              <w:rPr>
                <w:b/>
                <w:szCs w:val="20"/>
              </w:rPr>
              <w:t>ACADEMIC &amp; ANALYTICAL PROJECTS</w:t>
            </w:r>
          </w:p>
          <w:p w14:paraId="09E9676E" w14:textId="4768A205" w:rsidR="00451BBB" w:rsidRPr="00032604" w:rsidRDefault="00451BBB" w:rsidP="006C0B74">
            <w:pPr>
              <w:rPr>
                <w:b/>
                <w:szCs w:val="20"/>
              </w:rPr>
            </w:pPr>
          </w:p>
        </w:tc>
      </w:tr>
      <w:tr w:rsidR="00876DB8" w:rsidRPr="003D7CFF" w14:paraId="0C521F62" w14:textId="77777777" w:rsidTr="00451BBB">
        <w:trPr>
          <w:cantSplit/>
          <w:trHeight w:val="918"/>
          <w:jc w:val="center"/>
        </w:trPr>
        <w:tc>
          <w:tcPr>
            <w:tcW w:w="5000" w:type="pct"/>
            <w:gridSpan w:val="2"/>
          </w:tcPr>
          <w:p w14:paraId="52C941DE" w14:textId="77777777" w:rsidR="00451BBB" w:rsidRPr="00451BBB" w:rsidRDefault="00876DB8" w:rsidP="00451BBB">
            <w:pPr>
              <w:jc w:val="both"/>
              <w:rPr>
                <w:b/>
                <w:bCs/>
                <w:szCs w:val="20"/>
              </w:rPr>
            </w:pPr>
            <w:r w:rsidRPr="00451BBB">
              <w:rPr>
                <w:b/>
                <w:bCs/>
                <w:szCs w:val="20"/>
              </w:rPr>
              <w:t xml:space="preserve">Mobility &amp; Logistics-Adjacent Analytics (SQL, </w:t>
            </w:r>
            <w:proofErr w:type="spellStart"/>
            <w:r w:rsidRPr="00451BBB">
              <w:rPr>
                <w:b/>
                <w:bCs/>
                <w:szCs w:val="20"/>
              </w:rPr>
              <w:t>BigQuery</w:t>
            </w:r>
            <w:proofErr w:type="spellEnd"/>
            <w:r w:rsidRPr="00451BBB">
              <w:rPr>
                <w:b/>
                <w:bCs/>
                <w:szCs w:val="20"/>
              </w:rPr>
              <w:t>)</w:t>
            </w:r>
          </w:p>
          <w:p w14:paraId="297E72A0" w14:textId="77777777" w:rsidR="00451BBB" w:rsidRDefault="00876DB8">
            <w:pPr>
              <w:pStyle w:val="ListParagraph"/>
              <w:numPr>
                <w:ilvl w:val="0"/>
                <w:numId w:val="6"/>
              </w:numPr>
              <w:ind w:left="204" w:hanging="142"/>
              <w:jc w:val="both"/>
              <w:rPr>
                <w:szCs w:val="20"/>
              </w:rPr>
            </w:pPr>
            <w:r w:rsidRPr="00451BBB">
              <w:rPr>
                <w:szCs w:val="20"/>
              </w:rPr>
              <w:t>Engineered scalable SQL pipelines to analyze large regional mobility datasets, identifying bottlenecks, efficiency patterns, and growth signals relevant to logistics and operational planning.</w:t>
            </w:r>
          </w:p>
          <w:p w14:paraId="4415BFC3" w14:textId="77777777" w:rsidR="00451BBB" w:rsidRDefault="00876DB8">
            <w:pPr>
              <w:pStyle w:val="ListParagraph"/>
              <w:numPr>
                <w:ilvl w:val="0"/>
                <w:numId w:val="6"/>
              </w:numPr>
              <w:ind w:left="204" w:hanging="142"/>
              <w:jc w:val="both"/>
              <w:rPr>
                <w:szCs w:val="20"/>
              </w:rPr>
            </w:pPr>
            <w:r w:rsidRPr="00451BBB">
              <w:rPr>
                <w:szCs w:val="20"/>
              </w:rPr>
              <w:t>Performed trend analysis and KPI-style metrics to support data-driven decisions across regions and time periods.</w:t>
            </w:r>
          </w:p>
          <w:p w14:paraId="7215C6B0" w14:textId="678A6A1D" w:rsidR="00876DB8" w:rsidRPr="00451BBB" w:rsidRDefault="00876DB8">
            <w:pPr>
              <w:pStyle w:val="ListParagraph"/>
              <w:numPr>
                <w:ilvl w:val="0"/>
                <w:numId w:val="6"/>
              </w:numPr>
              <w:ind w:left="204" w:hanging="142"/>
              <w:jc w:val="both"/>
              <w:rPr>
                <w:b/>
                <w:bCs/>
                <w:szCs w:val="20"/>
              </w:rPr>
            </w:pPr>
            <w:r w:rsidRPr="00451BBB">
              <w:rPr>
                <w:szCs w:val="20"/>
              </w:rPr>
              <w:t>Structured queries and outputs for repeatable reporting and future operational analysis.</w:t>
            </w:r>
          </w:p>
          <w:p w14:paraId="01B123F7" w14:textId="77777777" w:rsidR="00451BBB" w:rsidRPr="00451BBB" w:rsidRDefault="00451BBB" w:rsidP="00451BBB">
            <w:pPr>
              <w:pStyle w:val="ListParagraph"/>
              <w:ind w:left="204"/>
              <w:jc w:val="both"/>
              <w:rPr>
                <w:b/>
                <w:bCs/>
                <w:szCs w:val="20"/>
              </w:rPr>
            </w:pPr>
          </w:p>
          <w:p w14:paraId="5583BAD4" w14:textId="77777777" w:rsidR="00451BBB" w:rsidRPr="00451BBB" w:rsidRDefault="00876DB8" w:rsidP="00451BBB">
            <w:pPr>
              <w:ind w:left="62"/>
              <w:jc w:val="both"/>
              <w:rPr>
                <w:b/>
                <w:bCs/>
                <w:szCs w:val="20"/>
              </w:rPr>
            </w:pPr>
            <w:r w:rsidRPr="00451BBB">
              <w:rPr>
                <w:b/>
                <w:bCs/>
                <w:szCs w:val="20"/>
              </w:rPr>
              <w:t>Visual Analytics – Operational Opportunity Assessment (Power BI / Visualization)</w:t>
            </w:r>
          </w:p>
          <w:p w14:paraId="5D6580A9" w14:textId="77777777" w:rsidR="00451BBB" w:rsidRDefault="00876DB8">
            <w:pPr>
              <w:pStyle w:val="ListParagraph"/>
              <w:numPr>
                <w:ilvl w:val="0"/>
                <w:numId w:val="7"/>
              </w:numPr>
              <w:ind w:left="204" w:hanging="142"/>
              <w:jc w:val="both"/>
              <w:rPr>
                <w:szCs w:val="20"/>
              </w:rPr>
            </w:pPr>
            <w:r w:rsidRPr="00451BBB">
              <w:rPr>
                <w:szCs w:val="20"/>
              </w:rPr>
              <w:t>Analyzed large-scale datasets to uncover trends and inefficiencies, designing executive-ready visualizations to communicate insights clearly to non-technical stakeholders.</w:t>
            </w:r>
          </w:p>
          <w:p w14:paraId="40F7B86D" w14:textId="77777777" w:rsidR="00451BBB" w:rsidRDefault="00876DB8">
            <w:pPr>
              <w:pStyle w:val="ListParagraph"/>
              <w:numPr>
                <w:ilvl w:val="0"/>
                <w:numId w:val="7"/>
              </w:numPr>
              <w:ind w:left="204" w:hanging="142"/>
              <w:jc w:val="both"/>
              <w:rPr>
                <w:szCs w:val="20"/>
              </w:rPr>
            </w:pPr>
            <w:r w:rsidRPr="00451BBB">
              <w:rPr>
                <w:szCs w:val="20"/>
              </w:rPr>
              <w:t>Applied best practices in data storytelling and dashboard design to highlight key drivers and opportunity gaps.</w:t>
            </w:r>
          </w:p>
          <w:p w14:paraId="33964610" w14:textId="2F5091D7" w:rsidR="00876DB8" w:rsidRPr="00451BBB" w:rsidRDefault="00876DB8">
            <w:pPr>
              <w:pStyle w:val="ListParagraph"/>
              <w:numPr>
                <w:ilvl w:val="0"/>
                <w:numId w:val="7"/>
              </w:numPr>
              <w:ind w:left="204" w:hanging="142"/>
              <w:jc w:val="both"/>
              <w:rPr>
                <w:b/>
                <w:bCs/>
                <w:szCs w:val="20"/>
              </w:rPr>
            </w:pPr>
            <w:r w:rsidRPr="00451BBB">
              <w:rPr>
                <w:szCs w:val="20"/>
              </w:rPr>
              <w:t>Enabled faster stakeholder understanding by simplifying complex analytical findings into intuitive visuals.</w:t>
            </w:r>
          </w:p>
          <w:p w14:paraId="135F6E45" w14:textId="77777777" w:rsidR="00451BBB" w:rsidRPr="00451BBB" w:rsidRDefault="00451BBB" w:rsidP="00451BBB">
            <w:pPr>
              <w:pStyle w:val="ListParagraph"/>
              <w:ind w:left="204"/>
              <w:jc w:val="both"/>
              <w:rPr>
                <w:b/>
                <w:bCs/>
                <w:szCs w:val="20"/>
              </w:rPr>
            </w:pPr>
          </w:p>
          <w:p w14:paraId="5ECC3008" w14:textId="77777777" w:rsidR="00451BBB" w:rsidRPr="00451BBB" w:rsidRDefault="00876DB8" w:rsidP="00451BBB">
            <w:pPr>
              <w:ind w:left="62"/>
              <w:jc w:val="both"/>
              <w:rPr>
                <w:b/>
                <w:bCs/>
                <w:szCs w:val="20"/>
              </w:rPr>
            </w:pPr>
            <w:r w:rsidRPr="00451BBB">
              <w:rPr>
                <w:b/>
                <w:bCs/>
                <w:szCs w:val="20"/>
              </w:rPr>
              <w:t>Data Mining – Predictive Analytics Project (Python)</w:t>
            </w:r>
          </w:p>
          <w:p w14:paraId="6A8FA58A" w14:textId="77777777" w:rsidR="00451BBB" w:rsidRDefault="00876DB8">
            <w:pPr>
              <w:pStyle w:val="ListParagraph"/>
              <w:numPr>
                <w:ilvl w:val="0"/>
                <w:numId w:val="8"/>
              </w:numPr>
              <w:ind w:left="204" w:hanging="142"/>
              <w:jc w:val="both"/>
              <w:rPr>
                <w:szCs w:val="20"/>
              </w:rPr>
            </w:pPr>
            <w:r w:rsidRPr="00451BBB">
              <w:rPr>
                <w:szCs w:val="20"/>
              </w:rPr>
              <w:t>Performed advanced data cleaning, feature engineering, and trend analysis on high-dimensional datasets, emphasizing model stability, data quality, and decision relevance.</w:t>
            </w:r>
          </w:p>
          <w:p w14:paraId="252A29C6" w14:textId="77777777" w:rsidR="00451BBB" w:rsidRDefault="00876DB8">
            <w:pPr>
              <w:pStyle w:val="ListParagraph"/>
              <w:numPr>
                <w:ilvl w:val="0"/>
                <w:numId w:val="8"/>
              </w:numPr>
              <w:ind w:left="204" w:hanging="142"/>
              <w:jc w:val="both"/>
              <w:rPr>
                <w:szCs w:val="20"/>
              </w:rPr>
            </w:pPr>
            <w:r w:rsidRPr="00451BBB">
              <w:rPr>
                <w:szCs w:val="20"/>
              </w:rPr>
              <w:t>Built and evaluated predictive models using cross-validation and performance metrics to ensure generalizability.</w:t>
            </w:r>
          </w:p>
          <w:p w14:paraId="450A4C56" w14:textId="6750E33B" w:rsidR="00876DB8" w:rsidRDefault="00876DB8">
            <w:pPr>
              <w:pStyle w:val="ListParagraph"/>
              <w:numPr>
                <w:ilvl w:val="0"/>
                <w:numId w:val="8"/>
              </w:numPr>
              <w:ind w:left="204" w:hanging="142"/>
              <w:jc w:val="both"/>
              <w:rPr>
                <w:szCs w:val="20"/>
              </w:rPr>
            </w:pPr>
            <w:r w:rsidRPr="00451BBB">
              <w:rPr>
                <w:szCs w:val="20"/>
              </w:rPr>
              <w:t>Documented assumptions, limitations, and findings to support transparent, decision-ready analytics.</w:t>
            </w:r>
          </w:p>
          <w:p w14:paraId="1BEB3581" w14:textId="77777777" w:rsidR="00451BBB" w:rsidRPr="00451BBB" w:rsidRDefault="00451BBB" w:rsidP="00451BBB">
            <w:pPr>
              <w:pStyle w:val="ListParagraph"/>
              <w:ind w:left="204"/>
              <w:jc w:val="both"/>
              <w:rPr>
                <w:szCs w:val="20"/>
              </w:rPr>
            </w:pPr>
          </w:p>
          <w:p w14:paraId="57F8A6E6" w14:textId="77777777" w:rsidR="00451BBB" w:rsidRPr="00451BBB" w:rsidRDefault="00876DB8" w:rsidP="00451BBB">
            <w:pPr>
              <w:ind w:left="62"/>
              <w:jc w:val="both"/>
              <w:rPr>
                <w:b/>
                <w:bCs/>
                <w:szCs w:val="20"/>
              </w:rPr>
            </w:pPr>
            <w:proofErr w:type="spellStart"/>
            <w:r w:rsidRPr="00451BBB">
              <w:rPr>
                <w:b/>
                <w:bCs/>
                <w:szCs w:val="20"/>
              </w:rPr>
              <w:t>BudgetBite</w:t>
            </w:r>
            <w:proofErr w:type="spellEnd"/>
            <w:r w:rsidRPr="00451BBB">
              <w:rPr>
                <w:b/>
                <w:bCs/>
                <w:szCs w:val="20"/>
              </w:rPr>
              <w:t xml:space="preserve"> – Product &amp; Process Analytics</w:t>
            </w:r>
          </w:p>
          <w:p w14:paraId="50BEF38E" w14:textId="77777777" w:rsidR="00451BBB" w:rsidRDefault="00876DB8">
            <w:pPr>
              <w:pStyle w:val="ListParagraph"/>
              <w:numPr>
                <w:ilvl w:val="0"/>
                <w:numId w:val="9"/>
              </w:numPr>
              <w:ind w:left="204" w:hanging="142"/>
              <w:jc w:val="both"/>
              <w:rPr>
                <w:szCs w:val="20"/>
              </w:rPr>
            </w:pPr>
            <w:r w:rsidRPr="00451BBB">
              <w:rPr>
                <w:szCs w:val="20"/>
              </w:rPr>
              <w:t>Applied data analysis and experimentation techniques to study user behavior, translating insights into measurable improvements in usability and operational efficiency.</w:t>
            </w:r>
          </w:p>
          <w:p w14:paraId="21AD2198" w14:textId="77777777" w:rsidR="00451BBB" w:rsidRDefault="00876DB8">
            <w:pPr>
              <w:pStyle w:val="ListParagraph"/>
              <w:numPr>
                <w:ilvl w:val="0"/>
                <w:numId w:val="9"/>
              </w:numPr>
              <w:ind w:left="204" w:hanging="142"/>
              <w:jc w:val="both"/>
              <w:rPr>
                <w:szCs w:val="20"/>
              </w:rPr>
            </w:pPr>
            <w:r w:rsidRPr="00451BBB">
              <w:rPr>
                <w:szCs w:val="20"/>
              </w:rPr>
              <w:t>Conducted pattern and cohort analysis to identify drivers of engagement and drop-off.</w:t>
            </w:r>
          </w:p>
          <w:p w14:paraId="1D1C21A3" w14:textId="00A6FFBA" w:rsidR="00876DB8" w:rsidRPr="00451BBB" w:rsidRDefault="00876DB8">
            <w:pPr>
              <w:pStyle w:val="ListParagraph"/>
              <w:numPr>
                <w:ilvl w:val="0"/>
                <w:numId w:val="9"/>
              </w:numPr>
              <w:ind w:left="204" w:hanging="142"/>
              <w:jc w:val="both"/>
              <w:rPr>
                <w:szCs w:val="20"/>
              </w:rPr>
            </w:pPr>
            <w:r w:rsidRPr="00451BBB">
              <w:rPr>
                <w:szCs w:val="20"/>
              </w:rPr>
              <w:t>Framed analytical insights into product and process recommendations grounded in business impact.</w:t>
            </w:r>
          </w:p>
          <w:p w14:paraId="48EECD98" w14:textId="588E3CC7" w:rsidR="00876DB8" w:rsidRPr="00876DB8" w:rsidRDefault="00876DB8" w:rsidP="00876DB8">
            <w:pPr>
              <w:jc w:val="both"/>
              <w:rPr>
                <w:szCs w:val="20"/>
              </w:rPr>
            </w:pPr>
          </w:p>
        </w:tc>
      </w:tr>
    </w:tbl>
    <w:p w14:paraId="67EB47EA" w14:textId="77777777" w:rsidR="00876DB8" w:rsidRDefault="00876DB8" w:rsidP="00A103E0">
      <w:pPr>
        <w:jc w:val="both"/>
        <w:rPr>
          <w:sz w:val="22"/>
          <w:szCs w:val="22"/>
        </w:rPr>
      </w:pPr>
    </w:p>
    <w:p w14:paraId="5D31EF19" w14:textId="77777777" w:rsidR="00876DB8" w:rsidRDefault="00876DB8" w:rsidP="00A103E0">
      <w:pPr>
        <w:jc w:val="both"/>
        <w:rPr>
          <w:sz w:val="22"/>
          <w:szCs w:val="22"/>
        </w:rPr>
      </w:pPr>
    </w:p>
    <w:p w14:paraId="4177AE05" w14:textId="77777777" w:rsidR="00876DB8" w:rsidRPr="00201E55" w:rsidRDefault="00876DB8" w:rsidP="00A103E0">
      <w:pPr>
        <w:jc w:val="both"/>
        <w:rPr>
          <w:sz w:val="22"/>
          <w:szCs w:val="22"/>
        </w:rPr>
      </w:pPr>
    </w:p>
    <w:sectPr w:rsidR="00876DB8" w:rsidRPr="00201E55" w:rsidSect="00A103E0">
      <w:pgSz w:w="12240" w:h="15840"/>
      <w:pgMar w:top="0" w:right="720" w:bottom="56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4CC3"/>
    <w:multiLevelType w:val="hybridMultilevel"/>
    <w:tmpl w:val="23F84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C1FDC"/>
    <w:multiLevelType w:val="hybridMultilevel"/>
    <w:tmpl w:val="E6EEC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05734"/>
    <w:multiLevelType w:val="hybridMultilevel"/>
    <w:tmpl w:val="DFCA0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B1429"/>
    <w:multiLevelType w:val="hybridMultilevel"/>
    <w:tmpl w:val="4C04848E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" w15:restartNumberingAfterBreak="0">
    <w:nsid w:val="4BF07401"/>
    <w:multiLevelType w:val="hybridMultilevel"/>
    <w:tmpl w:val="436E3C32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5" w15:restartNumberingAfterBreak="0">
    <w:nsid w:val="4C366BB1"/>
    <w:multiLevelType w:val="hybridMultilevel"/>
    <w:tmpl w:val="989896E0"/>
    <w:lvl w:ilvl="0" w:tplc="5386C3C2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6" w15:restartNumberingAfterBreak="0">
    <w:nsid w:val="563A3AE2"/>
    <w:multiLevelType w:val="hybridMultilevel"/>
    <w:tmpl w:val="7CF65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8E3153"/>
    <w:multiLevelType w:val="hybridMultilevel"/>
    <w:tmpl w:val="D6A61AA6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8" w15:restartNumberingAfterBreak="0">
    <w:nsid w:val="7CF34EFC"/>
    <w:multiLevelType w:val="hybridMultilevel"/>
    <w:tmpl w:val="D5607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304238">
    <w:abstractNumId w:val="5"/>
  </w:num>
  <w:num w:numId="2" w16cid:durableId="1061490251">
    <w:abstractNumId w:val="0"/>
  </w:num>
  <w:num w:numId="3" w16cid:durableId="2079936056">
    <w:abstractNumId w:val="8"/>
  </w:num>
  <w:num w:numId="4" w16cid:durableId="2010408274">
    <w:abstractNumId w:val="6"/>
  </w:num>
  <w:num w:numId="5" w16cid:durableId="387268709">
    <w:abstractNumId w:val="1"/>
  </w:num>
  <w:num w:numId="6" w16cid:durableId="1155801130">
    <w:abstractNumId w:val="2"/>
  </w:num>
  <w:num w:numId="7" w16cid:durableId="1923369586">
    <w:abstractNumId w:val="3"/>
  </w:num>
  <w:num w:numId="8" w16cid:durableId="267081943">
    <w:abstractNumId w:val="7"/>
  </w:num>
  <w:num w:numId="9" w16cid:durableId="1384450883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B2"/>
    <w:rsid w:val="0001701A"/>
    <w:rsid w:val="00031F97"/>
    <w:rsid w:val="00032604"/>
    <w:rsid w:val="000457A2"/>
    <w:rsid w:val="001130A2"/>
    <w:rsid w:val="001164B2"/>
    <w:rsid w:val="001A0054"/>
    <w:rsid w:val="00201E55"/>
    <w:rsid w:val="00214987"/>
    <w:rsid w:val="00327802"/>
    <w:rsid w:val="0033134D"/>
    <w:rsid w:val="003627AF"/>
    <w:rsid w:val="00384B43"/>
    <w:rsid w:val="00391CBB"/>
    <w:rsid w:val="003D7CFF"/>
    <w:rsid w:val="00447A20"/>
    <w:rsid w:val="00451BBB"/>
    <w:rsid w:val="004D5A36"/>
    <w:rsid w:val="004D6C5C"/>
    <w:rsid w:val="005074D0"/>
    <w:rsid w:val="00521329"/>
    <w:rsid w:val="00525D64"/>
    <w:rsid w:val="005467A3"/>
    <w:rsid w:val="005A12EF"/>
    <w:rsid w:val="005B20AA"/>
    <w:rsid w:val="005D35B7"/>
    <w:rsid w:val="005D4919"/>
    <w:rsid w:val="005E3293"/>
    <w:rsid w:val="005F71CB"/>
    <w:rsid w:val="0062775F"/>
    <w:rsid w:val="00680FC6"/>
    <w:rsid w:val="006B0F0B"/>
    <w:rsid w:val="006B41C5"/>
    <w:rsid w:val="006C3632"/>
    <w:rsid w:val="0076395B"/>
    <w:rsid w:val="007644B5"/>
    <w:rsid w:val="00797C38"/>
    <w:rsid w:val="008127CD"/>
    <w:rsid w:val="0084383D"/>
    <w:rsid w:val="00876DB8"/>
    <w:rsid w:val="008939D1"/>
    <w:rsid w:val="008E19FE"/>
    <w:rsid w:val="009314E7"/>
    <w:rsid w:val="00942BF6"/>
    <w:rsid w:val="009451F6"/>
    <w:rsid w:val="009E4A8A"/>
    <w:rsid w:val="00A103E0"/>
    <w:rsid w:val="00AA77F1"/>
    <w:rsid w:val="00AB41D6"/>
    <w:rsid w:val="00AD26C0"/>
    <w:rsid w:val="00B06A05"/>
    <w:rsid w:val="00B44068"/>
    <w:rsid w:val="00B56B59"/>
    <w:rsid w:val="00BA19F6"/>
    <w:rsid w:val="00BE41F6"/>
    <w:rsid w:val="00C1682C"/>
    <w:rsid w:val="00C40268"/>
    <w:rsid w:val="00C96083"/>
    <w:rsid w:val="00CD0AD3"/>
    <w:rsid w:val="00CF11EF"/>
    <w:rsid w:val="00D02FFC"/>
    <w:rsid w:val="00D12E44"/>
    <w:rsid w:val="00D40946"/>
    <w:rsid w:val="00D905C6"/>
    <w:rsid w:val="00D90769"/>
    <w:rsid w:val="00E056C6"/>
    <w:rsid w:val="00E264B6"/>
    <w:rsid w:val="00E2671A"/>
    <w:rsid w:val="00E917D6"/>
    <w:rsid w:val="00EA0DAC"/>
    <w:rsid w:val="00EC276A"/>
    <w:rsid w:val="00EC4038"/>
    <w:rsid w:val="00EC433E"/>
    <w:rsid w:val="00F22D47"/>
    <w:rsid w:val="00F23DD7"/>
    <w:rsid w:val="00F4555C"/>
    <w:rsid w:val="00F53247"/>
    <w:rsid w:val="00F53290"/>
    <w:rsid w:val="00F624C8"/>
    <w:rsid w:val="00FA0E2B"/>
    <w:rsid w:val="00FB462E"/>
    <w:rsid w:val="6DDC9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9B74"/>
  <w15:chartTrackingRefBased/>
  <w15:docId w15:val="{8A22ED4B-0CF4-43FA-90A9-7CC40AFC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DB8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tailswbullets1">
    <w:name w:val="details w/bullets 1"/>
    <w:basedOn w:val="Normal"/>
    <w:link w:val="detailswbullets1Char"/>
    <w:rsid w:val="001164B2"/>
    <w:pPr>
      <w:numPr>
        <w:numId w:val="1"/>
      </w:numPr>
    </w:pPr>
    <w:rPr>
      <w:rFonts w:eastAsia="SimSun"/>
    </w:rPr>
  </w:style>
  <w:style w:type="character" w:customStyle="1" w:styleId="detailswbullets1Char">
    <w:name w:val="details w/bullets 1 Char"/>
    <w:link w:val="detailswbullets1"/>
    <w:rsid w:val="001164B2"/>
    <w:rPr>
      <w:rFonts w:ascii="Times New Roman" w:eastAsia="SimSun" w:hAnsi="Times New Roman" w:cs="Times New Roman"/>
      <w:sz w:val="20"/>
      <w:szCs w:val="24"/>
    </w:rPr>
  </w:style>
  <w:style w:type="character" w:styleId="CommentReference">
    <w:name w:val="annotation reference"/>
    <w:rsid w:val="001164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1164B2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1164B2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164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64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4B2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06A05"/>
    <w:rPr>
      <w:sz w:val="24"/>
    </w:rPr>
  </w:style>
  <w:style w:type="character" w:styleId="Hyperlink">
    <w:name w:val="Hyperlink"/>
    <w:basedOn w:val="DefaultParagraphFont"/>
    <w:uiPriority w:val="99"/>
    <w:unhideWhenUsed/>
    <w:rsid w:val="009E4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A8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01E55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6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iharika-arun" TargetMode="External"/><Relationship Id="rId5" Type="http://schemas.openxmlformats.org/officeDocument/2006/relationships/hyperlink" Target="mailto:niharikaarun19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784</Words>
  <Characters>5568</Characters>
  <Application>Microsoft Office Word</Application>
  <DocSecurity>0</DocSecurity>
  <Lines>97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Luebbe, Christopher T</dc:creator>
  <cp:keywords/>
  <dc:description/>
  <cp:lastModifiedBy>Niharika Arun</cp:lastModifiedBy>
  <cp:revision>12</cp:revision>
  <dcterms:created xsi:type="dcterms:W3CDTF">2025-11-05T03:35:00Z</dcterms:created>
  <dcterms:modified xsi:type="dcterms:W3CDTF">2026-01-15T00:23:00Z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2025-11-05T03:20:53Z</vt:lpwstr>
  </property>
  <property fmtid="{D5CDD505-2E9C-101B-9397-08002B2CF9AE}" pid="4" name="MSIP_Label_f7606f69-b0ae-4874-be30-7d43a3c7be10_Method">
    <vt:lpwstr>Privileged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64a1c76f-2b7b-4b9d-b7c9-2d47e5422439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50, 0, 1, 1</vt:lpwstr>
  </property>
</Properties>
</file>