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scna66nqz6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🔹 Acko: AI-enabled Tele/Video MER Assistant (with n8n)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82z6usmyle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Input Layer (Voice Capture)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Sources:</w:t>
      </w:r>
      <w:r w:rsidDel="00000000" w:rsidR="00000000" w:rsidRPr="00000000">
        <w:rPr>
          <w:rtl w:val="0"/>
        </w:rPr>
        <w:t xml:space="preserve"> Zoom, MS Teams, Google Meet, or telehealth platform API.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Connector in n8n:</w:t>
      </w:r>
      <w:r w:rsidDel="00000000" w:rsidR="00000000" w:rsidRPr="00000000">
        <w:rPr>
          <w:rtl w:val="0"/>
        </w:rPr>
        <w:t xml:space="preserve"> Webhook or custom integration to capture live audio streams.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Optional Edge Processing:</w:t>
      </w:r>
      <w:r w:rsidDel="00000000" w:rsidR="00000000" w:rsidRPr="00000000">
        <w:rPr>
          <w:rtl w:val="0"/>
        </w:rPr>
        <w:t xml:space="preserve"> Noise suppression, speaker diarization.</w:t>
        <w:br w:type="textWrapping"/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3d8bhvdsfo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Speech-to-Text (Real-Time Transcription)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n8n Node:</w:t>
      </w:r>
      <w:r w:rsidDel="00000000" w:rsidR="00000000" w:rsidRPr="00000000">
        <w:rPr>
          <w:rtl w:val="0"/>
        </w:rPr>
        <w:t xml:space="preserve"> Call </w:t>
      </w:r>
      <w:r w:rsidDel="00000000" w:rsidR="00000000" w:rsidRPr="00000000">
        <w:rPr>
          <w:b w:val="1"/>
          <w:rtl w:val="0"/>
        </w:rPr>
        <w:t xml:space="preserve">Whisper API</w:t>
      </w:r>
      <w:r w:rsidDel="00000000" w:rsidR="00000000" w:rsidRPr="00000000">
        <w:rPr>
          <w:rtl w:val="0"/>
        </w:rPr>
        <w:t xml:space="preserve"> (OpenAI) or </w:t>
      </w:r>
      <w:r w:rsidDel="00000000" w:rsidR="00000000" w:rsidRPr="00000000">
        <w:rPr>
          <w:b w:val="1"/>
          <w:rtl w:val="0"/>
        </w:rPr>
        <w:t xml:space="preserve">AssemblyAI/Deepgram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Domain-specific medical vocabulary.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Multi-speaker labeling (doctor vs. patient).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 in JSON with timestamps.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00ilfrt9e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Reflexive Question Generator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n8n Node: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Send transcript chunks → </w:t>
      </w:r>
      <w:r w:rsidDel="00000000" w:rsidR="00000000" w:rsidRPr="00000000">
        <w:rPr>
          <w:b w:val="1"/>
          <w:rtl w:val="0"/>
        </w:rPr>
        <w:t xml:space="preserve">GPT-4o/medical-tuned LLM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Prompt Strategy: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Input: Last transcript block (e.g., “Patient: chest pain for 3 days”).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 prompt: </w:t>
      </w:r>
      <w:r w:rsidDel="00000000" w:rsidR="00000000" w:rsidRPr="00000000">
        <w:rPr>
          <w:i w:val="1"/>
          <w:rtl w:val="0"/>
        </w:rPr>
        <w:t xml:space="preserve">“Suggest 2–3 clinically relevant follow-up questions based on current symptoms, in plain English for physician use. Keep questions professional and concise.”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Structured list of suggested questions.</w:t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1khzaju4t5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Workflow Orchestration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n8n Flow: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Receive transcription update.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Push to GPT node for question generation.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transcript + questions in DB (Mongo/Postgres).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Forward to UI (sidebar for physician).</w:t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f458cjrrf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Integration Layer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n8n Connectors to EHR/EMR: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FHIR/HL7 API → Epic, Cerner, athenahealth.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Export structured SOAP notes.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Alternative Outputs: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summary (n8n SMTP node).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Push notification (Slack/Teams).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qaofag5szo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User Interface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Physician Dashboard (Web App/Overlay):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Live transcript panel.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Suggested questions panel.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Export to EMR/EHR button.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 View (Optional):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Post-visit summary sent via email or patient portal.</w:t>
        <w:br w:type="textWrapping"/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45s2htgaae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Compliance &amp; Security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n8n workflows run </w:t>
      </w:r>
      <w:r w:rsidDel="00000000" w:rsidR="00000000" w:rsidRPr="00000000">
        <w:rPr>
          <w:b w:val="1"/>
          <w:rtl w:val="0"/>
        </w:rPr>
        <w:t xml:space="preserve">self-hosted</w:t>
      </w:r>
      <w:r w:rsidDel="00000000" w:rsidR="00000000" w:rsidRPr="00000000">
        <w:rPr>
          <w:rtl w:val="0"/>
        </w:rPr>
        <w:t xml:space="preserve"> or in </w:t>
      </w:r>
      <w:r w:rsidDel="00000000" w:rsidR="00000000" w:rsidRPr="00000000">
        <w:rPr>
          <w:b w:val="1"/>
          <w:rtl w:val="0"/>
        </w:rPr>
        <w:t xml:space="preserve">private cloud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encrypted at rest + in transit.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 logs for HIPAA/GDPR compliance.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⚡ </w:t>
      </w:r>
      <w:r w:rsidDel="00000000" w:rsidR="00000000" w:rsidRPr="00000000">
        <w:rPr>
          <w:b w:val="1"/>
          <w:rtl w:val="0"/>
        </w:rPr>
        <w:t xml:space="preserve">Example Workflow in n8n (simplified):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[Webhook: Zoom Audio] → [Speech-to-Text API] → [LLM Node: Reflexive Qs] → [Store in DB] → [Physician Dashboard API]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