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75553A" w14:textId="328D2302" w:rsidR="00604E29" w:rsidRDefault="00C865C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4274F721" w:rsidR="00604E29" w:rsidRDefault="00C865C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865CF">
            <w:r>
              <w:t>Date</w:t>
            </w:r>
          </w:p>
        </w:tc>
        <w:tc>
          <w:tcPr>
            <w:tcW w:w="4335" w:type="dxa"/>
          </w:tcPr>
          <w:p w14:paraId="49DC5AF5" w14:textId="3EDF445F" w:rsidR="00604E29" w:rsidRDefault="00C865CF"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  <w:bookmarkStart w:id="0" w:name="_GoBack"/>
            <w:bookmarkEnd w:id="0"/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865CF">
            <w:r>
              <w:t>Team ID</w:t>
            </w:r>
          </w:p>
        </w:tc>
        <w:tc>
          <w:tcPr>
            <w:tcW w:w="4335" w:type="dxa"/>
          </w:tcPr>
          <w:p w14:paraId="1AD8634F" w14:textId="55686BC1" w:rsidR="00604E29" w:rsidRDefault="00C865CF">
            <w:r w:rsidRPr="00C865CF">
              <w:t>SWTID-2026-2982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865CF">
            <w:r>
              <w:t>Project Name</w:t>
            </w:r>
          </w:p>
        </w:tc>
        <w:tc>
          <w:tcPr>
            <w:tcW w:w="4335" w:type="dxa"/>
          </w:tcPr>
          <w:p w14:paraId="56EAF34F" w14:textId="5B754BB4" w:rsidR="00604E29" w:rsidRDefault="00C865CF">
            <w:r w:rsidRPr="00C865CF">
              <w:t>Heritage Treasures: 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865CF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4674D83E" w:rsidR="00604E29" w:rsidRDefault="00C865CF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 xml:space="preserve">Solution </w:t>
      </w:r>
      <w:r>
        <w:rPr>
          <w:b/>
        </w:rPr>
        <w:t>:</w:t>
      </w:r>
      <w:proofErr w:type="gramEnd"/>
    </w:p>
    <w:p w14:paraId="37C39CAD" w14:textId="59EAB5EA" w:rsidR="00604E29" w:rsidRDefault="00604E29"/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C865CF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C865CF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C865C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08BEBEDF" w:rsidR="00604E29" w:rsidRDefault="00C865CF">
            <w:r>
              <w:rPr>
                <w:color w:val="222222"/>
              </w:rPr>
              <w:t xml:space="preserve">Problem Statement </w:t>
            </w:r>
          </w:p>
        </w:tc>
        <w:tc>
          <w:tcPr>
            <w:tcW w:w="4508" w:type="dxa"/>
          </w:tcPr>
          <w:p w14:paraId="5582DE8C" w14:textId="55286CDA" w:rsidR="00604E29" w:rsidRDefault="00C865CF">
            <w:r>
              <w:t>Heritage information is scattere</w:t>
            </w:r>
            <w:r>
              <w:t>d, making it difficult to analys</w:t>
            </w:r>
            <w:r>
              <w:t>e global heritage trends and endangered sites.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C865CF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A3EC45A" w:rsidR="00604E29" w:rsidRDefault="00C865CF">
            <w:r>
              <w:t>Develop an interactive Tableau dashboard for UNESCO World Heritage analysis.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C865CF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D6371E2" w:rsidR="00604E29" w:rsidRDefault="00C865CF">
            <w:r>
              <w:t>Combines maps, charts, KPIs, forecasting and story navigation in one dashboard.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C865CF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B52453D" w:rsidR="00604E29" w:rsidRDefault="00C865CF">
            <w:r>
              <w:t>Helps researchers, tourists and policymakers make informed decisions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C865CF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3B702FE8" w:rsidR="00604E29" w:rsidRDefault="00C865CF">
            <w:r>
              <w:t>F</w:t>
            </w:r>
            <w:r>
              <w:t>ree educational dashboard (can be extended for tourism analytics).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C865CF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2BA6DCC5" w:rsidR="00604E29" w:rsidRDefault="00C865CF">
            <w:r>
              <w:t>Can include future UNESCO datasets and additional visualizations.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350B1D"/>
    <w:rsid w:val="00604E29"/>
    <w:rsid w:val="00C27B72"/>
    <w:rsid w:val="00C865CF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2026-07-06T13:00:00Z</dcterms:created>
  <dcterms:modified xsi:type="dcterms:W3CDTF">2026-07-06T13:00:00Z</dcterms:modified>
</cp:coreProperties>
</file>