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960F6" w14:textId="77777777" w:rsidR="002966AA" w:rsidRDefault="00000000" w:rsidP="00161B90">
      <w:pPr>
        <w:pStyle w:val="Ttulo1"/>
        <w:jc w:val="center"/>
        <w:rPr>
          <w:rFonts w:ascii="Curlz MT" w:hAnsi="Curlz MT"/>
          <w:color w:val="FF33CC"/>
          <w:sz w:val="56"/>
          <w:szCs w:val="56"/>
        </w:rPr>
      </w:pPr>
      <w:proofErr w:type="spellStart"/>
      <w:r w:rsidRPr="00161B90">
        <w:rPr>
          <w:rFonts w:ascii="Curlz MT" w:hAnsi="Curlz MT"/>
          <w:color w:val="FF33CC"/>
          <w:sz w:val="56"/>
          <w:szCs w:val="56"/>
        </w:rPr>
        <w:t>Atividade</w:t>
      </w:r>
      <w:proofErr w:type="spellEnd"/>
      <w:r w:rsidRPr="00161B90">
        <w:rPr>
          <w:rFonts w:ascii="Curlz MT" w:hAnsi="Curlz MT"/>
          <w:color w:val="FF33CC"/>
          <w:sz w:val="56"/>
          <w:szCs w:val="56"/>
        </w:rPr>
        <w:t xml:space="preserve"> SQL - </w:t>
      </w:r>
      <w:proofErr w:type="spellStart"/>
      <w:r w:rsidRPr="00161B90">
        <w:rPr>
          <w:rFonts w:ascii="Curlz MT" w:hAnsi="Curlz MT"/>
          <w:color w:val="FF33CC"/>
          <w:sz w:val="56"/>
          <w:szCs w:val="56"/>
        </w:rPr>
        <w:t>Relacionamento</w:t>
      </w:r>
      <w:proofErr w:type="spellEnd"/>
    </w:p>
    <w:p w14:paraId="7A88B7EF" w14:textId="18FA9C63" w:rsidR="00161B90" w:rsidRDefault="00161B90" w:rsidP="00161B90">
      <w:pPr>
        <w:jc w:val="center"/>
        <w:rPr>
          <w:color w:val="FF33CC"/>
        </w:rPr>
      </w:pPr>
      <w:proofErr w:type="spellStart"/>
      <w:r w:rsidRPr="00161B90">
        <w:rPr>
          <w:color w:val="FF33CC"/>
        </w:rPr>
        <w:t>Heloísa</w:t>
      </w:r>
      <w:proofErr w:type="spellEnd"/>
      <w:r w:rsidRPr="00161B90">
        <w:rPr>
          <w:color w:val="FF33CC"/>
        </w:rPr>
        <w:t xml:space="preserve"> </w:t>
      </w:r>
      <w:proofErr w:type="spellStart"/>
      <w:r w:rsidRPr="00161B90">
        <w:rPr>
          <w:color w:val="FF33CC"/>
        </w:rPr>
        <w:t>Monfardini</w:t>
      </w:r>
      <w:proofErr w:type="spellEnd"/>
      <w:r w:rsidRPr="00161B90">
        <w:rPr>
          <w:color w:val="FF33CC"/>
        </w:rPr>
        <w:t xml:space="preserve"> e </w:t>
      </w:r>
      <w:proofErr w:type="spellStart"/>
      <w:r w:rsidRPr="00161B90">
        <w:rPr>
          <w:color w:val="FF33CC"/>
        </w:rPr>
        <w:t>Nihaji</w:t>
      </w:r>
      <w:proofErr w:type="spellEnd"/>
      <w:r w:rsidRPr="00161B90">
        <w:rPr>
          <w:color w:val="FF33CC"/>
        </w:rPr>
        <w:t xml:space="preserve"> Rodrigues – 2DB</w:t>
      </w:r>
    </w:p>
    <w:p w14:paraId="584DA913" w14:textId="77777777" w:rsidR="00161B90" w:rsidRPr="00161B90" w:rsidRDefault="00161B90" w:rsidP="00161B90">
      <w:pPr>
        <w:jc w:val="center"/>
        <w:rPr>
          <w:color w:val="FF33CC"/>
        </w:rPr>
      </w:pPr>
    </w:p>
    <w:p w14:paraId="0549647C" w14:textId="77777777" w:rsidR="002966AA" w:rsidRPr="00161B90" w:rsidRDefault="00000000">
      <w:pPr>
        <w:pStyle w:val="Ttulo2"/>
        <w:rPr>
          <w:rFonts w:ascii="Curlz MT" w:hAnsi="Curlz MT"/>
          <w:color w:val="CC00FF"/>
        </w:rPr>
      </w:pPr>
      <w:r w:rsidRPr="00161B90">
        <w:rPr>
          <w:rFonts w:ascii="Curlz MT" w:hAnsi="Curlz MT"/>
          <w:color w:val="CC00FF"/>
          <w:sz w:val="28"/>
        </w:rPr>
        <w:t>1. Para que serve o PRIMARY KEY?</w:t>
      </w:r>
    </w:p>
    <w:p w14:paraId="6BA0957A" w14:textId="77777777" w:rsidR="002966AA" w:rsidRPr="00161B90" w:rsidRDefault="00000000">
      <w:pPr>
        <w:rPr>
          <w:rFonts w:ascii="Times New Roman" w:hAnsi="Times New Roman" w:cs="Times New Roman"/>
        </w:rPr>
      </w:pPr>
      <w:r w:rsidRPr="00161B90">
        <w:rPr>
          <w:rFonts w:ascii="Times New Roman" w:hAnsi="Times New Roman" w:cs="Times New Roman"/>
        </w:rPr>
        <w:t>O PRIMARY KEY serve para identificar cada registro da tabela de forma única, sem repetir valores.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Exemplo:</w:t>
      </w:r>
      <w:r w:rsidRPr="00161B90">
        <w:rPr>
          <w:rFonts w:ascii="Times New Roman" w:hAnsi="Times New Roman" w:cs="Times New Roman"/>
        </w:rPr>
        <w:br/>
        <w:t>CREATE TABLE Alunos (</w:t>
      </w:r>
      <w:r w:rsidRPr="00161B90">
        <w:rPr>
          <w:rFonts w:ascii="Times New Roman" w:hAnsi="Times New Roman" w:cs="Times New Roman"/>
        </w:rPr>
        <w:br/>
        <w:t xml:space="preserve">    id INT PRIMARY KEY,</w:t>
      </w:r>
      <w:r w:rsidRPr="00161B90">
        <w:rPr>
          <w:rFonts w:ascii="Times New Roman" w:hAnsi="Times New Roman" w:cs="Times New Roman"/>
        </w:rPr>
        <w:br/>
        <w:t xml:space="preserve">    nome </w:t>
      </w:r>
      <w:proofErr w:type="gramStart"/>
      <w:r w:rsidRPr="00161B90">
        <w:rPr>
          <w:rFonts w:ascii="Times New Roman" w:hAnsi="Times New Roman" w:cs="Times New Roman"/>
        </w:rPr>
        <w:t>VARCHAR(</w:t>
      </w:r>
      <w:proofErr w:type="gramEnd"/>
      <w:r w:rsidRPr="00161B90">
        <w:rPr>
          <w:rFonts w:ascii="Times New Roman" w:hAnsi="Times New Roman" w:cs="Times New Roman"/>
        </w:rPr>
        <w:t>50)</w:t>
      </w:r>
      <w:r w:rsidRPr="00161B90">
        <w:rPr>
          <w:rFonts w:ascii="Times New Roman" w:hAnsi="Times New Roman" w:cs="Times New Roman"/>
        </w:rPr>
        <w:br/>
        <w:t>);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O campo id nunca poderá repetir.</w:t>
      </w:r>
    </w:p>
    <w:p w14:paraId="0A935E83" w14:textId="77777777" w:rsidR="002966AA" w:rsidRPr="00161B90" w:rsidRDefault="00000000">
      <w:pPr>
        <w:pStyle w:val="Ttulo2"/>
        <w:rPr>
          <w:rFonts w:ascii="Curlz MT" w:hAnsi="Curlz MT"/>
          <w:color w:val="CC00FF"/>
        </w:rPr>
      </w:pPr>
      <w:r w:rsidRPr="00161B90">
        <w:rPr>
          <w:rFonts w:ascii="Curlz MT" w:hAnsi="Curlz MT"/>
          <w:color w:val="CC00FF"/>
          <w:sz w:val="28"/>
        </w:rPr>
        <w:t>2. Qual a função do FOREIGN KEY?</w:t>
      </w:r>
    </w:p>
    <w:p w14:paraId="529D7E5D" w14:textId="77777777" w:rsidR="002966AA" w:rsidRPr="00161B90" w:rsidRDefault="00000000">
      <w:pPr>
        <w:rPr>
          <w:rFonts w:ascii="Times New Roman" w:hAnsi="Times New Roman" w:cs="Times New Roman"/>
        </w:rPr>
      </w:pPr>
      <w:r w:rsidRPr="00161B90">
        <w:rPr>
          <w:rFonts w:ascii="Times New Roman" w:hAnsi="Times New Roman" w:cs="Times New Roman"/>
        </w:rPr>
        <w:t>O FOREIGN KEY cria uma ligação entre tabelas e garante a integridade dos dados.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Exemplo:</w:t>
      </w:r>
      <w:r w:rsidRPr="00161B90">
        <w:rPr>
          <w:rFonts w:ascii="Times New Roman" w:hAnsi="Times New Roman" w:cs="Times New Roman"/>
        </w:rPr>
        <w:br/>
        <w:t>CREATE TABLE Cursos (</w:t>
      </w:r>
      <w:r w:rsidRPr="00161B90">
        <w:rPr>
          <w:rFonts w:ascii="Times New Roman" w:hAnsi="Times New Roman" w:cs="Times New Roman"/>
        </w:rPr>
        <w:br/>
        <w:t xml:space="preserve">    id INT PRIMARY KEY,</w:t>
      </w:r>
      <w:r w:rsidRPr="00161B90">
        <w:rPr>
          <w:rFonts w:ascii="Times New Roman" w:hAnsi="Times New Roman" w:cs="Times New Roman"/>
        </w:rPr>
        <w:br/>
        <w:t xml:space="preserve">    nome VARCHAR(50)</w:t>
      </w:r>
      <w:r w:rsidRPr="00161B90">
        <w:rPr>
          <w:rFonts w:ascii="Times New Roman" w:hAnsi="Times New Roman" w:cs="Times New Roman"/>
        </w:rPr>
        <w:br/>
        <w:t>);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CREATE TABLE Alunos (</w:t>
      </w:r>
      <w:r w:rsidRPr="00161B90">
        <w:rPr>
          <w:rFonts w:ascii="Times New Roman" w:hAnsi="Times New Roman" w:cs="Times New Roman"/>
        </w:rPr>
        <w:br/>
        <w:t xml:space="preserve">    id INT PRIMARY KEY,</w:t>
      </w:r>
      <w:r w:rsidRPr="00161B90">
        <w:rPr>
          <w:rFonts w:ascii="Times New Roman" w:hAnsi="Times New Roman" w:cs="Times New Roman"/>
        </w:rPr>
        <w:br/>
        <w:t xml:space="preserve">    nome VARCHAR(50),</w:t>
      </w:r>
      <w:r w:rsidRPr="00161B90">
        <w:rPr>
          <w:rFonts w:ascii="Times New Roman" w:hAnsi="Times New Roman" w:cs="Times New Roman"/>
        </w:rPr>
        <w:br/>
        <w:t xml:space="preserve">    Curso INT,</w:t>
      </w:r>
      <w:r w:rsidRPr="00161B90">
        <w:rPr>
          <w:rFonts w:ascii="Times New Roman" w:hAnsi="Times New Roman" w:cs="Times New Roman"/>
        </w:rPr>
        <w:br/>
        <w:t xml:space="preserve">    FOREIGN KEY (Curso) REFERENCES Cursos(id)</w:t>
      </w:r>
      <w:r w:rsidRPr="00161B90">
        <w:rPr>
          <w:rFonts w:ascii="Times New Roman" w:hAnsi="Times New Roman" w:cs="Times New Roman"/>
        </w:rPr>
        <w:br/>
        <w:t>);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O aluno só poderá ser ligado a um curso que exista.</w:t>
      </w:r>
    </w:p>
    <w:p w14:paraId="7F058727" w14:textId="77777777" w:rsidR="002966AA" w:rsidRPr="00161B90" w:rsidRDefault="00000000">
      <w:pPr>
        <w:pStyle w:val="Ttulo2"/>
        <w:rPr>
          <w:rFonts w:ascii="Curlz MT" w:hAnsi="Curlz MT"/>
          <w:color w:val="CC00FF"/>
        </w:rPr>
      </w:pPr>
      <w:r w:rsidRPr="00161B90">
        <w:rPr>
          <w:rFonts w:ascii="Curlz MT" w:hAnsi="Curlz MT"/>
          <w:color w:val="CC00FF"/>
          <w:sz w:val="28"/>
        </w:rPr>
        <w:t xml:space="preserve">3. O que </w:t>
      </w:r>
      <w:proofErr w:type="spellStart"/>
      <w:r w:rsidRPr="00161B90">
        <w:rPr>
          <w:rFonts w:ascii="Curlz MT" w:hAnsi="Curlz MT"/>
          <w:color w:val="CC00FF"/>
          <w:sz w:val="28"/>
        </w:rPr>
        <w:t>faz</w:t>
      </w:r>
      <w:proofErr w:type="spellEnd"/>
      <w:r w:rsidRPr="00161B90">
        <w:rPr>
          <w:rFonts w:ascii="Curlz MT" w:hAnsi="Curlz MT"/>
          <w:color w:val="CC00FF"/>
          <w:sz w:val="28"/>
        </w:rPr>
        <w:t xml:space="preserve"> o </w:t>
      </w:r>
      <w:proofErr w:type="spellStart"/>
      <w:r w:rsidRPr="00161B90">
        <w:rPr>
          <w:rFonts w:ascii="Curlz MT" w:hAnsi="Curlz MT"/>
          <w:color w:val="CC00FF"/>
          <w:sz w:val="28"/>
        </w:rPr>
        <w:t>comando</w:t>
      </w:r>
      <w:proofErr w:type="spellEnd"/>
      <w:r w:rsidRPr="00161B90">
        <w:rPr>
          <w:rFonts w:ascii="Curlz MT" w:hAnsi="Curlz MT"/>
          <w:color w:val="CC00FF"/>
          <w:sz w:val="28"/>
        </w:rPr>
        <w:t xml:space="preserve"> SELECT?</w:t>
      </w:r>
    </w:p>
    <w:p w14:paraId="121EED6A" w14:textId="77777777" w:rsidR="002966AA" w:rsidRPr="00161B90" w:rsidRDefault="00000000">
      <w:pPr>
        <w:rPr>
          <w:rFonts w:ascii="Times New Roman" w:hAnsi="Times New Roman" w:cs="Times New Roman"/>
        </w:rPr>
      </w:pPr>
      <w:r w:rsidRPr="00161B90">
        <w:rPr>
          <w:rFonts w:ascii="Times New Roman" w:hAnsi="Times New Roman" w:cs="Times New Roman"/>
        </w:rPr>
        <w:t>O SELECT serve para consultar dados do banco.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lastRenderedPageBreak/>
        <w:t>Exemplo:</w:t>
      </w:r>
      <w:r w:rsidRPr="00161B90">
        <w:rPr>
          <w:rFonts w:ascii="Times New Roman" w:hAnsi="Times New Roman" w:cs="Times New Roman"/>
        </w:rPr>
        <w:br/>
        <w:t>SELECT nome, idade FROM Alunos;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Mostra o nome e idade dos alunos.</w:t>
      </w:r>
    </w:p>
    <w:p w14:paraId="4786B3EE" w14:textId="77777777" w:rsidR="002966AA" w:rsidRPr="00161B90" w:rsidRDefault="00000000">
      <w:pPr>
        <w:pStyle w:val="Ttulo2"/>
        <w:rPr>
          <w:rFonts w:ascii="Curlz MT" w:hAnsi="Curlz MT"/>
          <w:color w:val="CC00FF"/>
        </w:rPr>
      </w:pPr>
      <w:r w:rsidRPr="00161B90">
        <w:rPr>
          <w:rFonts w:ascii="Curlz MT" w:hAnsi="Curlz MT"/>
          <w:color w:val="CC00FF"/>
          <w:sz w:val="28"/>
        </w:rPr>
        <w:t>4. Qual a diferença entre DELETE e DROP?</w:t>
      </w:r>
    </w:p>
    <w:p w14:paraId="15B182B0" w14:textId="77777777" w:rsidR="002966AA" w:rsidRPr="00161B90" w:rsidRDefault="00000000">
      <w:pPr>
        <w:rPr>
          <w:rFonts w:ascii="Times New Roman" w:hAnsi="Times New Roman" w:cs="Times New Roman"/>
        </w:rPr>
      </w:pPr>
      <w:r w:rsidRPr="00161B90">
        <w:rPr>
          <w:rFonts w:ascii="Times New Roman" w:hAnsi="Times New Roman" w:cs="Times New Roman"/>
        </w:rPr>
        <w:t>DELETE apaga os dados da tabela, mas a tabela continua existindo.</w:t>
      </w:r>
      <w:r w:rsidRPr="00161B90">
        <w:rPr>
          <w:rFonts w:ascii="Times New Roman" w:hAnsi="Times New Roman" w:cs="Times New Roman"/>
        </w:rPr>
        <w:br/>
        <w:t>DROP apaga a tabela inteira.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Exemplos:</w:t>
      </w:r>
      <w:r w:rsidRPr="00161B90">
        <w:rPr>
          <w:rFonts w:ascii="Times New Roman" w:hAnsi="Times New Roman" w:cs="Times New Roman"/>
        </w:rPr>
        <w:br/>
        <w:t>DELETE FROM Alunos;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DROP TABLE Alunos;</w:t>
      </w:r>
    </w:p>
    <w:p w14:paraId="55EF4984" w14:textId="77777777" w:rsidR="002966AA" w:rsidRPr="00161B90" w:rsidRDefault="00000000">
      <w:pPr>
        <w:pStyle w:val="Ttulo2"/>
        <w:rPr>
          <w:rFonts w:ascii="Curlz MT" w:hAnsi="Curlz MT"/>
          <w:color w:val="CC00FF"/>
        </w:rPr>
      </w:pPr>
      <w:r w:rsidRPr="00161B90">
        <w:rPr>
          <w:rFonts w:ascii="Curlz MT" w:hAnsi="Curlz MT"/>
          <w:color w:val="CC00FF"/>
          <w:sz w:val="28"/>
        </w:rPr>
        <w:t xml:space="preserve">5. O que </w:t>
      </w:r>
      <w:proofErr w:type="spellStart"/>
      <w:r w:rsidRPr="00161B90">
        <w:rPr>
          <w:rFonts w:ascii="Curlz MT" w:hAnsi="Curlz MT"/>
          <w:color w:val="CC00FF"/>
          <w:sz w:val="28"/>
        </w:rPr>
        <w:t>significa</w:t>
      </w:r>
      <w:proofErr w:type="spellEnd"/>
      <w:r w:rsidRPr="00161B90">
        <w:rPr>
          <w:rFonts w:ascii="Curlz MT" w:hAnsi="Curlz MT"/>
          <w:color w:val="CC00FF"/>
          <w:sz w:val="28"/>
        </w:rPr>
        <w:t xml:space="preserve"> INNER JOIN?</w:t>
      </w:r>
    </w:p>
    <w:p w14:paraId="57E433E7" w14:textId="77777777" w:rsidR="002966AA" w:rsidRPr="00161B90" w:rsidRDefault="00000000">
      <w:pPr>
        <w:rPr>
          <w:rFonts w:ascii="Times New Roman" w:hAnsi="Times New Roman" w:cs="Times New Roman"/>
        </w:rPr>
      </w:pPr>
      <w:r w:rsidRPr="00161B90">
        <w:rPr>
          <w:rFonts w:ascii="Times New Roman" w:hAnsi="Times New Roman" w:cs="Times New Roman"/>
        </w:rPr>
        <w:t>O INNER JOIN junta tabelas mostrando apenas os registros que possuem relação entre elas.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Exemplo:</w:t>
      </w:r>
      <w:r w:rsidRPr="00161B90">
        <w:rPr>
          <w:rFonts w:ascii="Times New Roman" w:hAnsi="Times New Roman" w:cs="Times New Roman"/>
        </w:rPr>
        <w:br/>
        <w:t>SELECT Alunos.nome, Cursos.nome</w:t>
      </w:r>
      <w:r w:rsidRPr="00161B90">
        <w:rPr>
          <w:rFonts w:ascii="Times New Roman" w:hAnsi="Times New Roman" w:cs="Times New Roman"/>
        </w:rPr>
        <w:br/>
        <w:t>FROM Alunos</w:t>
      </w:r>
      <w:r w:rsidRPr="00161B90">
        <w:rPr>
          <w:rFonts w:ascii="Times New Roman" w:hAnsi="Times New Roman" w:cs="Times New Roman"/>
        </w:rPr>
        <w:br/>
        <w:t>INNER JOIN Cursos</w:t>
      </w:r>
      <w:r w:rsidRPr="00161B90">
        <w:rPr>
          <w:rFonts w:ascii="Times New Roman" w:hAnsi="Times New Roman" w:cs="Times New Roman"/>
        </w:rPr>
        <w:br/>
        <w:t>ON Alunos.Curso = Cursos.id;</w:t>
      </w:r>
      <w:r w:rsidRPr="00161B90">
        <w:rPr>
          <w:rFonts w:ascii="Times New Roman" w:hAnsi="Times New Roman" w:cs="Times New Roman"/>
        </w:rPr>
        <w:br/>
      </w:r>
      <w:r w:rsidRPr="00161B90">
        <w:rPr>
          <w:rFonts w:ascii="Times New Roman" w:hAnsi="Times New Roman" w:cs="Times New Roman"/>
        </w:rPr>
        <w:br/>
        <w:t>Mostra os alunos junto com seus cursos.</w:t>
      </w:r>
    </w:p>
    <w:sectPr w:rsidR="002966AA" w:rsidRPr="00161B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970371">
    <w:abstractNumId w:val="8"/>
  </w:num>
  <w:num w:numId="2" w16cid:durableId="1537111621">
    <w:abstractNumId w:val="6"/>
  </w:num>
  <w:num w:numId="3" w16cid:durableId="307713147">
    <w:abstractNumId w:val="5"/>
  </w:num>
  <w:num w:numId="4" w16cid:durableId="1012103193">
    <w:abstractNumId w:val="4"/>
  </w:num>
  <w:num w:numId="5" w16cid:durableId="1271011298">
    <w:abstractNumId w:val="7"/>
  </w:num>
  <w:num w:numId="6" w16cid:durableId="1285500501">
    <w:abstractNumId w:val="3"/>
  </w:num>
  <w:num w:numId="7" w16cid:durableId="1473256185">
    <w:abstractNumId w:val="2"/>
  </w:num>
  <w:num w:numId="8" w16cid:durableId="912280207">
    <w:abstractNumId w:val="1"/>
  </w:num>
  <w:num w:numId="9" w16cid:durableId="176141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B90"/>
    <w:rsid w:val="0029639D"/>
    <w:rsid w:val="002966AA"/>
    <w:rsid w:val="00326F90"/>
    <w:rsid w:val="003C0B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C690D"/>
  <w14:defaultImageDpi w14:val="300"/>
  <w15:docId w15:val="{5AD10A36-2260-4A80-A6AE-9492160B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203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 e nihas</dc:creator>
  <cp:keywords/>
  <dc:description>generated by python-docx</dc:description>
  <cp:lastModifiedBy>Lab 06-Micro 10</cp:lastModifiedBy>
  <cp:revision>2</cp:revision>
  <dcterms:created xsi:type="dcterms:W3CDTF">2026-05-26T17:03:00Z</dcterms:created>
  <dcterms:modified xsi:type="dcterms:W3CDTF">2026-05-26T17:03:00Z</dcterms:modified>
  <cp:category/>
</cp:coreProperties>
</file>