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3e2723" w:val="clear"/>
        <w:spacing w:after="80" w:before="200" w:lineRule="auto"/>
        <w:jc w:val="center"/>
        <w:rPr/>
      </w:pPr>
      <w:r w:rsidDel="00000000" w:rsidR="00000000" w:rsidRPr="00000000">
        <w:rPr>
          <w:b w:val="1"/>
          <w:bCs w:val="1"/>
          <w:color w:val="ffffff"/>
          <w:sz w:val="34"/>
          <w:szCs w:val="34"/>
          <w:rtl w:val="0"/>
        </w:rPr>
        <w:t xml:space="preserve">CSE470: Software Engineering</w:t>
      </w:r>
      <w:r w:rsidDel="00000000" w:rsidR="00000000" w:rsidRPr="00000000">
        <w:rPr>
          <w:rtl w:val="0"/>
        </w:rPr>
      </w:r>
    </w:p>
    <w:p w:rsidR="00000000" w:rsidDel="00000000" w:rsidP="00000000" w:rsidRDefault="00000000" w:rsidRPr="00000000" w14:paraId="00000002">
      <w:pPr>
        <w:shd w:fill="3e2723" w:val="clear"/>
        <w:spacing w:after="200" w:before="0" w:lineRule="auto"/>
        <w:jc w:val="center"/>
        <w:rPr/>
      </w:pPr>
      <w:r w:rsidDel="00000000" w:rsidR="00000000" w:rsidRPr="00000000">
        <w:rPr>
          <w:color w:val="f5ede8"/>
          <w:sz w:val="26"/>
          <w:szCs w:val="26"/>
          <w:rtl w:val="0"/>
        </w:rPr>
        <w:t xml:space="preserve">Software Requirements Specification (SRS)</w:t>
      </w:r>
      <w:r w:rsidDel="00000000" w:rsidR="00000000" w:rsidRPr="00000000">
        <w:rPr>
          <w:rtl w:val="0"/>
        </w:rPr>
      </w:r>
    </w:p>
    <w:p w:rsidR="00000000" w:rsidDel="00000000" w:rsidP="00000000" w:rsidRDefault="00000000" w:rsidRPr="00000000" w14:paraId="00000003">
      <w:pPr>
        <w:spacing w:after="80" w:before="300" w:lineRule="auto"/>
        <w:jc w:val="center"/>
        <w:rPr/>
      </w:pPr>
      <w:r w:rsidDel="00000000" w:rsidR="00000000" w:rsidRPr="00000000">
        <w:rPr>
          <w:b w:val="1"/>
          <w:bCs w:val="1"/>
          <w:color w:val="3e2723"/>
          <w:sz w:val="52"/>
          <w:szCs w:val="52"/>
          <w:rtl w:val="0"/>
        </w:rPr>
        <w:t xml:space="preserve">RoutineOrbit</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color w:val="6d4c41"/>
          <w:sz w:val="28"/>
          <w:szCs w:val="28"/>
          <w:rtl w:val="0"/>
        </w:rPr>
        <w:t xml:space="preserve">Multi-Friend University Routine Planner</w:t>
      </w:r>
      <w:r w:rsidDel="00000000" w:rsidR="00000000" w:rsidRPr="00000000">
        <w:rPr>
          <w:rtl w:val="0"/>
        </w:rPr>
      </w:r>
    </w:p>
    <w:p w:rsidR="00000000" w:rsidDel="00000000" w:rsidP="00000000" w:rsidRDefault="00000000" w:rsidRPr="00000000" w14:paraId="00000005">
      <w:pPr>
        <w:spacing w:after="400" w:before="0" w:lineRule="auto"/>
        <w:jc w:val="center"/>
        <w:rPr/>
      </w:pPr>
      <w:r w:rsidDel="00000000" w:rsidR="00000000" w:rsidRPr="00000000">
        <w:rPr>
          <w:i w:val="1"/>
          <w:iCs w:val="1"/>
          <w:color w:val="6d4c41"/>
          <w:sz w:val="22"/>
          <w:szCs w:val="22"/>
          <w:rtl w:val="0"/>
        </w:rPr>
        <w:t xml:space="preserve">End-of-Semester Submission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006">
            <w:pPr>
              <w:rPr/>
            </w:pPr>
            <w:r w:rsidDel="00000000" w:rsidR="00000000" w:rsidRPr="00000000">
              <w:rPr>
                <w:b w:val="1"/>
                <w:bCs w:val="1"/>
                <w:color w:val="3e2723"/>
                <w:sz w:val="22"/>
                <w:szCs w:val="22"/>
                <w:rtl w:val="0"/>
              </w:rPr>
              <w:t xml:space="preserve">Project Title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7">
            <w:pPr>
              <w:rPr/>
            </w:pPr>
            <w:r w:rsidDel="00000000" w:rsidR="00000000" w:rsidRPr="00000000">
              <w:rPr>
                <w:color w:val="2c1a14"/>
                <w:sz w:val="22"/>
                <w:szCs w:val="22"/>
                <w:rtl w:val="0"/>
              </w:rPr>
              <w:t xml:space="preserve">RoutineOrbit — Multi-Friend University Routine Planner</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008">
            <w:pPr>
              <w:rPr/>
            </w:pPr>
            <w:r w:rsidDel="00000000" w:rsidR="00000000" w:rsidRPr="00000000">
              <w:rPr>
                <w:b w:val="1"/>
                <w:bCs w:val="1"/>
                <w:color w:val="3e2723"/>
                <w:sz w:val="22"/>
                <w:szCs w:val="22"/>
                <w:rtl w:val="0"/>
              </w:rPr>
              <w:t xml:space="preserve">Prepared By</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9">
            <w:pPr>
              <w:rPr/>
            </w:pPr>
            <w:r w:rsidDel="00000000" w:rsidR="00000000" w:rsidRPr="00000000">
              <w:rPr>
                <w:color w:val="2c1a14"/>
                <w:sz w:val="22"/>
                <w:szCs w:val="22"/>
                <w:rtl w:val="0"/>
              </w:rPr>
              <w:t xml:space="preserve">Younus Mohammad Maheer (24301079)</w:t>
              <w:br w:type="textWrapping"/>
              <w:t xml:space="preserve">Mohammad Fayed Imran (24101176)</w:t>
              <w:br w:type="textWrapping"/>
              <w:t xml:space="preserve">Muhammad Ali (22201606)</w:t>
              <w:br w:type="textWrapping"/>
              <w:t xml:space="preserve">Md. Taosif Farhan Samee(22299145)</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00A">
            <w:pPr>
              <w:rPr/>
            </w:pPr>
            <w:r w:rsidDel="00000000" w:rsidR="00000000" w:rsidRPr="00000000">
              <w:rPr>
                <w:b w:val="1"/>
                <w:bCs w:val="1"/>
                <w:color w:val="3e2723"/>
                <w:sz w:val="22"/>
                <w:szCs w:val="22"/>
                <w:rtl w:val="0"/>
              </w:rPr>
              <w:t xml:space="preserve">Section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B">
            <w:pPr>
              <w:rPr/>
            </w:pPr>
            <w:r w:rsidDel="00000000" w:rsidR="00000000" w:rsidRPr="00000000">
              <w:rPr>
                <w:color w:val="2c1a14"/>
                <w:sz w:val="22"/>
                <w:szCs w:val="22"/>
                <w:rtl w:val="0"/>
              </w:rPr>
              <w:t xml:space="preserve">11</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00C">
            <w:pPr>
              <w:rPr/>
            </w:pPr>
            <w:r w:rsidDel="00000000" w:rsidR="00000000" w:rsidRPr="00000000">
              <w:rPr>
                <w:b w:val="1"/>
                <w:bCs w:val="1"/>
                <w:color w:val="3e2723"/>
                <w:sz w:val="22"/>
                <w:szCs w:val="22"/>
                <w:rtl w:val="0"/>
              </w:rPr>
              <w:t xml:space="preserve">Section Faculty</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D">
            <w:pPr>
              <w:rPr/>
            </w:pPr>
            <w:r w:rsidDel="00000000" w:rsidR="00000000" w:rsidRPr="00000000">
              <w:rPr>
                <w:color w:val="2c1a14"/>
                <w:sz w:val="22"/>
                <w:szCs w:val="22"/>
                <w:rtl w:val="0"/>
              </w:rPr>
              <w:t xml:space="preserve">Nazmus Sakib (NAST)</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00E">
            <w:pPr>
              <w:rPr/>
            </w:pPr>
            <w:r w:rsidDel="00000000" w:rsidR="00000000" w:rsidRPr="00000000">
              <w:rPr>
                <w:b w:val="1"/>
                <w:bCs w:val="1"/>
                <w:color w:val="3e2723"/>
                <w:sz w:val="22"/>
                <w:szCs w:val="22"/>
                <w:rtl w:val="0"/>
              </w:rPr>
              <w:t xml:space="preserve">GitHub Repository</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F">
            <w:pPr>
              <w:rPr/>
            </w:pPr>
            <w:r w:rsidDel="00000000" w:rsidR="00000000" w:rsidRPr="00000000">
              <w:rPr>
                <w:color w:val="2c1a14"/>
                <w:sz w:val="22"/>
                <w:szCs w:val="22"/>
                <w:rtl w:val="0"/>
              </w:rPr>
              <w:t xml:space="preserve">https://github.com/nihedevotee/RoutineOrbit</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010">
            <w:pPr>
              <w:rPr/>
            </w:pPr>
            <w:r w:rsidDel="00000000" w:rsidR="00000000" w:rsidRPr="00000000">
              <w:rPr>
                <w:b w:val="1"/>
                <w:bCs w:val="1"/>
                <w:color w:val="3e2723"/>
                <w:sz w:val="22"/>
                <w:szCs w:val="22"/>
                <w:rtl w:val="0"/>
              </w:rPr>
              <w:t xml:space="preserve">Tech Stack</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1">
            <w:pPr>
              <w:rPr/>
            </w:pPr>
            <w:r w:rsidDel="00000000" w:rsidR="00000000" w:rsidRPr="00000000">
              <w:rPr>
                <w:color w:val="2c1a14"/>
                <w:sz w:val="22"/>
                <w:szCs w:val="22"/>
                <w:rtl w:val="0"/>
              </w:rPr>
              <w:t xml:space="preserve">React (Frontend), FastAPI (Backend), PostgreSQL</w:t>
            </w:r>
            <w:r w:rsidDel="00000000" w:rsidR="00000000" w:rsidRPr="00000000">
              <w:rPr>
                <w:rtl w:val="0"/>
              </w:rPr>
            </w:r>
          </w:p>
        </w:tc>
      </w:tr>
    </w:tbl>
    <w:p w:rsidR="00000000" w:rsidDel="00000000" w:rsidP="00000000" w:rsidRDefault="00000000" w:rsidRPr="00000000" w14:paraId="00000012">
      <w:pPr>
        <w:spacing w:before="600" w:lineRule="auto"/>
        <w:rPr/>
      </w:pPr>
      <w:r w:rsidDel="00000000" w:rsidR="00000000" w:rsidRPr="00000000">
        <w:rPr>
          <w:rtl w:val="0"/>
        </w:rPr>
      </w:r>
    </w:p>
    <w:p w:rsidR="00000000" w:rsidDel="00000000" w:rsidP="00000000" w:rsidRDefault="00000000" w:rsidRPr="00000000" w14:paraId="00000013">
      <w:pPr>
        <w:pBdr>
          <w:bottom w:color="8d6e63" w:space="0" w:sz="14" w:val="single"/>
        </w:pBdr>
        <w:spacing w:after="140" w:before="400" w:lineRule="auto"/>
        <w:rPr/>
      </w:pPr>
      <w:r w:rsidDel="00000000" w:rsidR="00000000" w:rsidRPr="00000000">
        <w:rPr>
          <w:b w:val="1"/>
          <w:bCs w:val="1"/>
          <w:color w:val="3e2723"/>
          <w:sz w:val="32"/>
          <w:szCs w:val="32"/>
          <w:rtl w:val="0"/>
        </w:rPr>
        <w:t xml:space="preserve">1. Introduction</w:t>
      </w:r>
      <w:r w:rsidDel="00000000" w:rsidR="00000000" w:rsidRPr="00000000">
        <w:rPr>
          <w:rtl w:val="0"/>
        </w:rPr>
      </w:r>
    </w:p>
    <w:p w:rsidR="00000000" w:rsidDel="00000000" w:rsidP="00000000" w:rsidRDefault="00000000" w:rsidRPr="00000000" w14:paraId="00000014">
      <w:pPr>
        <w:spacing w:after="90" w:before="260" w:lineRule="auto"/>
        <w:rPr/>
      </w:pPr>
      <w:r w:rsidDel="00000000" w:rsidR="00000000" w:rsidRPr="00000000">
        <w:rPr>
          <w:b w:val="1"/>
          <w:bCs w:val="1"/>
          <w:color w:val="6d4c41"/>
          <w:sz w:val="26"/>
          <w:szCs w:val="26"/>
          <w:rtl w:val="0"/>
        </w:rPr>
        <w:t xml:space="preserve">1.1 Purpose</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color w:val="2c1a14"/>
          <w:sz w:val="22"/>
          <w:szCs w:val="22"/>
          <w:rtl w:val="0"/>
        </w:rPr>
        <w:t xml:space="preserve">This document specifies the software requirements for RoutineOrbit, a multi-friend university routine planner built for CSE470: Software Engineering. The main idea is to help students build their own routine, view friends' routines, coordinate schedules, and generate optimized timetables. It defines the functional and non-functional requirements, system architecture, feature list, sprint history, and testing summary for the application.</w:t>
      </w:r>
      <w:r w:rsidDel="00000000" w:rsidR="00000000" w:rsidRPr="00000000">
        <w:rPr>
          <w:rtl w:val="0"/>
        </w:rPr>
      </w:r>
    </w:p>
    <w:p w:rsidR="00000000" w:rsidDel="00000000" w:rsidP="00000000" w:rsidRDefault="00000000" w:rsidRPr="00000000" w14:paraId="00000016">
      <w:pPr>
        <w:spacing w:after="90" w:before="260" w:lineRule="auto"/>
        <w:rPr/>
      </w:pPr>
      <w:r w:rsidDel="00000000" w:rsidR="00000000" w:rsidRPr="00000000">
        <w:rPr>
          <w:b w:val="1"/>
          <w:bCs w:val="1"/>
          <w:color w:val="6d4c41"/>
          <w:sz w:val="26"/>
          <w:szCs w:val="26"/>
          <w:rtl w:val="0"/>
        </w:rPr>
        <w:t xml:space="preserve">1.2 Scope</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color w:val="2c1a14"/>
          <w:sz w:val="22"/>
          <w:szCs w:val="22"/>
          <w:rtl w:val="0"/>
        </w:rPr>
        <w:t xml:space="preserve">RoutineOrbit is a web-based application that enables BRAC University students to manage personal class schedules, connect with friends, form groups, and coordinate their timetables. Course data is fetched live from https://usis-cdn.eniamza.com/connect-migrate.json. A Smart Routine Generator helps students find optimal course combinations, and a Live Shared Room enables real-time schedule collaboration via WebSockets.</w:t>
      </w:r>
      <w:r w:rsidDel="00000000" w:rsidR="00000000" w:rsidRPr="00000000">
        <w:rPr>
          <w:rtl w:val="0"/>
        </w:rPr>
      </w:r>
    </w:p>
    <w:p w:rsidR="00000000" w:rsidDel="00000000" w:rsidP="00000000" w:rsidRDefault="00000000" w:rsidRPr="00000000" w14:paraId="00000018">
      <w:pPr>
        <w:spacing w:before="60" w:lineRule="auto"/>
        <w:rPr/>
      </w:pPr>
      <w:r w:rsidDel="00000000" w:rsidR="00000000" w:rsidRPr="00000000">
        <w:rPr>
          <w:rtl w:val="0"/>
        </w:rPr>
      </w:r>
    </w:p>
    <w:p w:rsidR="00000000" w:rsidDel="00000000" w:rsidP="00000000" w:rsidRDefault="00000000" w:rsidRPr="00000000" w14:paraId="00000019">
      <w:pPr>
        <w:spacing w:after="60" w:before="60" w:lineRule="auto"/>
        <w:rPr>
          <w:color w:val="2c1a14"/>
          <w:sz w:val="22"/>
          <w:szCs w:val="22"/>
        </w:rPr>
      </w:pPr>
      <w:r w:rsidDel="00000000" w:rsidR="00000000" w:rsidRPr="00000000">
        <w:rPr>
          <w:color w:val="2c1a14"/>
          <w:sz w:val="22"/>
          <w:szCs w:val="22"/>
          <w:rtl w:val="0"/>
        </w:rPr>
        <w:t xml:space="preserve">Out of scope: Mobile native applications (iOS/Android), direct integration with official BRAC University student portals, and academic registration or enrollment. If direct access to BRACU Connect data were available, manual course import would not be necessary.</w:t>
      </w:r>
    </w:p>
    <w:p w:rsidR="00000000" w:rsidDel="00000000" w:rsidP="00000000" w:rsidRDefault="00000000" w:rsidRPr="00000000" w14:paraId="0000001A">
      <w:pPr>
        <w:spacing w:after="60" w:before="60" w:lineRule="auto"/>
        <w:rPr>
          <w:color w:val="2c1a14"/>
          <w:sz w:val="22"/>
          <w:szCs w:val="22"/>
        </w:rPr>
      </w:pPr>
      <w:r w:rsidDel="00000000" w:rsidR="00000000" w:rsidRPr="00000000">
        <w:rPr>
          <w:rtl w:val="0"/>
        </w:rPr>
      </w:r>
    </w:p>
    <w:p w:rsidR="00000000" w:rsidDel="00000000" w:rsidP="00000000" w:rsidRDefault="00000000" w:rsidRPr="00000000" w14:paraId="0000001B">
      <w:pPr>
        <w:pBdr>
          <w:bottom w:color="8d6e63" w:space="0" w:sz="14" w:val="single"/>
        </w:pBdr>
        <w:spacing w:after="140" w:before="400" w:lineRule="auto"/>
        <w:rPr/>
      </w:pPr>
      <w:r w:rsidDel="00000000" w:rsidR="00000000" w:rsidRPr="00000000">
        <w:rPr>
          <w:b w:val="1"/>
          <w:bCs w:val="1"/>
          <w:color w:val="3e2723"/>
          <w:sz w:val="32"/>
          <w:szCs w:val="32"/>
          <w:rtl w:val="0"/>
        </w:rPr>
        <w:t xml:space="preserve">2. Overall Description</w:t>
      </w:r>
      <w:r w:rsidDel="00000000" w:rsidR="00000000" w:rsidRPr="00000000">
        <w:rPr>
          <w:rtl w:val="0"/>
        </w:rPr>
      </w:r>
    </w:p>
    <w:p w:rsidR="00000000" w:rsidDel="00000000" w:rsidP="00000000" w:rsidRDefault="00000000" w:rsidRPr="00000000" w14:paraId="0000001C">
      <w:pPr>
        <w:spacing w:after="90" w:before="260" w:lineRule="auto"/>
        <w:rPr/>
      </w:pPr>
      <w:r w:rsidDel="00000000" w:rsidR="00000000" w:rsidRPr="00000000">
        <w:rPr>
          <w:b w:val="1"/>
          <w:bCs w:val="1"/>
          <w:color w:val="6d4c41"/>
          <w:sz w:val="26"/>
          <w:szCs w:val="26"/>
          <w:rtl w:val="0"/>
        </w:rPr>
        <w:t xml:space="preserve">2.1 Product Perspective</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color w:val="2c1a14"/>
          <w:sz w:val="22"/>
          <w:szCs w:val="22"/>
          <w:rtl w:val="0"/>
        </w:rPr>
        <w:t xml:space="preserve">RoutineOrbit is a standalone web application operating as a client-server system: a React SPA frontend communicates with a FastAPI (Python) RESTful backend backed by a PostgreSQL database. The application integrates with the USIS CDN (https://usis-cdn.eniamza.com/connect-migrate.json) for real-time course data and uses Google OAuth 2.0 for authentication. It is not a module of any larger university system.</w:t>
      </w:r>
      <w:r w:rsidDel="00000000" w:rsidR="00000000" w:rsidRPr="00000000">
        <w:rPr>
          <w:rtl w:val="0"/>
        </w:rPr>
      </w:r>
    </w:p>
    <w:p w:rsidR="00000000" w:rsidDel="00000000" w:rsidP="00000000" w:rsidRDefault="00000000" w:rsidRPr="00000000" w14:paraId="0000001E">
      <w:pPr>
        <w:spacing w:after="90" w:before="260" w:lineRule="auto"/>
        <w:rPr/>
      </w:pPr>
      <w:r w:rsidDel="00000000" w:rsidR="00000000" w:rsidRPr="00000000">
        <w:rPr>
          <w:b w:val="1"/>
          <w:bCs w:val="1"/>
          <w:color w:val="6d4c41"/>
          <w:sz w:val="26"/>
          <w:szCs w:val="26"/>
          <w:rtl w:val="0"/>
        </w:rPr>
        <w:t xml:space="preserve">2.2 Product High-Level Summary</w:t>
      </w:r>
      <w:r w:rsidDel="00000000" w:rsidR="00000000" w:rsidRPr="00000000">
        <w:rPr>
          <w:rtl w:val="0"/>
        </w:rPr>
      </w:r>
    </w:p>
    <w:p w:rsidR="00000000" w:rsidDel="00000000" w:rsidP="00000000" w:rsidRDefault="00000000" w:rsidRPr="00000000" w14:paraId="0000001F">
      <w:pPr>
        <w:spacing w:after="50" w:before="50" w:lineRule="auto"/>
        <w:ind w:left="400" w:firstLine="0"/>
        <w:rPr/>
      </w:pPr>
      <w:r w:rsidDel="00000000" w:rsidR="00000000" w:rsidRPr="00000000">
        <w:rPr>
          <w:color w:val="2c1a14"/>
          <w:sz w:val="22"/>
          <w:szCs w:val="22"/>
          <w:rtl w:val="0"/>
        </w:rPr>
        <w:t xml:space="preserve">• Module 1 — User Identity &amp; Network: Google OAuth login, user profiles, friend management, group creation, and automated USIS course catalog syncing.</w:t>
      </w:r>
      <w:r w:rsidDel="00000000" w:rsidR="00000000" w:rsidRPr="00000000">
        <w:rPr>
          <w:rtl w:val="0"/>
        </w:rPr>
      </w:r>
    </w:p>
    <w:p w:rsidR="00000000" w:rsidDel="00000000" w:rsidP="00000000" w:rsidRDefault="00000000" w:rsidRPr="00000000" w14:paraId="00000020">
      <w:pPr>
        <w:spacing w:after="50" w:before="50" w:lineRule="auto"/>
        <w:ind w:left="400" w:firstLine="0"/>
        <w:rPr/>
      </w:pPr>
      <w:r w:rsidDel="00000000" w:rsidR="00000000" w:rsidRPr="00000000">
        <w:rPr>
          <w:color w:val="2c1a14"/>
          <w:sz w:val="22"/>
          <w:szCs w:val="22"/>
          <w:rtl w:val="0"/>
        </w:rPr>
        <w:t xml:space="preserve">• Module 2 — Personal Schedule &amp; Group Analytics: Personal routine matrix grid, friend routine viewing, group Who's Free analyzer, and group free-time overlay.</w:t>
      </w:r>
      <w:r w:rsidDel="00000000" w:rsidR="00000000" w:rsidRPr="00000000">
        <w:rPr>
          <w:rtl w:val="0"/>
        </w:rPr>
      </w:r>
    </w:p>
    <w:p w:rsidR="00000000" w:rsidDel="00000000" w:rsidP="00000000" w:rsidRDefault="00000000" w:rsidRPr="00000000" w14:paraId="00000021">
      <w:pPr>
        <w:spacing w:after="50" w:before="50" w:lineRule="auto"/>
        <w:ind w:left="400" w:firstLine="0"/>
        <w:rPr/>
      </w:pPr>
      <w:r w:rsidDel="00000000" w:rsidR="00000000" w:rsidRPr="00000000">
        <w:rPr>
          <w:color w:val="2c1a14"/>
          <w:sz w:val="22"/>
          <w:szCs w:val="22"/>
          <w:rtl w:val="0"/>
        </w:rPr>
        <w:t xml:space="preserve">• Module 3 — Exams &amp; Live Shared Rooms: Exam import, personal exam dashboard, group exam clash detection, and WebSocket-powered live shared rooms.</w:t>
      </w:r>
      <w:r w:rsidDel="00000000" w:rsidR="00000000" w:rsidRPr="00000000">
        <w:rPr>
          <w:rtl w:val="0"/>
        </w:rPr>
      </w:r>
    </w:p>
    <w:p w:rsidR="00000000" w:rsidDel="00000000" w:rsidP="00000000" w:rsidRDefault="00000000" w:rsidRPr="00000000" w14:paraId="00000022">
      <w:pPr>
        <w:spacing w:after="50" w:before="50" w:lineRule="auto"/>
        <w:ind w:left="400" w:firstLine="0"/>
        <w:rPr/>
      </w:pPr>
      <w:r w:rsidDel="00000000" w:rsidR="00000000" w:rsidRPr="00000000">
        <w:rPr>
          <w:color w:val="2c1a14"/>
          <w:sz w:val="22"/>
          <w:szCs w:val="22"/>
          <w:rtl w:val="0"/>
        </w:rPr>
        <w:t xml:space="preserve">• Module 4 — Smart Generator &amp; Export: Conflict-free routine generation engine, fitness scoring, ranked leaderboard of generated routines, and PDF export.</w:t>
      </w:r>
      <w:r w:rsidDel="00000000" w:rsidR="00000000" w:rsidRPr="00000000">
        <w:rPr>
          <w:rtl w:val="0"/>
        </w:rPr>
      </w:r>
    </w:p>
    <w:p w:rsidR="00000000" w:rsidDel="00000000" w:rsidP="00000000" w:rsidRDefault="00000000" w:rsidRPr="00000000" w14:paraId="00000023">
      <w:pPr>
        <w:spacing w:after="90" w:before="260" w:lineRule="auto"/>
        <w:rPr/>
      </w:pPr>
      <w:r w:rsidDel="00000000" w:rsidR="00000000" w:rsidRPr="00000000">
        <w:rPr>
          <w:b w:val="1"/>
          <w:bCs w:val="1"/>
          <w:color w:val="6d4c41"/>
          <w:sz w:val="26"/>
          <w:szCs w:val="26"/>
          <w:rtl w:val="0"/>
        </w:rPr>
        <w:t xml:space="preserve">2.3 Users and Characteristics</w:t>
      </w:r>
      <w:r w:rsidDel="00000000" w:rsidR="00000000" w:rsidRPr="00000000">
        <w:rPr>
          <w:rtl w:val="0"/>
        </w:rPr>
      </w:r>
    </w:p>
    <w:p w:rsidR="00000000" w:rsidDel="00000000" w:rsidP="00000000" w:rsidRDefault="00000000" w:rsidRPr="00000000" w14:paraId="00000024">
      <w:pPr>
        <w:spacing w:after="50" w:before="50" w:lineRule="auto"/>
        <w:ind w:left="400" w:firstLine="0"/>
        <w:rPr/>
      </w:pPr>
      <w:r w:rsidDel="00000000" w:rsidR="00000000" w:rsidRPr="00000000">
        <w:rPr>
          <w:color w:val="2c1a14"/>
          <w:sz w:val="22"/>
          <w:szCs w:val="22"/>
          <w:rtl w:val="0"/>
        </w:rPr>
        <w:t xml:space="preserve">• Student (User): A BRAC University undergraduate who builds their own schedule, connects with friends, joins groups, and uses all planner and generator features.</w:t>
      </w:r>
      <w:r w:rsidDel="00000000" w:rsidR="00000000" w:rsidRPr="00000000">
        <w:rPr>
          <w:rtl w:val="0"/>
        </w:rPr>
      </w:r>
    </w:p>
    <w:p w:rsidR="00000000" w:rsidDel="00000000" w:rsidP="00000000" w:rsidRDefault="00000000" w:rsidRPr="00000000" w14:paraId="00000025">
      <w:pPr>
        <w:spacing w:after="50" w:before="50" w:lineRule="auto"/>
        <w:ind w:left="400" w:firstLine="0"/>
        <w:rPr/>
      </w:pPr>
      <w:r w:rsidDel="00000000" w:rsidR="00000000" w:rsidRPr="00000000">
        <w:rPr>
          <w:color w:val="2c1a14"/>
          <w:sz w:val="22"/>
          <w:szCs w:val="22"/>
          <w:rtl w:val="0"/>
        </w:rPr>
        <w:t xml:space="preserve">• Room Admin: A logged-in user who creates a live shared room and manages its members.</w:t>
      </w:r>
      <w:r w:rsidDel="00000000" w:rsidR="00000000" w:rsidRPr="00000000">
        <w:rPr>
          <w:rtl w:val="0"/>
        </w:rPr>
      </w:r>
    </w:p>
    <w:p w:rsidR="00000000" w:rsidDel="00000000" w:rsidP="00000000" w:rsidRDefault="00000000" w:rsidRPr="00000000" w14:paraId="00000026">
      <w:pPr>
        <w:spacing w:after="50" w:before="50" w:lineRule="auto"/>
        <w:ind w:left="400" w:firstLine="0"/>
        <w:rPr/>
      </w:pPr>
      <w:r w:rsidDel="00000000" w:rsidR="00000000" w:rsidRPr="00000000">
        <w:rPr>
          <w:color w:val="2c1a14"/>
          <w:sz w:val="22"/>
          <w:szCs w:val="22"/>
          <w:rtl w:val="0"/>
        </w:rPr>
        <w:t xml:space="preserve">• Room Joiner: A logged-in user who joins a room via a unique code; can only add and manage their own courses within the room.</w:t>
      </w:r>
      <w:r w:rsidDel="00000000" w:rsidR="00000000" w:rsidRPr="00000000">
        <w:rPr>
          <w:rtl w:val="0"/>
        </w:rPr>
      </w:r>
    </w:p>
    <w:p w:rsidR="00000000" w:rsidDel="00000000" w:rsidP="00000000" w:rsidRDefault="00000000" w:rsidRPr="00000000" w14:paraId="00000027">
      <w:pPr>
        <w:spacing w:after="90" w:before="260" w:lineRule="auto"/>
        <w:rPr/>
      </w:pPr>
      <w:r w:rsidDel="00000000" w:rsidR="00000000" w:rsidRPr="00000000">
        <w:rPr>
          <w:b w:val="1"/>
          <w:bCs w:val="1"/>
          <w:color w:val="6d4c41"/>
          <w:sz w:val="26"/>
          <w:szCs w:val="26"/>
          <w:rtl w:val="0"/>
        </w:rPr>
        <w:t xml:space="preserve">2.4 Operating Environment</w:t>
      </w:r>
      <w:r w:rsidDel="00000000" w:rsidR="00000000" w:rsidRPr="00000000">
        <w:rPr>
          <w:rtl w:val="0"/>
        </w:rPr>
      </w:r>
    </w:p>
    <w:p w:rsidR="00000000" w:rsidDel="00000000" w:rsidP="00000000" w:rsidRDefault="00000000" w:rsidRPr="00000000" w14:paraId="00000028">
      <w:pPr>
        <w:spacing w:after="50" w:before="50" w:lineRule="auto"/>
        <w:ind w:left="400" w:firstLine="0"/>
        <w:rPr/>
      </w:pPr>
      <w:r w:rsidDel="00000000" w:rsidR="00000000" w:rsidRPr="00000000">
        <w:rPr>
          <w:color w:val="2c1a14"/>
          <w:sz w:val="22"/>
          <w:szCs w:val="22"/>
          <w:rtl w:val="0"/>
        </w:rPr>
        <w:t xml:space="preserve">• Platform: Modern web browsers (Chrome 110+, Firefox 110+, Edge 110+) on desktop and laptop devices.</w:t>
      </w:r>
      <w:r w:rsidDel="00000000" w:rsidR="00000000" w:rsidRPr="00000000">
        <w:rPr>
          <w:rtl w:val="0"/>
        </w:rPr>
      </w:r>
    </w:p>
    <w:p w:rsidR="00000000" w:rsidDel="00000000" w:rsidP="00000000" w:rsidRDefault="00000000" w:rsidRPr="00000000" w14:paraId="00000029">
      <w:pPr>
        <w:spacing w:after="50" w:before="50" w:lineRule="auto"/>
        <w:ind w:left="400" w:firstLine="0"/>
        <w:rPr/>
      </w:pPr>
      <w:r w:rsidDel="00000000" w:rsidR="00000000" w:rsidRPr="00000000">
        <w:rPr>
          <w:color w:val="2c1a14"/>
          <w:sz w:val="22"/>
          <w:szCs w:val="22"/>
          <w:rtl w:val="0"/>
        </w:rPr>
        <w:t xml:space="preserve">• Frontend: React SPA served via Vercel.</w:t>
      </w:r>
      <w:r w:rsidDel="00000000" w:rsidR="00000000" w:rsidRPr="00000000">
        <w:rPr>
          <w:rtl w:val="0"/>
        </w:rPr>
      </w:r>
    </w:p>
    <w:p w:rsidR="00000000" w:rsidDel="00000000" w:rsidP="00000000" w:rsidRDefault="00000000" w:rsidRPr="00000000" w14:paraId="0000002A">
      <w:pPr>
        <w:spacing w:after="50" w:before="50" w:lineRule="auto"/>
        <w:ind w:left="400" w:firstLine="0"/>
        <w:rPr/>
      </w:pPr>
      <w:r w:rsidDel="00000000" w:rsidR="00000000" w:rsidRPr="00000000">
        <w:rPr>
          <w:color w:val="2c1a14"/>
          <w:sz w:val="22"/>
          <w:szCs w:val="22"/>
          <w:rtl w:val="0"/>
        </w:rPr>
        <w:t xml:space="preserve">• Backend: FastAPI (Python 3.11+) hosted on Railway / Render / AWS EC2.</w:t>
      </w:r>
      <w:r w:rsidDel="00000000" w:rsidR="00000000" w:rsidRPr="00000000">
        <w:rPr>
          <w:rtl w:val="0"/>
        </w:rPr>
      </w:r>
    </w:p>
    <w:p w:rsidR="00000000" w:rsidDel="00000000" w:rsidP="00000000" w:rsidRDefault="00000000" w:rsidRPr="00000000" w14:paraId="0000002B">
      <w:pPr>
        <w:spacing w:after="50" w:before="50" w:lineRule="auto"/>
        <w:ind w:left="400" w:firstLine="0"/>
        <w:rPr/>
      </w:pPr>
      <w:r w:rsidDel="00000000" w:rsidR="00000000" w:rsidRPr="00000000">
        <w:rPr>
          <w:color w:val="2c1a14"/>
          <w:sz w:val="22"/>
          <w:szCs w:val="22"/>
          <w:rtl w:val="0"/>
        </w:rPr>
        <w:t xml:space="preserve">• Database: PostgreSQL 15+.</w:t>
      </w:r>
      <w:r w:rsidDel="00000000" w:rsidR="00000000" w:rsidRPr="00000000">
        <w:rPr>
          <w:rtl w:val="0"/>
        </w:rPr>
      </w:r>
    </w:p>
    <w:p w:rsidR="00000000" w:rsidDel="00000000" w:rsidP="00000000" w:rsidRDefault="00000000" w:rsidRPr="00000000" w14:paraId="0000002C">
      <w:pPr>
        <w:spacing w:after="50" w:before="50" w:lineRule="auto"/>
        <w:ind w:left="400" w:firstLine="0"/>
        <w:rPr/>
      </w:pPr>
      <w:r w:rsidDel="00000000" w:rsidR="00000000" w:rsidRPr="00000000">
        <w:rPr>
          <w:color w:val="2c1a14"/>
          <w:sz w:val="22"/>
          <w:szCs w:val="22"/>
          <w:rtl w:val="0"/>
        </w:rPr>
        <w:t xml:space="preserve">• Real-time: WebSocket server running alongside FastAPI for live room sync.</w:t>
      </w:r>
      <w:r w:rsidDel="00000000" w:rsidR="00000000" w:rsidRPr="00000000">
        <w:rPr>
          <w:rtl w:val="0"/>
        </w:rPr>
      </w:r>
    </w:p>
    <w:p w:rsidR="00000000" w:rsidDel="00000000" w:rsidP="00000000" w:rsidRDefault="00000000" w:rsidRPr="00000000" w14:paraId="0000002D">
      <w:pPr>
        <w:spacing w:after="50" w:before="50" w:lineRule="auto"/>
        <w:ind w:left="400" w:firstLine="0"/>
        <w:rPr/>
      </w:pPr>
      <w:r w:rsidDel="00000000" w:rsidR="00000000" w:rsidRPr="00000000">
        <w:rPr>
          <w:color w:val="2c1a14"/>
          <w:sz w:val="22"/>
          <w:szCs w:val="22"/>
          <w:rtl w:val="0"/>
        </w:rPr>
        <w:t xml:space="preserve">• Network: Internet connection required for USIS CDN data, Google OAuth, and live room features. localStorage caching supports offline catalog access.</w:t>
      </w:r>
      <w:r w:rsidDel="00000000" w:rsidR="00000000" w:rsidRPr="00000000">
        <w:rPr>
          <w:rtl w:val="0"/>
        </w:rPr>
      </w:r>
    </w:p>
    <w:p w:rsidR="00000000" w:rsidDel="00000000" w:rsidP="00000000" w:rsidRDefault="00000000" w:rsidRPr="00000000" w14:paraId="0000002E">
      <w:pPr>
        <w:spacing w:after="90" w:before="260" w:lineRule="auto"/>
        <w:rPr/>
      </w:pPr>
      <w:r w:rsidDel="00000000" w:rsidR="00000000" w:rsidRPr="00000000">
        <w:rPr>
          <w:b w:val="1"/>
          <w:bCs w:val="1"/>
          <w:color w:val="6d4c41"/>
          <w:sz w:val="26"/>
          <w:szCs w:val="26"/>
          <w:rtl w:val="0"/>
        </w:rPr>
        <w:t xml:space="preserve">2.5 Design and Implementation Constraints</w:t>
      </w:r>
      <w:r w:rsidDel="00000000" w:rsidR="00000000" w:rsidRPr="00000000">
        <w:rPr>
          <w:rtl w:val="0"/>
        </w:rPr>
      </w:r>
    </w:p>
    <w:p w:rsidR="00000000" w:rsidDel="00000000" w:rsidP="00000000" w:rsidRDefault="00000000" w:rsidRPr="00000000" w14:paraId="0000002F">
      <w:pPr>
        <w:spacing w:after="50" w:before="50" w:lineRule="auto"/>
        <w:ind w:left="400" w:firstLine="0"/>
        <w:rPr/>
      </w:pPr>
      <w:r w:rsidDel="00000000" w:rsidR="00000000" w:rsidRPr="00000000">
        <w:rPr>
          <w:color w:val="2c1a14"/>
          <w:sz w:val="22"/>
          <w:szCs w:val="22"/>
          <w:rtl w:val="0"/>
        </w:rPr>
        <w:t xml:space="preserve">• Tech stack: React (frontend), FastAPI/Python (backend), PostgreSQL (database).</w:t>
      </w:r>
      <w:r w:rsidDel="00000000" w:rsidR="00000000" w:rsidRPr="00000000">
        <w:rPr>
          <w:rtl w:val="0"/>
        </w:rPr>
      </w:r>
    </w:p>
    <w:p w:rsidR="00000000" w:rsidDel="00000000" w:rsidP="00000000" w:rsidRDefault="00000000" w:rsidRPr="00000000" w14:paraId="00000030">
      <w:pPr>
        <w:spacing w:after="50" w:before="50" w:lineRule="auto"/>
        <w:ind w:left="400" w:firstLine="0"/>
        <w:rPr/>
      </w:pPr>
      <w:r w:rsidDel="00000000" w:rsidR="00000000" w:rsidRPr="00000000">
        <w:rPr>
          <w:color w:val="2c1a14"/>
          <w:sz w:val="22"/>
          <w:szCs w:val="22"/>
          <w:rtl w:val="0"/>
        </w:rPr>
        <w:t xml:space="preserve">• MVC structure — Model: SQLAlchemy ORM models (User, Group, GroupMember, Enrollment, Exam, Room, RoomMember, RoutineCombo, etc.) mapped to PostgreSQL. View: React components and pages. Controller: FastAPI APIRouter modules per module (auth_router, friend_router, group_router, enrollment_router, analytics_router, exam_router, room_router, ws_router, routinegen_router, export_router).</w:t>
      </w:r>
      <w:r w:rsidDel="00000000" w:rsidR="00000000" w:rsidRPr="00000000">
        <w:rPr>
          <w:rtl w:val="0"/>
        </w:rPr>
      </w:r>
    </w:p>
    <w:p w:rsidR="00000000" w:rsidDel="00000000" w:rsidP="00000000" w:rsidRDefault="00000000" w:rsidRPr="00000000" w14:paraId="00000031">
      <w:pPr>
        <w:spacing w:after="50" w:before="50" w:lineRule="auto"/>
        <w:ind w:left="400" w:firstLine="0"/>
        <w:rPr/>
      </w:pPr>
      <w:r w:rsidDel="00000000" w:rsidR="00000000" w:rsidRPr="00000000">
        <w:rPr>
          <w:color w:val="2c1a14"/>
          <w:sz w:val="22"/>
          <w:szCs w:val="22"/>
          <w:rtl w:val="0"/>
        </w:rPr>
        <w:t xml:space="preserve">• AI-backed feature: Routine Fitness Scoring (R18, R19) — server-side scoring algorithm in FastAPI; no external AI service used.</w:t>
      </w:r>
      <w:r w:rsidDel="00000000" w:rsidR="00000000" w:rsidRPr="00000000">
        <w:rPr>
          <w:rtl w:val="0"/>
        </w:rPr>
      </w:r>
    </w:p>
    <w:p w:rsidR="00000000" w:rsidDel="00000000" w:rsidP="00000000" w:rsidRDefault="00000000" w:rsidRPr="00000000" w14:paraId="00000032">
      <w:pPr>
        <w:spacing w:after="50" w:before="50" w:lineRule="auto"/>
        <w:ind w:left="400" w:firstLine="0"/>
        <w:rPr>
          <w:color w:val="2c1a14"/>
          <w:sz w:val="22"/>
          <w:szCs w:val="22"/>
        </w:rPr>
      </w:pPr>
      <w:r w:rsidDel="00000000" w:rsidR="00000000" w:rsidRPr="00000000">
        <w:rPr>
          <w:color w:val="2c1a14"/>
          <w:sz w:val="22"/>
          <w:szCs w:val="22"/>
          <w:rtl w:val="0"/>
        </w:rPr>
        <w:t xml:space="preserve">• Mandatory MVC architecture and approved tech-stack policy per CSE470 Project Outline.</w:t>
      </w:r>
    </w:p>
    <w:p w:rsidR="00000000" w:rsidDel="00000000" w:rsidP="00000000" w:rsidRDefault="00000000" w:rsidRPr="00000000" w14:paraId="00000033">
      <w:pPr>
        <w:spacing w:after="50" w:before="50" w:lineRule="auto"/>
        <w:ind w:left="400" w:firstLine="0"/>
        <w:rPr>
          <w:color w:val="2c1a14"/>
          <w:sz w:val="22"/>
          <w:szCs w:val="22"/>
        </w:rPr>
      </w:pPr>
      <w:r w:rsidDel="00000000" w:rsidR="00000000" w:rsidRPr="00000000">
        <w:rPr>
          <w:rtl w:val="0"/>
        </w:rPr>
      </w:r>
    </w:p>
    <w:p w:rsidR="00000000" w:rsidDel="00000000" w:rsidP="00000000" w:rsidRDefault="00000000" w:rsidRPr="00000000" w14:paraId="00000034">
      <w:pPr>
        <w:spacing w:after="50" w:before="50" w:lineRule="auto"/>
        <w:ind w:left="400" w:firstLine="0"/>
        <w:rPr>
          <w:color w:val="2c1a14"/>
          <w:sz w:val="22"/>
          <w:szCs w:val="22"/>
        </w:rPr>
      </w:pPr>
      <w:r w:rsidDel="00000000" w:rsidR="00000000" w:rsidRPr="00000000">
        <w:rPr>
          <w:rtl w:val="0"/>
        </w:rPr>
      </w:r>
    </w:p>
    <w:p w:rsidR="00000000" w:rsidDel="00000000" w:rsidP="00000000" w:rsidRDefault="00000000" w:rsidRPr="00000000" w14:paraId="00000035">
      <w:pPr>
        <w:spacing w:after="50" w:before="50" w:lineRule="auto"/>
        <w:ind w:left="400" w:firstLine="0"/>
        <w:rPr>
          <w:color w:val="2c1a14"/>
          <w:sz w:val="22"/>
          <w:szCs w:val="22"/>
        </w:rPr>
      </w:pPr>
      <w:r w:rsidDel="00000000" w:rsidR="00000000" w:rsidRPr="00000000">
        <w:rPr>
          <w:rtl w:val="0"/>
        </w:rPr>
      </w:r>
    </w:p>
    <w:p w:rsidR="00000000" w:rsidDel="00000000" w:rsidP="00000000" w:rsidRDefault="00000000" w:rsidRPr="00000000" w14:paraId="00000036">
      <w:pPr>
        <w:spacing w:after="50" w:before="50" w:lineRule="auto"/>
        <w:ind w:left="400" w:firstLine="0"/>
        <w:rPr>
          <w:color w:val="2c1a14"/>
          <w:sz w:val="22"/>
          <w:szCs w:val="22"/>
        </w:rPr>
      </w:pPr>
      <w:r w:rsidDel="00000000" w:rsidR="00000000" w:rsidRPr="00000000">
        <w:rPr>
          <w:rtl w:val="0"/>
        </w:rPr>
      </w:r>
    </w:p>
    <w:p w:rsidR="00000000" w:rsidDel="00000000" w:rsidP="00000000" w:rsidRDefault="00000000" w:rsidRPr="00000000" w14:paraId="00000037">
      <w:pPr>
        <w:spacing w:after="90" w:before="260" w:lineRule="auto"/>
        <w:rPr/>
      </w:pPr>
      <w:r w:rsidDel="00000000" w:rsidR="00000000" w:rsidRPr="00000000">
        <w:rPr>
          <w:b w:val="1"/>
          <w:bCs w:val="1"/>
          <w:color w:val="6d4c41"/>
          <w:sz w:val="26"/>
          <w:szCs w:val="26"/>
          <w:rtl w:val="0"/>
        </w:rPr>
        <w:t xml:space="preserve">2.6 Assumptions and Dependencies</w:t>
      </w:r>
      <w:r w:rsidDel="00000000" w:rsidR="00000000" w:rsidRPr="00000000">
        <w:rPr>
          <w:rtl w:val="0"/>
        </w:rPr>
      </w:r>
    </w:p>
    <w:p w:rsidR="00000000" w:rsidDel="00000000" w:rsidP="00000000" w:rsidRDefault="00000000" w:rsidRPr="00000000" w14:paraId="00000038">
      <w:pPr>
        <w:spacing w:after="50" w:before="50" w:lineRule="auto"/>
        <w:ind w:left="400" w:firstLine="0"/>
        <w:rPr/>
      </w:pPr>
      <w:r w:rsidDel="00000000" w:rsidR="00000000" w:rsidRPr="00000000">
        <w:rPr>
          <w:color w:val="2c1a14"/>
          <w:sz w:val="22"/>
          <w:szCs w:val="22"/>
          <w:rtl w:val="0"/>
        </w:rPr>
        <w:t xml:space="preserve">• The USIS CDN endpoint (https://usis-cdn.eniamza.com/connect-migrate.json) is available and maintains its JSON structure throughout development.</w:t>
      </w:r>
      <w:r w:rsidDel="00000000" w:rsidR="00000000" w:rsidRPr="00000000">
        <w:rPr>
          <w:rtl w:val="0"/>
        </w:rPr>
      </w:r>
    </w:p>
    <w:p w:rsidR="00000000" w:rsidDel="00000000" w:rsidP="00000000" w:rsidRDefault="00000000" w:rsidRPr="00000000" w14:paraId="00000039">
      <w:pPr>
        <w:spacing w:after="50" w:before="50" w:lineRule="auto"/>
        <w:ind w:left="400" w:firstLine="0"/>
        <w:rPr/>
      </w:pPr>
      <w:r w:rsidDel="00000000" w:rsidR="00000000" w:rsidRPr="00000000">
        <w:rPr>
          <w:color w:val="2c1a14"/>
          <w:sz w:val="22"/>
          <w:szCs w:val="22"/>
          <w:rtl w:val="0"/>
        </w:rPr>
        <w:t xml:space="preserve">• Google OAuth 2.0 credentials are available for development and production environments.</w:t>
      </w:r>
      <w:r w:rsidDel="00000000" w:rsidR="00000000" w:rsidRPr="00000000">
        <w:rPr>
          <w:rtl w:val="0"/>
        </w:rPr>
      </w:r>
    </w:p>
    <w:p w:rsidR="00000000" w:rsidDel="00000000" w:rsidP="00000000" w:rsidRDefault="00000000" w:rsidRPr="00000000" w14:paraId="0000003A">
      <w:pPr>
        <w:spacing w:after="50" w:before="50" w:lineRule="auto"/>
        <w:ind w:left="400" w:firstLine="0"/>
        <w:rPr/>
      </w:pPr>
      <w:r w:rsidDel="00000000" w:rsidR="00000000" w:rsidRPr="00000000">
        <w:rPr>
          <w:color w:val="2c1a14"/>
          <w:sz w:val="22"/>
          <w:szCs w:val="22"/>
          <w:rtl w:val="0"/>
        </w:rPr>
        <w:t xml:space="preserve">• WebSocket connections are supported by the chosen hosting provider.</w:t>
      </w:r>
      <w:r w:rsidDel="00000000" w:rsidR="00000000" w:rsidRPr="00000000">
        <w:rPr>
          <w:rtl w:val="0"/>
        </w:rPr>
      </w:r>
    </w:p>
    <w:p w:rsidR="00000000" w:rsidDel="00000000" w:rsidP="00000000" w:rsidRDefault="00000000" w:rsidRPr="00000000" w14:paraId="0000003B">
      <w:pPr>
        <w:pBdr>
          <w:bottom w:color="8d6e63" w:space="0" w:sz="14" w:val="single"/>
        </w:pBdr>
        <w:spacing w:after="140" w:before="400" w:lineRule="auto"/>
        <w:rPr/>
      </w:pPr>
      <w:r w:rsidDel="00000000" w:rsidR="00000000" w:rsidRPr="00000000">
        <w:rPr>
          <w:b w:val="1"/>
          <w:bCs w:val="1"/>
          <w:color w:val="3e2723"/>
          <w:sz w:val="32"/>
          <w:szCs w:val="32"/>
          <w:rtl w:val="0"/>
        </w:rPr>
        <w:t xml:space="preserve">3. System Architecture</w:t>
      </w:r>
      <w:r w:rsidDel="00000000" w:rsidR="00000000" w:rsidRPr="00000000">
        <w:rPr>
          <w:rtl w:val="0"/>
        </w:rPr>
      </w:r>
    </w:p>
    <w:p w:rsidR="00000000" w:rsidDel="00000000" w:rsidP="00000000" w:rsidRDefault="00000000" w:rsidRPr="00000000" w14:paraId="0000003C">
      <w:pPr>
        <w:spacing w:after="90" w:before="260" w:lineRule="auto"/>
        <w:rPr/>
      </w:pPr>
      <w:r w:rsidDel="00000000" w:rsidR="00000000" w:rsidRPr="00000000">
        <w:rPr>
          <w:b w:val="1"/>
          <w:bCs w:val="1"/>
          <w:color w:val="6d4c41"/>
          <w:sz w:val="26"/>
          <w:szCs w:val="26"/>
          <w:rtl w:val="0"/>
        </w:rPr>
        <w:t xml:space="preserve">3.1 Architectural Overview</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color w:val="2c1a14"/>
          <w:sz w:val="22"/>
          <w:szCs w:val="22"/>
          <w:rtl w:val="0"/>
        </w:rPr>
        <w:t xml:space="preserve">RoutineOrbit follows an MVC architecture split across two tiers:</w:t>
      </w:r>
      <w:r w:rsidDel="00000000" w:rsidR="00000000" w:rsidRPr="00000000">
        <w:rPr>
          <w:rtl w:val="0"/>
        </w:rPr>
      </w:r>
    </w:p>
    <w:p w:rsidR="00000000" w:rsidDel="00000000" w:rsidP="00000000" w:rsidRDefault="00000000" w:rsidRPr="00000000" w14:paraId="0000003E">
      <w:pPr>
        <w:spacing w:after="50" w:before="50" w:lineRule="auto"/>
        <w:ind w:left="400" w:firstLine="0"/>
        <w:rPr/>
      </w:pPr>
      <w:r w:rsidDel="00000000" w:rsidR="00000000" w:rsidRPr="00000000">
        <w:rPr>
          <w:color w:val="2c1a14"/>
          <w:sz w:val="22"/>
          <w:szCs w:val="22"/>
          <w:rtl w:val="0"/>
        </w:rPr>
        <w:t xml:space="preserve">• View (React): All UI components and pages. Sends HTTP requests to the FastAPI REST API and maintains WebSocket connections for live room features.</w:t>
      </w:r>
      <w:r w:rsidDel="00000000" w:rsidR="00000000" w:rsidRPr="00000000">
        <w:rPr>
          <w:rtl w:val="0"/>
        </w:rPr>
      </w:r>
    </w:p>
    <w:p w:rsidR="00000000" w:rsidDel="00000000" w:rsidP="00000000" w:rsidRDefault="00000000" w:rsidRPr="00000000" w14:paraId="0000003F">
      <w:pPr>
        <w:spacing w:after="50" w:before="50" w:lineRule="auto"/>
        <w:ind w:left="400" w:firstLine="0"/>
        <w:rPr/>
      </w:pPr>
      <w:r w:rsidDel="00000000" w:rsidR="00000000" w:rsidRPr="00000000">
        <w:rPr>
          <w:color w:val="2c1a14"/>
          <w:sz w:val="22"/>
          <w:szCs w:val="22"/>
          <w:rtl w:val="0"/>
        </w:rPr>
        <w:t xml:space="preserve">• Controller (FastAPI APIRouters): Handles HTTP and WebSocket requests, applies business logic, and returns JSON or streams events.</w:t>
      </w:r>
      <w:r w:rsidDel="00000000" w:rsidR="00000000" w:rsidRPr="00000000">
        <w:rPr>
          <w:rtl w:val="0"/>
        </w:rPr>
      </w:r>
    </w:p>
    <w:p w:rsidR="00000000" w:rsidDel="00000000" w:rsidP="00000000" w:rsidRDefault="00000000" w:rsidRPr="00000000" w14:paraId="00000040">
      <w:pPr>
        <w:spacing w:after="50" w:before="50" w:lineRule="auto"/>
        <w:ind w:left="400" w:firstLine="0"/>
        <w:rPr/>
      </w:pPr>
      <w:r w:rsidDel="00000000" w:rsidR="00000000" w:rsidRPr="00000000">
        <w:rPr>
          <w:color w:val="2c1a14"/>
          <w:sz w:val="22"/>
          <w:szCs w:val="22"/>
          <w:rtl w:val="0"/>
        </w:rPr>
        <w:t xml:space="preserve">• Model (SQLAlchemy + PostgreSQL): Represents all database entities and handles persistence.</w:t>
      </w:r>
      <w:r w:rsidDel="00000000" w:rsidR="00000000" w:rsidRPr="00000000">
        <w:rPr>
          <w:rtl w:val="0"/>
        </w:rPr>
      </w:r>
    </w:p>
    <w:p w:rsidR="00000000" w:rsidDel="00000000" w:rsidP="00000000" w:rsidRDefault="00000000" w:rsidRPr="00000000" w14:paraId="00000041">
      <w:pPr>
        <w:spacing w:before="60" w:lineRule="auto"/>
        <w:rPr/>
      </w:pPr>
      <w:r w:rsidDel="00000000" w:rsidR="00000000" w:rsidRPr="00000000">
        <w:rPr>
          <w:rtl w:val="0"/>
        </w:rPr>
      </w:r>
    </w:p>
    <w:p w:rsidR="00000000" w:rsidDel="00000000" w:rsidP="00000000" w:rsidRDefault="00000000" w:rsidRPr="00000000" w14:paraId="00000042">
      <w:pPr>
        <w:spacing w:after="60" w:before="40" w:lineRule="auto"/>
        <w:rPr/>
      </w:pPr>
      <w:r w:rsidDel="00000000" w:rsidR="00000000" w:rsidRPr="00000000">
        <w:rPr>
          <w:rtl w:val="0"/>
        </w:rPr>
      </w:r>
    </w:p>
    <w:p w:rsidR="00000000" w:rsidDel="00000000" w:rsidP="00000000" w:rsidRDefault="00000000" w:rsidRPr="00000000" w14:paraId="00000043">
      <w:pPr>
        <w:spacing w:after="90" w:before="260" w:lineRule="auto"/>
        <w:rPr/>
      </w:pPr>
      <w:r w:rsidDel="00000000" w:rsidR="00000000" w:rsidRPr="00000000">
        <w:rPr>
          <w:b w:val="1"/>
          <w:bCs w:val="1"/>
          <w:color w:val="6d4c41"/>
          <w:sz w:val="26"/>
          <w:szCs w:val="26"/>
          <w:rtl w:val="0"/>
        </w:rPr>
        <w:t xml:space="preserve">3.2 Technology Stack</w:t>
      </w:r>
      <w:r w:rsidDel="00000000" w:rsidR="00000000" w:rsidRPr="00000000">
        <w:rPr>
          <w:rtl w:val="0"/>
        </w:rPr>
      </w:r>
    </w:p>
    <w:p w:rsidR="00000000" w:rsidDel="00000000" w:rsidP="00000000" w:rsidRDefault="00000000" w:rsidRPr="00000000" w14:paraId="00000044">
      <w:pPr>
        <w:spacing w:after="70" w:before="70" w:lineRule="auto"/>
        <w:ind w:left="400" w:firstLine="0"/>
        <w:rPr/>
      </w:pPr>
      <w:r w:rsidDel="00000000" w:rsidR="00000000" w:rsidRPr="00000000">
        <w:rPr>
          <w:b w:val="1"/>
          <w:bCs w:val="1"/>
          <w:color w:val="3e2723"/>
          <w:sz w:val="22"/>
          <w:szCs w:val="22"/>
          <w:rtl w:val="0"/>
        </w:rPr>
        <w:t xml:space="preserve">Frontend: </w:t>
      </w:r>
      <w:r w:rsidDel="00000000" w:rsidR="00000000" w:rsidRPr="00000000">
        <w:rPr>
          <w:color w:val="2c1a14"/>
          <w:sz w:val="22"/>
          <w:szCs w:val="22"/>
          <w:rtl w:val="0"/>
        </w:rPr>
        <w:t xml:space="preserve">React (JavaScript), Tailwind CSS / custom CSS, localStorage for caching</w:t>
      </w:r>
      <w:r w:rsidDel="00000000" w:rsidR="00000000" w:rsidRPr="00000000">
        <w:rPr>
          <w:rtl w:val="0"/>
        </w:rPr>
      </w:r>
    </w:p>
    <w:p w:rsidR="00000000" w:rsidDel="00000000" w:rsidP="00000000" w:rsidRDefault="00000000" w:rsidRPr="00000000" w14:paraId="00000045">
      <w:pPr>
        <w:spacing w:after="70" w:before="70" w:lineRule="auto"/>
        <w:ind w:left="400" w:firstLine="0"/>
        <w:rPr/>
      </w:pPr>
      <w:r w:rsidDel="00000000" w:rsidR="00000000" w:rsidRPr="00000000">
        <w:rPr>
          <w:b w:val="1"/>
          <w:bCs w:val="1"/>
          <w:color w:val="3e2723"/>
          <w:sz w:val="22"/>
          <w:szCs w:val="22"/>
          <w:rtl w:val="0"/>
        </w:rPr>
        <w:t xml:space="preserve">Backend: </w:t>
      </w:r>
      <w:r w:rsidDel="00000000" w:rsidR="00000000" w:rsidRPr="00000000">
        <w:rPr>
          <w:color w:val="2c1a14"/>
          <w:sz w:val="22"/>
          <w:szCs w:val="22"/>
          <w:rtl w:val="0"/>
        </w:rPr>
        <w:t xml:space="preserve">Python 3.11+, FastAPI (RESTful API + WebSocket), SQLAlchemy ORM</w:t>
      </w:r>
      <w:r w:rsidDel="00000000" w:rsidR="00000000" w:rsidRPr="00000000">
        <w:rPr>
          <w:rtl w:val="0"/>
        </w:rPr>
      </w:r>
    </w:p>
    <w:p w:rsidR="00000000" w:rsidDel="00000000" w:rsidP="00000000" w:rsidRDefault="00000000" w:rsidRPr="00000000" w14:paraId="00000046">
      <w:pPr>
        <w:spacing w:after="70" w:before="70" w:lineRule="auto"/>
        <w:ind w:left="400" w:firstLine="0"/>
        <w:rPr/>
      </w:pPr>
      <w:r w:rsidDel="00000000" w:rsidR="00000000" w:rsidRPr="00000000">
        <w:rPr>
          <w:b w:val="1"/>
          <w:bCs w:val="1"/>
          <w:color w:val="3e2723"/>
          <w:sz w:val="22"/>
          <w:szCs w:val="22"/>
          <w:rtl w:val="0"/>
        </w:rPr>
        <w:t xml:space="preserve">Database: </w:t>
      </w:r>
      <w:r w:rsidDel="00000000" w:rsidR="00000000" w:rsidRPr="00000000">
        <w:rPr>
          <w:color w:val="2c1a14"/>
          <w:sz w:val="22"/>
          <w:szCs w:val="22"/>
          <w:rtl w:val="0"/>
        </w:rPr>
        <w:t xml:space="preserve">PostgreSQL 15+</w:t>
      </w:r>
      <w:r w:rsidDel="00000000" w:rsidR="00000000" w:rsidRPr="00000000">
        <w:rPr>
          <w:rtl w:val="0"/>
        </w:rPr>
      </w:r>
    </w:p>
    <w:p w:rsidR="00000000" w:rsidDel="00000000" w:rsidP="00000000" w:rsidRDefault="00000000" w:rsidRPr="00000000" w14:paraId="00000047">
      <w:pPr>
        <w:spacing w:after="70" w:before="70" w:lineRule="auto"/>
        <w:ind w:left="400" w:firstLine="0"/>
        <w:rPr/>
      </w:pPr>
      <w:r w:rsidDel="00000000" w:rsidR="00000000" w:rsidRPr="00000000">
        <w:rPr>
          <w:b w:val="1"/>
          <w:bCs w:val="1"/>
          <w:color w:val="3e2723"/>
          <w:sz w:val="22"/>
          <w:szCs w:val="22"/>
          <w:rtl w:val="0"/>
        </w:rPr>
        <w:t xml:space="preserve">Authentication: </w:t>
      </w:r>
      <w:r w:rsidDel="00000000" w:rsidR="00000000" w:rsidRPr="00000000">
        <w:rPr>
          <w:color w:val="2c1a14"/>
          <w:sz w:val="22"/>
          <w:szCs w:val="22"/>
          <w:rtl w:val="0"/>
        </w:rPr>
        <w:t xml:space="preserve">Google OAuth 2.0 (via FastAPI / Authlib)</w:t>
      </w:r>
      <w:r w:rsidDel="00000000" w:rsidR="00000000" w:rsidRPr="00000000">
        <w:rPr>
          <w:rtl w:val="0"/>
        </w:rPr>
      </w:r>
    </w:p>
    <w:p w:rsidR="00000000" w:rsidDel="00000000" w:rsidP="00000000" w:rsidRDefault="00000000" w:rsidRPr="00000000" w14:paraId="00000048">
      <w:pPr>
        <w:spacing w:after="70" w:before="70" w:lineRule="auto"/>
        <w:ind w:left="400" w:firstLine="0"/>
        <w:rPr/>
      </w:pPr>
      <w:r w:rsidDel="00000000" w:rsidR="00000000" w:rsidRPr="00000000">
        <w:rPr>
          <w:b w:val="1"/>
          <w:bCs w:val="1"/>
          <w:color w:val="3e2723"/>
          <w:sz w:val="22"/>
          <w:szCs w:val="22"/>
          <w:rtl w:val="0"/>
        </w:rPr>
        <w:t xml:space="preserve">External API: </w:t>
      </w:r>
      <w:r w:rsidDel="00000000" w:rsidR="00000000" w:rsidRPr="00000000">
        <w:rPr>
          <w:color w:val="2c1a14"/>
          <w:sz w:val="22"/>
          <w:szCs w:val="22"/>
          <w:rtl w:val="0"/>
        </w:rPr>
        <w:t xml:space="preserve">USIS CDN — https://usis-cdn.eniamza.com/connect-migrate.json (real-time course catalog)</w:t>
      </w:r>
      <w:r w:rsidDel="00000000" w:rsidR="00000000" w:rsidRPr="00000000">
        <w:rPr>
          <w:rtl w:val="0"/>
        </w:rPr>
      </w:r>
    </w:p>
    <w:p w:rsidR="00000000" w:rsidDel="00000000" w:rsidP="00000000" w:rsidRDefault="00000000" w:rsidRPr="00000000" w14:paraId="00000049">
      <w:pPr>
        <w:spacing w:after="70" w:before="70" w:lineRule="auto"/>
        <w:ind w:left="400" w:firstLine="0"/>
        <w:rPr/>
      </w:pPr>
      <w:r w:rsidDel="00000000" w:rsidR="00000000" w:rsidRPr="00000000">
        <w:rPr>
          <w:b w:val="1"/>
          <w:bCs w:val="1"/>
          <w:color w:val="3e2723"/>
          <w:sz w:val="22"/>
          <w:szCs w:val="22"/>
          <w:rtl w:val="0"/>
        </w:rPr>
        <w:t xml:space="preserve">Real-time: </w:t>
      </w:r>
      <w:r w:rsidDel="00000000" w:rsidR="00000000" w:rsidRPr="00000000">
        <w:rPr>
          <w:color w:val="2c1a14"/>
          <w:sz w:val="22"/>
          <w:szCs w:val="22"/>
          <w:rtl w:val="0"/>
        </w:rPr>
        <w:t xml:space="preserve">WebSocket (built-in FastAPI WebSocket support)</w:t>
      </w:r>
      <w:r w:rsidDel="00000000" w:rsidR="00000000" w:rsidRPr="00000000">
        <w:rPr>
          <w:rtl w:val="0"/>
        </w:rPr>
      </w:r>
    </w:p>
    <w:p w:rsidR="00000000" w:rsidDel="00000000" w:rsidP="00000000" w:rsidRDefault="00000000" w:rsidRPr="00000000" w14:paraId="0000004A">
      <w:pPr>
        <w:spacing w:after="70" w:before="70" w:lineRule="auto"/>
        <w:ind w:left="400" w:firstLine="0"/>
        <w:rPr/>
      </w:pPr>
      <w:r w:rsidDel="00000000" w:rsidR="00000000" w:rsidRPr="00000000">
        <w:rPr>
          <w:b w:val="1"/>
          <w:bCs w:val="1"/>
          <w:color w:val="3e2723"/>
          <w:sz w:val="22"/>
          <w:szCs w:val="22"/>
          <w:rtl w:val="0"/>
        </w:rPr>
        <w:t xml:space="preserve">Hosting / Deployment: </w:t>
      </w:r>
      <w:r w:rsidDel="00000000" w:rsidR="00000000" w:rsidRPr="00000000">
        <w:rPr>
          <w:color w:val="2c1a14"/>
          <w:sz w:val="22"/>
          <w:szCs w:val="22"/>
          <w:rtl w:val="0"/>
        </w:rPr>
        <w:t xml:space="preserve">Vercel (frontend), Railway / Render / AWS EC2 (FastAPI backend)</w:t>
      </w:r>
      <w:r w:rsidDel="00000000" w:rsidR="00000000" w:rsidRPr="00000000">
        <w:rPr>
          <w:rtl w:val="0"/>
        </w:rPr>
      </w:r>
    </w:p>
    <w:p w:rsidR="00000000" w:rsidDel="00000000" w:rsidP="00000000" w:rsidRDefault="00000000" w:rsidRPr="00000000" w14:paraId="0000004B">
      <w:pPr>
        <w:spacing w:after="70" w:before="70" w:lineRule="auto"/>
        <w:ind w:left="400" w:firstLine="0"/>
        <w:rPr/>
      </w:pPr>
      <w:r w:rsidDel="00000000" w:rsidR="00000000" w:rsidRPr="00000000">
        <w:rPr>
          <w:b w:val="1"/>
          <w:bCs w:val="1"/>
          <w:color w:val="3e2723"/>
          <w:sz w:val="22"/>
          <w:szCs w:val="22"/>
          <w:rtl w:val="0"/>
        </w:rPr>
        <w:t xml:space="preserve">PDF Export: </w:t>
      </w:r>
      <w:r w:rsidDel="00000000" w:rsidR="00000000" w:rsidRPr="00000000">
        <w:rPr>
          <w:color w:val="2c1a14"/>
          <w:sz w:val="22"/>
          <w:szCs w:val="22"/>
          <w:rtl w:val="0"/>
        </w:rPr>
        <w:t xml:space="preserve">Client-side PDF generation (e.g., jsPDF or React-PDF)</w:t>
      </w:r>
      <w:r w:rsidDel="00000000" w:rsidR="00000000" w:rsidRPr="00000000">
        <w:rPr>
          <w:rtl w:val="0"/>
        </w:rPr>
      </w:r>
    </w:p>
    <w:p w:rsidR="00000000" w:rsidDel="00000000" w:rsidP="00000000" w:rsidRDefault="00000000" w:rsidRPr="00000000" w14:paraId="0000004C">
      <w:pPr>
        <w:spacing w:after="90" w:before="260" w:lineRule="auto"/>
        <w:rPr/>
      </w:pPr>
      <w:r w:rsidDel="00000000" w:rsidR="00000000" w:rsidRPr="00000000">
        <w:rPr>
          <w:b w:val="1"/>
          <w:bCs w:val="1"/>
          <w:color w:val="6d4c41"/>
          <w:sz w:val="26"/>
          <w:szCs w:val="26"/>
          <w:rtl w:val="0"/>
        </w:rPr>
        <w:t xml:space="preserve">3.3 Class Diagram</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r>
    </w:p>
    <w:p w:rsidR="00000000" w:rsidDel="00000000" w:rsidP="00000000" w:rsidRDefault="00000000" w:rsidRPr="00000000" w14:paraId="0000004E">
      <w:pPr>
        <w:pBdr>
          <w:bottom w:color="8d6e63" w:space="0" w:sz="14" w:val="single"/>
        </w:pBdr>
        <w:spacing w:after="140" w:before="400" w:lineRule="auto"/>
        <w:rPr/>
      </w:pPr>
      <w:r w:rsidDel="00000000" w:rsidR="00000000" w:rsidRPr="00000000">
        <w:rPr>
          <w:b w:val="1"/>
          <w:bCs w:val="1"/>
          <w:color w:val="3e2723"/>
          <w:sz w:val="32"/>
          <w:szCs w:val="32"/>
          <w:rtl w:val="0"/>
        </w:rPr>
        <w:t xml:space="preserve">4. Requirements and Features</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color w:val="2c1a14"/>
          <w:sz w:val="22"/>
          <w:szCs w:val="22"/>
          <w:rtl w:val="0"/>
        </w:rPr>
        <w:t xml:space="preserve">All CRUD operations on the same entity by the same actor using the same logic are counted as ONE feature per Project Outline Section 3.2.1. Minimum 20 features required. Features are organised by the development module.</w:t>
      </w:r>
      <w:r w:rsidDel="00000000" w:rsidR="00000000" w:rsidRPr="00000000">
        <w:rPr>
          <w:rtl w:val="0"/>
        </w:rPr>
      </w:r>
    </w:p>
    <w:p w:rsidR="00000000" w:rsidDel="00000000" w:rsidP="00000000" w:rsidRDefault="00000000" w:rsidRPr="00000000" w14:paraId="00000050">
      <w:pPr>
        <w:spacing w:before="120" w:lineRule="auto"/>
        <w:rPr/>
      </w:pPr>
      <w:r w:rsidDel="00000000" w:rsidR="00000000" w:rsidRPr="00000000">
        <w:rPr>
          <w:rtl w:val="0"/>
        </w:rPr>
      </w:r>
    </w:p>
    <w:tbl>
      <w:tblPr>
        <w:tblStyle w:val="Table2"/>
        <w:tblW w:w="7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1350"/>
        <w:gridCol w:w="1550"/>
        <w:gridCol w:w="650"/>
        <w:gridCol w:w="1800"/>
        <w:gridCol w:w="750"/>
        <w:gridCol w:w="860"/>
        <w:tblGridChange w:id="0">
          <w:tblGrid>
            <w:gridCol w:w="550"/>
            <w:gridCol w:w="1350"/>
            <w:gridCol w:w="1550"/>
            <w:gridCol w:w="650"/>
            <w:gridCol w:w="1800"/>
            <w:gridCol w:w="750"/>
            <w:gridCol w:w="860"/>
          </w:tblGrid>
        </w:tblGridChange>
      </w:tblGrid>
      <w:tr>
        <w:trPr>
          <w:cantSplit w:val="0"/>
          <w:tblHeader w:val="1"/>
        </w:trPr>
        <w:tc>
          <w:tcPr>
            <w:shd w:fill="6d4c41" w:val="clear"/>
            <w:tcMar>
              <w:top w:w="90.0" w:type="dxa"/>
              <w:left w:w="110.0" w:type="dxa"/>
              <w:bottom w:w="90.0" w:type="dxa"/>
              <w:right w:w="11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Req. ID</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Feature Description</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Actor</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MVC Components</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Sprint</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gridSpan w:val="7"/>
            <w:shd w:fill="3e2723" w:val="clear"/>
            <w:tcMar>
              <w:top w:w="80.0" w:type="dxa"/>
              <w:left w:w="110.0" w:type="dxa"/>
              <w:bottom w:w="80.0" w:type="dxa"/>
              <w:right w:w="11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Module 1: User Identity &amp; Network — Developer 1</w:t>
            </w: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1"/>
                <w:bCs w:val="1"/>
                <w:color w:val="3e2723"/>
                <w:sz w:val="20"/>
                <w:szCs w:val="20"/>
                <w:rtl w:val="0"/>
              </w:rPr>
              <w:t xml:space="preserve">R1</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color w:val="2c1a14"/>
                <w:sz w:val="19"/>
                <w:szCs w:val="19"/>
                <w:rtl w:val="0"/>
              </w:rPr>
              <w:t xml:space="preserve">Users can log in with Google OAuth and have a saved profile</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color w:val="2c1a14"/>
                <w:sz w:val="19"/>
                <w:szCs w:val="19"/>
                <w:rtl w:val="0"/>
              </w:rPr>
              <w:t xml:space="preserve">User Authentication &amp; Profile — Login with Google OAuth; save user info (email, name, student ID) to database and create a profile page</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color w:val="2c1a14"/>
                <w:sz w:val="19"/>
                <w:szCs w:val="19"/>
                <w:rtl w:val="0"/>
              </w:rPr>
              <w:t xml:space="preserve">User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i w:val="1"/>
                <w:iCs w:val="1"/>
                <w:color w:val="6d4c41"/>
                <w:sz w:val="17"/>
                <w:szCs w:val="17"/>
                <w:rtl w:val="0"/>
              </w:rPr>
              <w:t xml:space="preserve">Model: User; View: AuthPage, ProfilePage; Router: auth_router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1"/>
                <w:bCs w:val="1"/>
                <w:color w:val="3e2723"/>
                <w:sz w:val="20"/>
                <w:szCs w:val="20"/>
                <w:rtl w:val="0"/>
              </w:rPr>
              <w:t xml:space="preserve">R2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color w:val="2c1a14"/>
                <w:sz w:val="19"/>
                <w:szCs w:val="19"/>
                <w:rtl w:val="0"/>
              </w:rPr>
              <w:t xml:space="preserve">Users can find and manage connections with other users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color w:val="2c1a14"/>
                <w:sz w:val="19"/>
                <w:szCs w:val="19"/>
                <w:rtl w:val="0"/>
              </w:rPr>
              <w:t xml:space="preserve">Friend Management — Search users, send friend requests, accept/decline requests, and remove friends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color w:val="2c1a14"/>
                <w:sz w:val="19"/>
                <w:szCs w:val="19"/>
                <w:rtl w:val="0"/>
              </w:rPr>
              <w:t xml:space="preserve">User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i w:val="1"/>
                <w:iCs w:val="1"/>
                <w:color w:val="6d4c41"/>
                <w:sz w:val="17"/>
                <w:szCs w:val="17"/>
                <w:rtl w:val="0"/>
              </w:rPr>
              <w:t xml:space="preserve">Model: FriendRequest; View: FriendPanel; Router: friend_router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1"/>
                <w:bCs w:val="1"/>
                <w:color w:val="3e2723"/>
                <w:sz w:val="20"/>
                <w:szCs w:val="20"/>
                <w:rtl w:val="0"/>
              </w:rPr>
              <w:t xml:space="preserve">R3</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color w:val="2c1a14"/>
                <w:sz w:val="19"/>
                <w:szCs w:val="19"/>
                <w:rtl w:val="0"/>
              </w:rPr>
              <w:t xml:space="preserve">Users can create and manage named friend groups</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color w:val="2c1a14"/>
                <w:sz w:val="19"/>
                <w:szCs w:val="19"/>
                <w:rtl w:val="0"/>
              </w:rPr>
              <w:t xml:space="preserve">Group Management — Create, rename, or delete friend groups (e.g., 'Study Group A')</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color w:val="2c1a14"/>
                <w:sz w:val="19"/>
                <w:szCs w:val="19"/>
                <w:rtl w:val="0"/>
              </w:rPr>
              <w:t xml:space="preserve">User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i w:val="1"/>
                <w:iCs w:val="1"/>
                <w:color w:val="6d4c41"/>
                <w:sz w:val="17"/>
                <w:szCs w:val="17"/>
                <w:rtl w:val="0"/>
              </w:rPr>
              <w:t xml:space="preserve">Model: Group; View: GroupPage; Router: group_router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1"/>
                <w:bCs w:val="1"/>
                <w:color w:val="3e2723"/>
                <w:sz w:val="20"/>
                <w:szCs w:val="20"/>
                <w:rtl w:val="0"/>
              </w:rPr>
              <w:t xml:space="preserve">R4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color w:val="2c1a14"/>
                <w:sz w:val="19"/>
                <w:szCs w:val="19"/>
                <w:rtl w:val="0"/>
              </w:rPr>
              <w:t xml:space="preserve">Users can control who belongs to each group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color w:val="2c1a14"/>
                <w:sz w:val="19"/>
                <w:szCs w:val="19"/>
                <w:rtl w:val="0"/>
              </w:rPr>
              <w:t xml:space="preserve">Group Membership Management — Add friends to a group or remove them from a group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color w:val="2c1a14"/>
                <w:sz w:val="19"/>
                <w:szCs w:val="19"/>
                <w:rtl w:val="0"/>
              </w:rPr>
              <w:t xml:space="preserve">User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i w:val="1"/>
                <w:iCs w:val="1"/>
                <w:color w:val="6d4c41"/>
                <w:sz w:val="17"/>
                <w:szCs w:val="17"/>
                <w:rtl w:val="0"/>
              </w:rPr>
              <w:t xml:space="preserve">Model: GroupMember; View: GroupSettings; Router: group_member_router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1"/>
                <w:bCs w:val="1"/>
                <w:color w:val="3e2723"/>
                <w:sz w:val="20"/>
                <w:szCs w:val="20"/>
                <w:rtl w:val="0"/>
              </w:rPr>
              <w:t xml:space="preserve">R5</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color w:val="2c1a14"/>
                <w:sz w:val="19"/>
                <w:szCs w:val="19"/>
                <w:rtl w:val="0"/>
              </w:rPr>
              <w:t xml:space="preserve">System keeps a live, synced local copy of the USIS course catalog</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color w:val="2c1a14"/>
                <w:sz w:val="19"/>
                <w:szCs w:val="19"/>
                <w:rtl w:val="0"/>
              </w:rPr>
              <w:t xml:space="preserve">Course Catalog Syncing — Backend script that downloads course data from USIS CDN JSON and updates the PostgreSQL database</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color w:val="2c1a14"/>
                <w:sz w:val="19"/>
                <w:szCs w:val="19"/>
                <w:rtl w:val="0"/>
              </w:rPr>
              <w:t xml:space="preserve">System</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i w:val="1"/>
                <w:iCs w:val="1"/>
                <w:color w:val="6d4c41"/>
                <w:sz w:val="17"/>
                <w:szCs w:val="17"/>
                <w:rtl w:val="0"/>
              </w:rPr>
              <w:t xml:space="preserve">Model: Course, Section; View: CatalogView; Router: catalog_router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tl w:val="0"/>
              </w:rPr>
            </w:r>
          </w:p>
        </w:tc>
      </w:tr>
      <w:tr>
        <w:trPr>
          <w:cantSplit w:val="0"/>
          <w:tblHeader w:val="0"/>
        </w:trPr>
        <w:tc>
          <w:tcPr>
            <w:gridSpan w:val="7"/>
            <w:shd w:fill="3e2723" w:val="clear"/>
            <w:tcMar>
              <w:top w:w="80.0" w:type="dxa"/>
              <w:left w:w="110.0" w:type="dxa"/>
              <w:bottom w:w="80.0" w:type="dxa"/>
              <w:right w:w="110.0" w:type="dxa"/>
            </w:tcMa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Module 2: Personal Schedule &amp; Group Analytics — Developer 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1"/>
                <w:bCs w:val="1"/>
                <w:color w:val="3e2723"/>
                <w:sz w:val="20"/>
                <w:szCs w:val="20"/>
                <w:rtl w:val="0"/>
              </w:rPr>
              <w:t xml:space="preserve">R6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color w:val="2c1a14"/>
                <w:sz w:val="19"/>
                <w:szCs w:val="19"/>
                <w:rtl w:val="0"/>
              </w:rPr>
              <w:t xml:space="preserve">Users can build their personal schedule by enrolling in course sections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color w:val="2c1a14"/>
                <w:sz w:val="19"/>
                <w:szCs w:val="19"/>
                <w:rtl w:val="0"/>
              </w:rPr>
              <w:t xml:space="preserve">Personal Course Enrollment — Add or drop course sections (e.g., CSE470 Section 11) to/from personal schedule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color w:val="2c1a14"/>
                <w:sz w:val="19"/>
                <w:szCs w:val="19"/>
                <w:rtl w:val="0"/>
              </w:rPr>
              <w:t xml:space="preserve">User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i w:val="1"/>
                <w:iCs w:val="1"/>
                <w:color w:val="6d4c41"/>
                <w:sz w:val="17"/>
                <w:szCs w:val="17"/>
                <w:rtl w:val="0"/>
              </w:rPr>
              <w:t xml:space="preserve">Model: Enrollment; View: CoursePanel; Router: enrollment_router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b w:val="1"/>
                <w:bCs w:val="1"/>
                <w:color w:val="3e2723"/>
                <w:sz w:val="20"/>
                <w:szCs w:val="20"/>
                <w:rtl w:val="0"/>
              </w:rPr>
              <w:t xml:space="preserve">R7</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color w:val="2c1a14"/>
                <w:sz w:val="19"/>
                <w:szCs w:val="19"/>
                <w:rtl w:val="0"/>
              </w:rPr>
              <w:t xml:space="preserve">Users can view their own weekly timetable as a visual grid</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color w:val="2c1a14"/>
                <w:sz w:val="19"/>
                <w:szCs w:val="19"/>
                <w:rtl w:val="0"/>
              </w:rPr>
              <w:t xml:space="preserve">Personal Routine Matrix — Visual weekly timetable grid (Sunday–Thursday) displaying enrolled classes in color-coded blocks</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color w:val="2c1a14"/>
                <w:sz w:val="19"/>
                <w:szCs w:val="19"/>
                <w:rtl w:val="0"/>
              </w:rPr>
              <w:t xml:space="preserve">User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i w:val="1"/>
                <w:iCs w:val="1"/>
                <w:color w:val="6d4c41"/>
                <w:sz w:val="17"/>
                <w:szCs w:val="17"/>
                <w:rtl w:val="0"/>
              </w:rPr>
              <w:t xml:space="preserve">Model: Schedule; View: RoutineMatrix; Router: schedule_router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1"/>
                <w:bCs w:val="1"/>
                <w:color w:val="3e2723"/>
                <w:sz w:val="20"/>
                <w:szCs w:val="20"/>
                <w:rtl w:val="0"/>
              </w:rPr>
              <w:t xml:space="preserve">R8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color w:val="2c1a14"/>
                <w:sz w:val="19"/>
                <w:szCs w:val="19"/>
                <w:rtl w:val="0"/>
              </w:rPr>
              <w:t xml:space="preserve">Users can view any connected friend's weekly timetable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color w:val="2c1a14"/>
                <w:sz w:val="19"/>
                <w:szCs w:val="19"/>
                <w:rtl w:val="0"/>
              </w:rPr>
              <w:t xml:space="preserve">Friend Routine Viewing — Click a friend's profile to view their personal weekly timetable grid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color w:val="2c1a14"/>
                <w:sz w:val="19"/>
                <w:szCs w:val="19"/>
                <w:rtl w:val="0"/>
              </w:rPr>
              <w:t xml:space="preserve">User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i w:val="1"/>
                <w:iCs w:val="1"/>
                <w:color w:val="6d4c41"/>
                <w:sz w:val="17"/>
                <w:szCs w:val="17"/>
                <w:rtl w:val="0"/>
              </w:rPr>
              <w:t xml:space="preserve">Model: FriendSchedule; View: FriendRoutineView; Router: friend_router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b w:val="1"/>
                <w:bCs w:val="1"/>
                <w:color w:val="3e2723"/>
                <w:sz w:val="20"/>
                <w:szCs w:val="20"/>
                <w:rtl w:val="0"/>
              </w:rPr>
              <w:t xml:space="preserve">R9</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color w:val="2c1a14"/>
                <w:sz w:val="19"/>
                <w:szCs w:val="19"/>
                <w:rtl w:val="0"/>
              </w:rPr>
              <w:t xml:space="preserve">Users can query which group members are free at a chosen time slot</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color w:val="2c1a14"/>
                <w:sz w:val="19"/>
                <w:szCs w:val="19"/>
                <w:rtl w:val="0"/>
              </w:rPr>
              <w:t xml:space="preserve">Group 'Who's Free' Analyzer — Select a group and a time slot (e.g., Tuesday 2:00 PM) to get a list of members with no classes at that time</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color w:val="2c1a14"/>
                <w:sz w:val="19"/>
                <w:szCs w:val="19"/>
                <w:rtl w:val="0"/>
              </w:rPr>
              <w:t xml:space="preserve">User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i w:val="1"/>
                <w:iCs w:val="1"/>
                <w:color w:val="6d4c41"/>
                <w:sz w:val="17"/>
                <w:szCs w:val="17"/>
                <w:rtl w:val="0"/>
              </w:rPr>
              <w:t xml:space="preserve">Model: Slot; View: WhosFreeView; Router: analytics_router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1"/>
                <w:bCs w:val="1"/>
                <w:color w:val="3e2723"/>
                <w:sz w:val="20"/>
                <w:szCs w:val="20"/>
                <w:rtl w:val="0"/>
              </w:rPr>
              <w:t xml:space="preserve">R10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color w:val="2c1a14"/>
                <w:sz w:val="19"/>
                <w:szCs w:val="19"/>
                <w:rtl w:val="0"/>
              </w:rPr>
              <w:t xml:space="preserve">Users can see an overlaid weekly grid showing all group members' schedules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color w:val="2c1a14"/>
                <w:sz w:val="19"/>
                <w:szCs w:val="19"/>
                <w:rtl w:val="0"/>
              </w:rPr>
              <w:t xml:space="preserve">Group Free-Time Routine Overview — Weekly grid overlaying schedules of all group members to highlight shared free and busy slots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color w:val="2c1a14"/>
                <w:sz w:val="19"/>
                <w:szCs w:val="19"/>
                <w:rtl w:val="0"/>
              </w:rPr>
              <w:t xml:space="preserve">User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i w:val="1"/>
                <w:iCs w:val="1"/>
                <w:color w:val="6d4c41"/>
                <w:sz w:val="17"/>
                <w:szCs w:val="17"/>
                <w:rtl w:val="0"/>
              </w:rPr>
              <w:t xml:space="preserve">Model: GroupSchedule; View: GroupRoutineMatrix; Router: analytics_router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rtl w:val="0"/>
              </w:rPr>
            </w:r>
          </w:p>
        </w:tc>
      </w:tr>
      <w:tr>
        <w:trPr>
          <w:cantSplit w:val="0"/>
          <w:tblHeader w:val="0"/>
        </w:trPr>
        <w:tc>
          <w:tcPr>
            <w:gridSpan w:val="7"/>
            <w:shd w:fill="3e2723" w:val="clear"/>
            <w:tcMar>
              <w:top w:w="80.0" w:type="dxa"/>
              <w:left w:w="110.0" w:type="dxa"/>
              <w:bottom w:w="80.0" w:type="dxa"/>
              <w:right w:w="110.0" w:type="dxa"/>
            </w:tcMar>
          </w:tcPr>
          <w:p w:rsidR="00000000" w:rsidDel="00000000" w:rsidP="00000000" w:rsidRDefault="00000000" w:rsidRPr="00000000" w14:paraId="000000AC">
            <w:pPr>
              <w:rPr/>
            </w:pPr>
            <w:r w:rsidDel="00000000" w:rsidR="00000000" w:rsidRPr="00000000">
              <w:rPr>
                <w:b w:val="1"/>
                <w:bCs w:val="1"/>
                <w:color w:val="ffffff"/>
                <w:sz w:val="20"/>
                <w:szCs w:val="20"/>
                <w:rtl w:val="0"/>
              </w:rPr>
              <w:t xml:space="preserve">Module 3: Exams &amp; Live Shared Rooms — Developer 3</w:t>
            </w: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1"/>
                <w:bCs w:val="1"/>
                <w:color w:val="3e2723"/>
                <w:sz w:val="20"/>
                <w:szCs w:val="20"/>
                <w:rtl w:val="0"/>
              </w:rPr>
              <w:t xml:space="preserve">R11</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color w:val="2c1a14"/>
                <w:sz w:val="19"/>
                <w:szCs w:val="19"/>
                <w:rtl w:val="0"/>
              </w:rPr>
              <w:t xml:space="preserve">Users can import exam dates and class routines from external sources</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color w:val="2c1a14"/>
                <w:sz w:val="19"/>
                <w:szCs w:val="19"/>
                <w:rtl w:val="0"/>
              </w:rPr>
              <w:t xml:space="preserve">Exam and Routine Schedule Exporter — Import dates/times for courses to populate the exam table and class routine</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color w:val="2c1a14"/>
                <w:sz w:val="19"/>
                <w:szCs w:val="19"/>
                <w:rtl w:val="0"/>
              </w:rPr>
              <w:t xml:space="preserve">User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i w:val="1"/>
                <w:iCs w:val="1"/>
                <w:color w:val="6d4c41"/>
                <w:sz w:val="17"/>
                <w:szCs w:val="17"/>
                <w:rtl w:val="0"/>
              </w:rPr>
              <w:t xml:space="preserve">Model: Import; View: ImportModal; Router: import_router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b w:val="1"/>
                <w:bCs w:val="1"/>
                <w:color w:val="3e2723"/>
                <w:sz w:val="20"/>
                <w:szCs w:val="20"/>
                <w:rtl w:val="0"/>
              </w:rPr>
              <w:t xml:space="preserve">R12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color w:val="2c1a14"/>
                <w:sz w:val="19"/>
                <w:szCs w:val="19"/>
                <w:rtl w:val="0"/>
              </w:rPr>
              <w:t xml:space="preserve">Users can see all their upcoming exam dates in one sorted dashboard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color w:val="2c1a14"/>
                <w:sz w:val="19"/>
                <w:szCs w:val="19"/>
                <w:rtl w:val="0"/>
              </w:rPr>
              <w:t xml:space="preserve">Personal Exam Dashboard — List view showing upcoming midterm and final exam dates sorted chronologically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color w:val="2c1a14"/>
                <w:sz w:val="19"/>
                <w:szCs w:val="19"/>
                <w:rtl w:val="0"/>
              </w:rPr>
              <w:t xml:space="preserve">User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i w:val="1"/>
                <w:iCs w:val="1"/>
                <w:color w:val="6d4c41"/>
                <w:sz w:val="17"/>
                <w:szCs w:val="17"/>
                <w:rtl w:val="0"/>
              </w:rPr>
              <w:t xml:space="preserve">Model: Exam; View: ExamDashboard; Router: exam_router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1"/>
                <w:bCs w:val="1"/>
                <w:color w:val="3e2723"/>
                <w:sz w:val="20"/>
                <w:szCs w:val="20"/>
                <w:rtl w:val="0"/>
              </w:rPr>
              <w:t xml:space="preserve">R13</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color w:val="2c1a14"/>
                <w:sz w:val="19"/>
                <w:szCs w:val="19"/>
                <w:rtl w:val="0"/>
              </w:rPr>
              <w:t xml:space="preserve">System detects when group members have exams on the same date and time</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color w:val="2c1a14"/>
                <w:sz w:val="19"/>
                <w:szCs w:val="19"/>
                <w:rtl w:val="0"/>
              </w:rPr>
              <w:t xml:space="preserve">Group Exam Clash Detector — Scans all group members' exam dates and highlights overlapping exams on the same date/time</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color w:val="2c1a14"/>
                <w:sz w:val="19"/>
                <w:szCs w:val="19"/>
                <w:rtl w:val="0"/>
              </w:rPr>
              <w:t xml:space="preserve">System</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i w:val="1"/>
                <w:iCs w:val="1"/>
                <w:color w:val="6d4c41"/>
                <w:sz w:val="17"/>
                <w:szCs w:val="17"/>
                <w:rtl w:val="0"/>
              </w:rPr>
              <w:t xml:space="preserve">Model: ExamClash; View: ClashView; Router: exam_router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b w:val="1"/>
                <w:bCs w:val="1"/>
                <w:color w:val="3e2723"/>
                <w:sz w:val="20"/>
                <w:szCs w:val="20"/>
                <w:rtl w:val="0"/>
              </w:rPr>
              <w:t xml:space="preserve">R14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color w:val="2c1a14"/>
                <w:sz w:val="19"/>
                <w:szCs w:val="19"/>
                <w:rtl w:val="0"/>
              </w:rPr>
              <w:t xml:space="preserve">Users can create or join a temporary live room using a room code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color w:val="2c1a14"/>
                <w:sz w:val="19"/>
                <w:szCs w:val="19"/>
                <w:rtl w:val="0"/>
              </w:rPr>
              <w:t xml:space="preserve">Live Shared Room Management — Create or join a temporary room via a unique room code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color w:val="2c1a14"/>
                <w:sz w:val="19"/>
                <w:szCs w:val="19"/>
                <w:rtl w:val="0"/>
              </w:rPr>
              <w:t xml:space="preserve">User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i w:val="1"/>
                <w:iCs w:val="1"/>
                <w:color w:val="6d4c41"/>
                <w:sz w:val="17"/>
                <w:szCs w:val="17"/>
                <w:rtl w:val="0"/>
              </w:rPr>
              <w:t xml:space="preserve">Model: Room; View: RoomPage; Router: room_router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b w:val="1"/>
                <w:bCs w:val="1"/>
                <w:color w:val="3e2723"/>
                <w:sz w:val="20"/>
                <w:szCs w:val="20"/>
                <w:rtl w:val="0"/>
              </w:rPr>
              <w:t xml:space="preserve">R15</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color w:val="2c1a14"/>
                <w:sz w:val="19"/>
                <w:szCs w:val="19"/>
                <w:rtl w:val="0"/>
              </w:rPr>
              <w:t xml:space="preserve">All room members see real-time schedule updates as anyone makes changes</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color w:val="2c1a14"/>
                <w:sz w:val="19"/>
                <w:szCs w:val="19"/>
                <w:rtl w:val="0"/>
              </w:rPr>
              <w:t xml:space="preserve">Live Room Sync Engine — Uses WebSockets to automatically refresh and display changes on every member's screen when anyone in the room changes a course</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color w:val="2c1a14"/>
                <w:sz w:val="19"/>
                <w:szCs w:val="19"/>
                <w:rtl w:val="0"/>
              </w:rPr>
              <w:t xml:space="preserve">System</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i w:val="1"/>
                <w:iCs w:val="1"/>
                <w:color w:val="6d4c41"/>
                <w:sz w:val="17"/>
                <w:szCs w:val="17"/>
                <w:rtl w:val="0"/>
              </w:rPr>
              <w:t xml:space="preserve">Model: RoomEvent; View: RoomSyncView; Router: ws_router (WebSocket)</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tl w:val="0"/>
              </w:rPr>
            </w:r>
          </w:p>
        </w:tc>
      </w:tr>
      <w:tr>
        <w:trPr>
          <w:cantSplit w:val="0"/>
          <w:tblHeader w:val="0"/>
        </w:trPr>
        <w:tc>
          <w:tcPr>
            <w:gridSpan w:val="7"/>
            <w:shd w:fill="3e2723" w:val="clear"/>
            <w:tcMar>
              <w:top w:w="80.0" w:type="dxa"/>
              <w:left w:w="110.0" w:type="dxa"/>
              <w:bottom w:w="80.0" w:type="dxa"/>
              <w:right w:w="110.0" w:type="dxa"/>
            </w:tcMar>
          </w:tcPr>
          <w:p w:rsidR="00000000" w:rsidDel="00000000" w:rsidP="00000000" w:rsidRDefault="00000000" w:rsidRPr="00000000" w14:paraId="000000D6">
            <w:pPr>
              <w:rPr/>
            </w:pPr>
            <w:r w:rsidDel="00000000" w:rsidR="00000000" w:rsidRPr="00000000">
              <w:rPr>
                <w:b w:val="1"/>
                <w:bCs w:val="1"/>
                <w:color w:val="ffffff"/>
                <w:sz w:val="20"/>
                <w:szCs w:val="20"/>
                <w:rtl w:val="0"/>
              </w:rPr>
              <w:t xml:space="preserve">Module 4: Smart Generator &amp; Export — Developer 4</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1"/>
                <w:bCs w:val="1"/>
                <w:color w:val="3e2723"/>
                <w:sz w:val="20"/>
                <w:szCs w:val="20"/>
                <w:rtl w:val="0"/>
              </w:rPr>
              <w:t xml:space="preserve">R16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color w:val="2c1a14"/>
                <w:sz w:val="19"/>
                <w:szCs w:val="19"/>
                <w:rtl w:val="0"/>
              </w:rPr>
              <w:t xml:space="preserve">Users can configure their course/faculty/day preferences for routine generation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color w:val="2c1a14"/>
                <w:sz w:val="19"/>
                <w:szCs w:val="19"/>
                <w:rtl w:val="0"/>
              </w:rPr>
              <w:t xml:space="preserve">Routine Generator: Parameter Configuration — Form UI to choose desired courses, preferred faculty, preferred sections, and blocked days/time slots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color w:val="2c1a14"/>
                <w:sz w:val="19"/>
                <w:szCs w:val="19"/>
                <w:rtl w:val="0"/>
              </w:rPr>
              <w:t xml:space="preserve">User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i w:val="1"/>
                <w:iCs w:val="1"/>
                <w:color w:val="6d4c41"/>
                <w:sz w:val="17"/>
                <w:szCs w:val="17"/>
                <w:rtl w:val="0"/>
              </w:rPr>
              <w:t xml:space="preserve">Model: GeneratorConfig; View: GeneratorForm; Router: routinegen_router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1"/>
                <w:bCs w:val="1"/>
                <w:color w:val="3e2723"/>
                <w:sz w:val="20"/>
                <w:szCs w:val="20"/>
                <w:rtl w:val="0"/>
              </w:rPr>
              <w:t xml:space="preserve">R17</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color w:val="2c1a14"/>
                <w:sz w:val="19"/>
                <w:szCs w:val="19"/>
                <w:rtl w:val="0"/>
              </w:rPr>
              <w:t xml:space="preserve">System generates all valid, conflict-free routine combinations from user parameters</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color w:val="2c1a14"/>
                <w:sz w:val="19"/>
                <w:szCs w:val="19"/>
                <w:rtl w:val="0"/>
              </w:rPr>
              <w:t xml:space="preserve">Routine Generator: Engine Execution — Server-side algorithm that tests all possible section combinations and discards any with time conflicts</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color w:val="2c1a14"/>
                <w:sz w:val="19"/>
                <w:szCs w:val="19"/>
                <w:rtl w:val="0"/>
              </w:rPr>
              <w:t xml:space="preserve">System</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i w:val="1"/>
                <w:iCs w:val="1"/>
                <w:color w:val="6d4c41"/>
                <w:sz w:val="17"/>
                <w:szCs w:val="17"/>
                <w:rtl w:val="0"/>
              </w:rPr>
              <w:t xml:space="preserve">Model: RoutineCombo; View: RoutineList; Router: routinegen_router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1"/>
                <w:bCs w:val="1"/>
                <w:color w:val="3e2723"/>
                <w:sz w:val="20"/>
                <w:szCs w:val="20"/>
                <w:rtl w:val="0"/>
              </w:rPr>
              <w:t xml:space="preserve">R18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color w:val="2c1a14"/>
                <w:sz w:val="19"/>
                <w:szCs w:val="19"/>
                <w:rtl w:val="0"/>
              </w:rPr>
              <w:t xml:space="preserve">System scores each generated routine based on quality criteria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color w:val="2c1a14"/>
                <w:sz w:val="19"/>
                <w:szCs w:val="19"/>
                <w:rtl w:val="0"/>
              </w:rPr>
              <w:t xml:space="preserve">Routine Generator: Fitness Scoring — Calculates a numerical score for each valid routine based on criteria like minimal gap hours between classes or preferred off-days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color w:val="2c1a14"/>
                <w:sz w:val="19"/>
                <w:szCs w:val="19"/>
                <w:rtl w:val="0"/>
              </w:rPr>
              <w:t xml:space="preserve">System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i w:val="1"/>
                <w:iCs w:val="1"/>
                <w:color w:val="6d4c41"/>
                <w:sz w:val="17"/>
                <w:szCs w:val="17"/>
                <w:rtl w:val="0"/>
              </w:rPr>
              <w:t xml:space="preserve">Model: FitnessScore; View: ScorePanel; Router: routinegen_router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tl w:val="0"/>
              </w:rPr>
            </w:r>
          </w:p>
        </w:tc>
      </w:tr>
      <w:tr>
        <w:trPr>
          <w:cantSplit w:val="0"/>
          <w:tblHeader w:val="0"/>
        </w:trPr>
        <w:tc>
          <w:tcPr>
            <w:shd w:fill="faf7f5"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b w:val="1"/>
                <w:bCs w:val="1"/>
                <w:color w:val="3e2723"/>
                <w:sz w:val="20"/>
                <w:szCs w:val="20"/>
                <w:rtl w:val="0"/>
              </w:rPr>
              <w:t xml:space="preserve">R19</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color w:val="2c1a14"/>
                <w:sz w:val="19"/>
                <w:szCs w:val="19"/>
                <w:rtl w:val="0"/>
              </w:rPr>
              <w:t xml:space="preserve">Users can browse generated routines ordered by score with sort/filter controls</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color w:val="2c1a14"/>
                <w:sz w:val="19"/>
                <w:szCs w:val="19"/>
                <w:rtl w:val="0"/>
              </w:rPr>
              <w:t xml:space="preserve">Routine Generator: Ranked Leaderboard — Displays the generated routines ordered from highest score to lowest score with filter/sort controls</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color w:val="2c1a14"/>
                <w:sz w:val="19"/>
                <w:szCs w:val="19"/>
                <w:rtl w:val="0"/>
              </w:rPr>
              <w:t xml:space="preserve">User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i w:val="1"/>
                <w:iCs w:val="1"/>
                <w:color w:val="6d4c41"/>
                <w:sz w:val="17"/>
                <w:szCs w:val="17"/>
                <w:rtl w:val="0"/>
              </w:rPr>
              <w:t xml:space="preserve">Model: RankedRoutine; View: LeaderboardView; Router: routinegen_router</w:t>
            </w: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tl w:val="0"/>
              </w:rPr>
            </w:r>
          </w:p>
        </w:tc>
        <w:tc>
          <w:tcPr>
            <w:shd w:fill="faf7f5"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1"/>
                <w:bCs w:val="1"/>
                <w:color w:val="3e2723"/>
                <w:sz w:val="20"/>
                <w:szCs w:val="20"/>
                <w:rtl w:val="0"/>
              </w:rPr>
              <w:t xml:space="preserve">R20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color w:val="2c1a14"/>
                <w:sz w:val="19"/>
                <w:szCs w:val="19"/>
                <w:rtl w:val="0"/>
              </w:rPr>
              <w:t xml:space="preserve">Users can export any schedule grid as a downloadable PDF</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color w:val="2c1a14"/>
                <w:sz w:val="19"/>
                <w:szCs w:val="19"/>
                <w:rtl w:val="0"/>
              </w:rPr>
              <w:t xml:space="preserve">Routine Export Module — Button that converts the visible schedule grid into a downloadable PDF document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color w:val="2c1a14"/>
                <w:sz w:val="19"/>
                <w:szCs w:val="19"/>
                <w:rtl w:val="0"/>
              </w:rPr>
              <w:t xml:space="preserve">User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i w:val="1"/>
                <w:iCs w:val="1"/>
                <w:color w:val="6d4c41"/>
                <w:sz w:val="17"/>
                <w:szCs w:val="17"/>
                <w:rtl w:val="0"/>
              </w:rPr>
              <w:t xml:space="preserve">Model: Export; View: ExportButton; Router: export_router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tl w:val="0"/>
              </w:rPr>
            </w:r>
          </w:p>
        </w:tc>
      </w:tr>
    </w:tbl>
    <w:p w:rsidR="00000000" w:rsidDel="00000000" w:rsidP="00000000" w:rsidRDefault="00000000" w:rsidRPr="00000000" w14:paraId="00000100">
      <w:pPr>
        <w:spacing w:before="200" w:lineRule="auto"/>
        <w:rPr/>
      </w:pPr>
      <w:r w:rsidDel="00000000" w:rsidR="00000000" w:rsidRPr="00000000">
        <w:rPr>
          <w:rtl w:val="0"/>
        </w:rPr>
      </w:r>
    </w:p>
    <w:p w:rsidR="00000000" w:rsidDel="00000000" w:rsidP="00000000" w:rsidRDefault="00000000" w:rsidRPr="00000000" w14:paraId="00000101">
      <w:pPr>
        <w:spacing w:after="90" w:before="260" w:lineRule="auto"/>
        <w:rPr/>
      </w:pPr>
      <w:r w:rsidDel="00000000" w:rsidR="00000000" w:rsidRPr="00000000">
        <w:rPr>
          <w:b w:val="1"/>
          <w:bCs w:val="1"/>
          <w:color w:val="6d4c41"/>
          <w:sz w:val="26"/>
          <w:szCs w:val="26"/>
          <w:rtl w:val="0"/>
        </w:rPr>
        <w:t xml:space="preserve">4.1 Feature Count Summary</w:t>
      </w:r>
      <w:r w:rsidDel="00000000" w:rsidR="00000000" w:rsidRPr="00000000">
        <w:rPr>
          <w:rtl w:val="0"/>
        </w:rPr>
      </w:r>
    </w:p>
    <w:p w:rsidR="00000000" w:rsidDel="00000000" w:rsidP="00000000" w:rsidRDefault="00000000" w:rsidRPr="00000000" w14:paraId="00000102">
      <w:pPr>
        <w:spacing w:after="60" w:before="80" w:lineRule="auto"/>
        <w:rPr/>
      </w:pPr>
      <w:r w:rsidDel="00000000" w:rsidR="00000000" w:rsidRPr="00000000">
        <w:rPr>
          <w:color w:val="2c1a14"/>
          <w:sz w:val="22"/>
          <w:szCs w:val="22"/>
          <w:rtl w:val="0"/>
        </w:rPr>
        <w:t xml:space="preserve">Minimum features required (per Project Outline, Section 7): </w:t>
      </w:r>
      <w:r w:rsidDel="00000000" w:rsidR="00000000" w:rsidRPr="00000000">
        <w:rPr>
          <w:b w:val="1"/>
          <w:bCs w:val="1"/>
          <w:color w:val="3e2723"/>
          <w:sz w:val="22"/>
          <w:szCs w:val="22"/>
          <w:rtl w:val="0"/>
        </w:rPr>
        <w:t xml:space="preserve">20</w:t>
      </w:r>
      <w:r w:rsidDel="00000000" w:rsidR="00000000" w:rsidRPr="00000000">
        <w:rPr>
          <w:rtl w:val="0"/>
        </w:rPr>
      </w:r>
    </w:p>
    <w:p w:rsidR="00000000" w:rsidDel="00000000" w:rsidP="00000000" w:rsidRDefault="00000000" w:rsidRPr="00000000" w14:paraId="00000103">
      <w:pPr>
        <w:spacing w:after="60" w:before="80" w:lineRule="auto"/>
        <w:rPr/>
      </w:pPr>
      <w:r w:rsidDel="00000000" w:rsidR="00000000" w:rsidRPr="00000000">
        <w:rPr>
          <w:color w:val="2c1a14"/>
          <w:sz w:val="22"/>
          <w:szCs w:val="22"/>
          <w:rtl w:val="0"/>
        </w:rPr>
        <w:t xml:space="preserve">Total features listed in Section 4 above: </w:t>
      </w:r>
      <w:r w:rsidDel="00000000" w:rsidR="00000000" w:rsidRPr="00000000">
        <w:rPr>
          <w:b w:val="1"/>
          <w:bCs w:val="1"/>
          <w:color w:val="3e2723"/>
          <w:sz w:val="22"/>
          <w:szCs w:val="22"/>
          <w:rtl w:val="0"/>
        </w:rPr>
        <w:t xml:space="preserve">20</w:t>
      </w:r>
      <w:r w:rsidDel="00000000" w:rsidR="00000000" w:rsidRPr="00000000">
        <w:rPr>
          <w:rtl w:val="0"/>
        </w:rPr>
      </w:r>
    </w:p>
    <w:p w:rsidR="00000000" w:rsidDel="00000000" w:rsidP="00000000" w:rsidRDefault="00000000" w:rsidRPr="00000000" w14:paraId="00000104">
      <w:pPr>
        <w:spacing w:after="60" w:before="80" w:lineRule="auto"/>
        <w:rPr/>
      </w:pPr>
      <w:r w:rsidDel="00000000" w:rsidR="00000000" w:rsidRPr="00000000">
        <w:rPr>
          <w:color w:val="2c1a14"/>
          <w:sz w:val="22"/>
          <w:szCs w:val="22"/>
          <w:rtl w:val="0"/>
        </w:rPr>
        <w:t xml:space="preserve">Total features fully completed: </w:t>
      </w:r>
      <w:r w:rsidDel="00000000" w:rsidR="00000000" w:rsidRPr="00000000">
        <w:rPr>
          <w:b w:val="1"/>
          <w:bCs w:val="1"/>
          <w:color w:val="3e2723"/>
          <w:sz w:val="22"/>
          <w:szCs w:val="22"/>
          <w:rtl w:val="0"/>
        </w:rPr>
        <w:t xml:space="preserve">[To be updated at submission]</w:t>
      </w:r>
      <w:r w:rsidDel="00000000" w:rsidR="00000000" w:rsidRPr="00000000">
        <w:rPr>
          <w:rtl w:val="0"/>
        </w:rPr>
      </w:r>
    </w:p>
    <w:p w:rsidR="00000000" w:rsidDel="00000000" w:rsidP="00000000" w:rsidRDefault="00000000" w:rsidRPr="00000000" w14:paraId="00000105">
      <w:pPr>
        <w:pBdr>
          <w:bottom w:color="8d6e63" w:space="0" w:sz="14" w:val="single"/>
        </w:pBdr>
        <w:spacing w:after="140" w:before="400" w:lineRule="auto"/>
        <w:rPr/>
      </w:pPr>
      <w:r w:rsidDel="00000000" w:rsidR="00000000" w:rsidRPr="00000000">
        <w:rPr>
          <w:b w:val="1"/>
          <w:bCs w:val="1"/>
          <w:color w:val="3e2723"/>
          <w:sz w:val="32"/>
          <w:szCs w:val="32"/>
          <w:rtl w:val="0"/>
        </w:rPr>
        <w:t xml:space="preserve">5. External Interface Requirements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6d4c41" w:val="clear"/>
            <w:tcMar>
              <w:top w:w="90.0" w:type="dxa"/>
              <w:left w:w="110.0" w:type="dxa"/>
              <w:bottom w:w="90.0" w:type="dxa"/>
              <w:right w:w="110.0" w:type="dxa"/>
            </w:tcMar>
          </w:tcPr>
          <w:p w:rsidR="00000000" w:rsidDel="00000000" w:rsidP="00000000" w:rsidRDefault="00000000" w:rsidRPr="00000000" w14:paraId="00000106">
            <w:pPr>
              <w:rPr/>
            </w:pPr>
            <w:r w:rsidDel="00000000" w:rsidR="00000000" w:rsidRPr="00000000">
              <w:rPr>
                <w:b w:val="1"/>
                <w:bCs w:val="1"/>
                <w:color w:val="ffffff"/>
                <w:sz w:val="20"/>
                <w:szCs w:val="20"/>
                <w:rtl w:val="0"/>
              </w:rPr>
              <w:t xml:space="preserve">Interface Type</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10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108">
            <w:pPr>
              <w:rPr/>
            </w:pPr>
            <w:r w:rsidDel="00000000" w:rsidR="00000000" w:rsidRPr="00000000">
              <w:rPr>
                <w:b w:val="1"/>
                <w:bCs w:val="1"/>
                <w:color w:val="3e2723"/>
                <w:sz w:val="21"/>
                <w:szCs w:val="21"/>
                <w:rtl w:val="0"/>
              </w:rPr>
              <w:t xml:space="preserve">User Interface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09">
            <w:pPr>
              <w:rPr/>
            </w:pPr>
            <w:r w:rsidDel="00000000" w:rsidR="00000000" w:rsidRPr="00000000">
              <w:rPr>
                <w:color w:val="2c1a14"/>
                <w:sz w:val="21"/>
                <w:szCs w:val="21"/>
                <w:rtl w:val="0"/>
              </w:rPr>
              <w:t xml:space="preserve">Responsive React SPA with personal routine matrix, friend panels, exam dashboard, live shared room, and Smart Routine Generator UI</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10A">
            <w:pPr>
              <w:rPr/>
            </w:pPr>
            <w:r w:rsidDel="00000000" w:rsidR="00000000" w:rsidRPr="00000000">
              <w:rPr>
                <w:b w:val="1"/>
                <w:bCs w:val="1"/>
                <w:color w:val="3e2723"/>
                <w:sz w:val="21"/>
                <w:szCs w:val="21"/>
                <w:rtl w:val="0"/>
              </w:rPr>
              <w:t xml:space="preserve">Hardware Interface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0B">
            <w:pPr>
              <w:rPr/>
            </w:pPr>
            <w:r w:rsidDel="00000000" w:rsidR="00000000" w:rsidRPr="00000000">
              <w:rPr>
                <w:color w:val="2c1a14"/>
                <w:sz w:val="21"/>
                <w:szCs w:val="21"/>
                <w:rtl w:val="0"/>
              </w:rPr>
              <w:t xml:space="preserve">Standard desktop/laptop browser; no special hardware required</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10C">
            <w:pPr>
              <w:rPr/>
            </w:pPr>
            <w:r w:rsidDel="00000000" w:rsidR="00000000" w:rsidRPr="00000000">
              <w:rPr>
                <w:b w:val="1"/>
                <w:bCs w:val="1"/>
                <w:color w:val="3e2723"/>
                <w:sz w:val="21"/>
                <w:szCs w:val="21"/>
                <w:rtl w:val="0"/>
              </w:rPr>
              <w:t xml:space="preserve">Software Interface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0D">
            <w:pPr>
              <w:rPr/>
            </w:pPr>
            <w:r w:rsidDel="00000000" w:rsidR="00000000" w:rsidRPr="00000000">
              <w:rPr>
                <w:color w:val="2c1a14"/>
                <w:sz w:val="21"/>
                <w:szCs w:val="21"/>
                <w:rtl w:val="0"/>
              </w:rPr>
              <w:t xml:space="preserve">USIS CDN API (https://usis-cdn.eniamza.com/connect-migrate.json) for live course data; Google OAuth 2.0 for authentication; WebSocket server for live room sync</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10E">
            <w:pPr>
              <w:rPr/>
            </w:pPr>
            <w:r w:rsidDel="00000000" w:rsidR="00000000" w:rsidRPr="00000000">
              <w:rPr>
                <w:b w:val="1"/>
                <w:bCs w:val="1"/>
                <w:color w:val="3e2723"/>
                <w:sz w:val="21"/>
                <w:szCs w:val="21"/>
                <w:rtl w:val="0"/>
              </w:rPr>
              <w:t xml:space="preserve">Communication Interface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0F">
            <w:pPr>
              <w:rPr/>
            </w:pPr>
            <w:r w:rsidDel="00000000" w:rsidR="00000000" w:rsidRPr="00000000">
              <w:rPr>
                <w:color w:val="2c1a14"/>
                <w:sz w:val="21"/>
                <w:szCs w:val="21"/>
                <w:rtl w:val="0"/>
              </w:rPr>
              <w:t xml:space="preserve">HTTPS REST API between React frontend and FastAPI backend; WebSocket (ws://) for real-time room sync</w:t>
            </w:r>
            <w:r w:rsidDel="00000000" w:rsidR="00000000" w:rsidRPr="00000000">
              <w:rPr>
                <w:rtl w:val="0"/>
              </w:rPr>
            </w:r>
          </w:p>
        </w:tc>
      </w:tr>
    </w:tbl>
    <w:p w:rsidR="00000000" w:rsidDel="00000000" w:rsidP="00000000" w:rsidRDefault="00000000" w:rsidRPr="00000000" w14:paraId="00000110">
      <w:pPr>
        <w:pBdr>
          <w:bottom w:color="8d6e63" w:space="0" w:sz="14" w:val="single"/>
        </w:pBdr>
        <w:spacing w:after="140" w:before="400" w:lineRule="auto"/>
        <w:rPr/>
      </w:pPr>
      <w:r w:rsidDel="00000000" w:rsidR="00000000" w:rsidRPr="00000000">
        <w:rPr>
          <w:b w:val="1"/>
          <w:bCs w:val="1"/>
          <w:color w:val="3e2723"/>
          <w:sz w:val="32"/>
          <w:szCs w:val="32"/>
          <w:rtl w:val="0"/>
        </w:rPr>
        <w:t xml:space="preserve">6. Non-Functional Requirements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6d4c41" w:val="clear"/>
            <w:tcMar>
              <w:top w:w="90.0" w:type="dxa"/>
              <w:left w:w="110.0" w:type="dxa"/>
              <w:bottom w:w="90.0" w:type="dxa"/>
              <w:right w:w="110.0" w:type="dxa"/>
            </w:tcMa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113">
            <w:pPr>
              <w:rPr/>
            </w:pPr>
            <w:r w:rsidDel="00000000" w:rsidR="00000000" w:rsidRPr="00000000">
              <w:rPr>
                <w:b w:val="1"/>
                <w:bCs w:val="1"/>
                <w:color w:val="3e2723"/>
                <w:sz w:val="21"/>
                <w:szCs w:val="21"/>
                <w:rtl w:val="0"/>
              </w:rPr>
              <w:t xml:space="preserve">Performance</w:t>
            </w:r>
            <w:r w:rsidDel="00000000" w:rsidR="00000000" w:rsidRPr="00000000">
              <w:rPr>
                <w:rtl w:val="0"/>
              </w:rPr>
            </w:r>
          </w:p>
        </w:tc>
        <w:tc>
          <w:tcPr>
            <w:shd w:fill="faf7f5" w:val="clear"/>
            <w:tcMar>
              <w:top w:w="90.0" w:type="dxa"/>
              <w:left w:w="110.0" w:type="dxa"/>
              <w:bottom w:w="90.0" w:type="dxa"/>
              <w:right w:w="110.0" w:type="dxa"/>
            </w:tcMar>
          </w:tcPr>
          <w:p w:rsidR="00000000" w:rsidDel="00000000" w:rsidP="00000000" w:rsidRDefault="00000000" w:rsidRPr="00000000" w14:paraId="00000114">
            <w:pPr>
              <w:rPr/>
            </w:pPr>
            <w:r w:rsidDel="00000000" w:rsidR="00000000" w:rsidRPr="00000000">
              <w:rPr>
                <w:color w:val="2c1a14"/>
                <w:sz w:val="21"/>
                <w:szCs w:val="21"/>
                <w:rtl w:val="0"/>
              </w:rPr>
              <w:t xml:space="preserve">Routine generation must complete within 3 seconds; page load under 2 seconds on standard broadband</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115">
            <w:pPr>
              <w:rPr/>
            </w:pPr>
            <w:r w:rsidDel="00000000" w:rsidR="00000000" w:rsidRPr="00000000">
              <w:rPr>
                <w:b w:val="1"/>
                <w:bCs w:val="1"/>
                <w:color w:val="3e2723"/>
                <w:sz w:val="21"/>
                <w:szCs w:val="21"/>
                <w:rtl w:val="0"/>
              </w:rPr>
              <w:t xml:space="preserve">Security</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116">
            <w:pPr>
              <w:rPr/>
            </w:pPr>
            <w:r w:rsidDel="00000000" w:rsidR="00000000" w:rsidRPr="00000000">
              <w:rPr>
                <w:color w:val="2c1a14"/>
                <w:sz w:val="21"/>
                <w:szCs w:val="21"/>
                <w:rtl w:val="0"/>
              </w:rPr>
              <w:t xml:space="preserve">Google OAuth 2.0 for authentication; JWT-based session management in FastAPI; room access controlled via unique room codes</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117">
            <w:pPr>
              <w:rPr/>
            </w:pPr>
            <w:r w:rsidDel="00000000" w:rsidR="00000000" w:rsidRPr="00000000">
              <w:rPr>
                <w:b w:val="1"/>
                <w:bCs w:val="1"/>
                <w:color w:val="3e2723"/>
                <w:sz w:val="21"/>
                <w:szCs w:val="21"/>
                <w:rtl w:val="0"/>
              </w:rPr>
              <w:t xml:space="preserve">Usability</w:t>
            </w:r>
            <w:r w:rsidDel="00000000" w:rsidR="00000000" w:rsidRPr="00000000">
              <w:rPr>
                <w:rtl w:val="0"/>
              </w:rPr>
            </w:r>
          </w:p>
        </w:tc>
        <w:tc>
          <w:tcPr>
            <w:shd w:fill="faf7f5" w:val="clear"/>
            <w:tcMar>
              <w:top w:w="90.0" w:type="dxa"/>
              <w:left w:w="110.0" w:type="dxa"/>
              <w:bottom w:w="90.0" w:type="dxa"/>
              <w:right w:w="110.0" w:type="dxa"/>
            </w:tcMar>
          </w:tcPr>
          <w:p w:rsidR="00000000" w:rsidDel="00000000" w:rsidP="00000000" w:rsidRDefault="00000000" w:rsidRPr="00000000" w14:paraId="00000118">
            <w:pPr>
              <w:rPr/>
            </w:pPr>
            <w:r w:rsidDel="00000000" w:rsidR="00000000" w:rsidRPr="00000000">
              <w:rPr>
                <w:color w:val="2c1a14"/>
                <w:sz w:val="21"/>
                <w:szCs w:val="21"/>
                <w:rtl w:val="0"/>
              </w:rPr>
              <w:t xml:space="preserve">All major features accessible within 3 clicks; mobile-responsive layout; color-coded routine blocks for visual clarity</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119">
            <w:pPr>
              <w:rPr/>
            </w:pPr>
            <w:r w:rsidDel="00000000" w:rsidR="00000000" w:rsidRPr="00000000">
              <w:rPr>
                <w:b w:val="1"/>
                <w:bCs w:val="1"/>
                <w:color w:val="3e2723"/>
                <w:sz w:val="21"/>
                <w:szCs w:val="21"/>
                <w:rtl w:val="0"/>
              </w:rPr>
              <w:t xml:space="preserve">Reliability / Availability</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11A">
            <w:pPr>
              <w:rPr/>
            </w:pPr>
            <w:r w:rsidDel="00000000" w:rsidR="00000000" w:rsidRPr="00000000">
              <w:rPr>
                <w:color w:val="2c1a14"/>
                <w:sz w:val="21"/>
                <w:szCs w:val="21"/>
                <w:rtl w:val="0"/>
              </w:rPr>
              <w:t xml:space="preserve">Application uptime target of 99% during semester; localStorage caching for offline catalog access</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11B">
            <w:pPr>
              <w:rPr/>
            </w:pPr>
            <w:r w:rsidDel="00000000" w:rsidR="00000000" w:rsidRPr="00000000">
              <w:rPr>
                <w:b w:val="1"/>
                <w:bCs w:val="1"/>
                <w:color w:val="3e2723"/>
                <w:sz w:val="21"/>
                <w:szCs w:val="21"/>
                <w:rtl w:val="0"/>
              </w:rPr>
              <w:t xml:space="preserve">Scalability</w:t>
            </w:r>
            <w:r w:rsidDel="00000000" w:rsidR="00000000" w:rsidRPr="00000000">
              <w:rPr>
                <w:rtl w:val="0"/>
              </w:rPr>
            </w:r>
          </w:p>
        </w:tc>
        <w:tc>
          <w:tcPr>
            <w:shd w:fill="faf7f5" w:val="clear"/>
            <w:tcMar>
              <w:top w:w="90.0" w:type="dxa"/>
              <w:left w:w="110.0" w:type="dxa"/>
              <w:bottom w:w="90.0" w:type="dxa"/>
              <w:right w:w="110.0" w:type="dxa"/>
            </w:tcMar>
          </w:tcPr>
          <w:p w:rsidR="00000000" w:rsidDel="00000000" w:rsidP="00000000" w:rsidRDefault="00000000" w:rsidRPr="00000000" w14:paraId="0000011C">
            <w:pPr>
              <w:rPr/>
            </w:pPr>
            <w:r w:rsidDel="00000000" w:rsidR="00000000" w:rsidRPr="00000000">
              <w:rPr>
                <w:color w:val="2c1a14"/>
                <w:sz w:val="21"/>
                <w:szCs w:val="21"/>
                <w:rtl w:val="0"/>
              </w:rPr>
              <w:t xml:space="preserve">FastAPI backend supports async I/O for high concurrency; PostgreSQL connection pooling via asyncpg; WebSocket rooms support up to 20 concurrent members</w:t>
            </w:r>
            <w:r w:rsidDel="00000000" w:rsidR="00000000" w:rsidRPr="00000000">
              <w:rPr>
                <w:rtl w:val="0"/>
              </w:rPr>
            </w:r>
          </w:p>
        </w:tc>
      </w:tr>
    </w:tbl>
    <w:p w:rsidR="00000000" w:rsidDel="00000000" w:rsidP="00000000" w:rsidRDefault="00000000" w:rsidRPr="00000000" w14:paraId="0000011D">
      <w:pPr>
        <w:pBdr>
          <w:bottom w:color="8d6e63" w:space="0" w:sz="14" w:val="single"/>
        </w:pBdr>
        <w:spacing w:after="140" w:before="400" w:lineRule="auto"/>
        <w:rPr/>
      </w:pPr>
      <w:r w:rsidDel="00000000" w:rsidR="00000000" w:rsidRPr="00000000">
        <w:rPr>
          <w:b w:val="1"/>
          <w:bCs w:val="1"/>
          <w:color w:val="3e2723"/>
          <w:sz w:val="32"/>
          <w:szCs w:val="32"/>
          <w:rtl w:val="0"/>
        </w:rPr>
        <w:t xml:space="preserve">7. Sprint History and Review Ceremony Log</w:t>
      </w:r>
      <w:r w:rsidDel="00000000" w:rsidR="00000000" w:rsidRPr="00000000">
        <w:rPr>
          <w:rtl w:val="0"/>
        </w:rPr>
      </w:r>
    </w:p>
    <w:tbl>
      <w:tblPr>
        <w:tblStyle w:val="Table5"/>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2200"/>
        <w:gridCol w:w="1960"/>
        <w:tblGridChange w:id="0">
          <w:tblGrid>
            <w:gridCol w:w="800"/>
            <w:gridCol w:w="2400"/>
            <w:gridCol w:w="2200"/>
            <w:gridCol w:w="1960"/>
          </w:tblGrid>
        </w:tblGridChange>
      </w:tblGrid>
      <w:tr>
        <w:trPr>
          <w:cantSplit w:val="0"/>
          <w:tblHeader w:val="1"/>
        </w:trPr>
        <w:tc>
          <w:tcPr>
            <w:shd w:fill="6d4c41" w:val="clear"/>
            <w:tcMar>
              <w:top w:w="90.0" w:type="dxa"/>
              <w:left w:w="110.0" w:type="dxa"/>
              <w:bottom w:w="90.0" w:type="dxa"/>
              <w:right w:w="110.0" w:type="dxa"/>
            </w:tcMar>
          </w:tcPr>
          <w:p w:rsidR="00000000" w:rsidDel="00000000" w:rsidP="00000000" w:rsidRDefault="00000000" w:rsidRPr="00000000" w14:paraId="0000011E">
            <w:pPr>
              <w:rPr/>
            </w:pPr>
            <w:r w:rsidDel="00000000" w:rsidR="00000000" w:rsidRPr="00000000">
              <w:rPr>
                <w:b w:val="1"/>
                <w:bCs w:val="1"/>
                <w:color w:val="ffffff"/>
                <w:sz w:val="20"/>
                <w:szCs w:val="20"/>
                <w:rtl w:val="0"/>
              </w:rPr>
              <w:t xml:space="preserve">Sprint</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11F">
            <w:pPr>
              <w:rPr/>
            </w:pPr>
            <w:r w:rsidDel="00000000" w:rsidR="00000000" w:rsidRPr="00000000">
              <w:rPr>
                <w:b w:val="1"/>
                <w:bCs w:val="1"/>
                <w:color w:val="ffffff"/>
                <w:sz w:val="20"/>
                <w:szCs w:val="20"/>
                <w:rtl w:val="0"/>
              </w:rPr>
              <w:t xml:space="preserve">Goals Set (Start of Week)</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120">
            <w:pPr>
              <w:rPr/>
            </w:pPr>
            <w:r w:rsidDel="00000000" w:rsidR="00000000" w:rsidRPr="00000000">
              <w:rPr>
                <w:b w:val="1"/>
                <w:bCs w:val="1"/>
                <w:color w:val="ffffff"/>
                <w:sz w:val="20"/>
                <w:szCs w:val="20"/>
                <w:rtl w:val="0"/>
              </w:rPr>
              <w:t xml:space="preserve">Attainment Reported (End of Week)</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121">
            <w:pPr>
              <w:rPr/>
            </w:pPr>
            <w:r w:rsidDel="00000000" w:rsidR="00000000" w:rsidRPr="00000000">
              <w:rPr>
                <w:b w:val="1"/>
                <w:bCs w:val="1"/>
                <w:color w:val="ffffff"/>
                <w:sz w:val="20"/>
                <w:szCs w:val="20"/>
                <w:rtl w:val="0"/>
              </w:rPr>
              <w:t xml:space="preserve">Features Completed</w:t>
            </w: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122">
            <w:pPr>
              <w:rPr/>
            </w:pPr>
            <w:r w:rsidDel="00000000" w:rsidR="00000000" w:rsidRPr="00000000">
              <w:rPr>
                <w:b w:val="1"/>
                <w:bCs w:val="1"/>
                <w:color w:val="3e2723"/>
                <w:sz w:val="20"/>
                <w:szCs w:val="20"/>
                <w:rtl w:val="0"/>
              </w:rPr>
              <w:t xml:space="preserve">Sprint 1</w:t>
            </w:r>
            <w:r w:rsidDel="00000000" w:rsidR="00000000" w:rsidRPr="00000000">
              <w:rPr>
                <w:rtl w:val="0"/>
              </w:rPr>
            </w:r>
          </w:p>
        </w:tc>
        <w:tc>
          <w:tcPr>
            <w:shd w:fill="f5ede8" w:val="clear"/>
            <w:tcMar>
              <w:top w:w="90.0" w:type="dxa"/>
              <w:left w:w="110.0" w:type="dxa"/>
              <w:bottom w:w="90.0" w:type="dxa"/>
              <w:right w:w="110.0" w:type="dxa"/>
            </w:tcMar>
          </w:tcPr>
          <w:p w:rsidR="00000000" w:rsidDel="00000000" w:rsidP="00000000" w:rsidRDefault="00000000" w:rsidRPr="00000000" w14:paraId="00000123">
            <w:pPr>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24">
            <w:pPr>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25">
            <w:pPr>
              <w:rPr/>
            </w:pP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126">
            <w:pPr>
              <w:rPr/>
            </w:pPr>
            <w:r w:rsidDel="00000000" w:rsidR="00000000" w:rsidRPr="00000000">
              <w:rPr>
                <w:b w:val="1"/>
                <w:bCs w:val="1"/>
                <w:color w:val="3e2723"/>
                <w:sz w:val="20"/>
                <w:szCs w:val="20"/>
                <w:rtl w:val="0"/>
              </w:rPr>
              <w:t xml:space="preserve">Sprint 2</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127">
            <w:pPr>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28">
            <w:pPr>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29">
            <w:pPr>
              <w:rPr/>
            </w:pPr>
            <w:r w:rsidDel="00000000" w:rsidR="00000000" w:rsidRPr="00000000">
              <w:rPr>
                <w:rtl w:val="0"/>
              </w:rPr>
            </w:r>
          </w:p>
        </w:tc>
      </w:tr>
      <w:tr>
        <w:trPr>
          <w:cantSplit w:val="0"/>
          <w:tblHeader w:val="0"/>
        </w:trPr>
        <w:tc>
          <w:tcPr>
            <w:shd w:fill="f5ede8" w:val="clear"/>
            <w:tcMar>
              <w:top w:w="90.0" w:type="dxa"/>
              <w:left w:w="110.0" w:type="dxa"/>
              <w:bottom w:w="90.0" w:type="dxa"/>
              <w:right w:w="110.0" w:type="dxa"/>
            </w:tcMar>
          </w:tcPr>
          <w:p w:rsidR="00000000" w:rsidDel="00000000" w:rsidP="00000000" w:rsidRDefault="00000000" w:rsidRPr="00000000" w14:paraId="0000012A">
            <w:pPr>
              <w:rPr/>
            </w:pPr>
            <w:r w:rsidDel="00000000" w:rsidR="00000000" w:rsidRPr="00000000">
              <w:rPr>
                <w:b w:val="1"/>
                <w:bCs w:val="1"/>
                <w:color w:val="3e2723"/>
                <w:sz w:val="20"/>
                <w:szCs w:val="20"/>
                <w:rtl w:val="0"/>
              </w:rPr>
              <w:t xml:space="preserve">Sprint 3</w:t>
            </w:r>
            <w:r w:rsidDel="00000000" w:rsidR="00000000" w:rsidRPr="00000000">
              <w:rPr>
                <w:rtl w:val="0"/>
              </w:rPr>
            </w:r>
          </w:p>
        </w:tc>
        <w:tc>
          <w:tcPr>
            <w:shd w:fill="f5ede8" w:val="clear"/>
            <w:tcMar>
              <w:top w:w="90.0" w:type="dxa"/>
              <w:left w:w="110.0" w:type="dxa"/>
              <w:bottom w:w="90.0" w:type="dxa"/>
              <w:right w:w="110.0" w:type="dxa"/>
            </w:tcMar>
          </w:tcPr>
          <w:p w:rsidR="00000000" w:rsidDel="00000000" w:rsidP="00000000" w:rsidRDefault="00000000" w:rsidRPr="00000000" w14:paraId="0000012B">
            <w:pPr>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2C">
            <w:pPr>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2D">
            <w:pPr>
              <w:rPr/>
            </w:pP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12E">
            <w:pPr>
              <w:rPr/>
            </w:pPr>
            <w:r w:rsidDel="00000000" w:rsidR="00000000" w:rsidRPr="00000000">
              <w:rPr>
                <w:b w:val="1"/>
                <w:bCs w:val="1"/>
                <w:color w:val="3e2723"/>
                <w:sz w:val="20"/>
                <w:szCs w:val="20"/>
                <w:rtl w:val="0"/>
              </w:rPr>
              <w:t xml:space="preserve">Sprint 4</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12F">
            <w:pPr>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30">
            <w:pPr>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31">
            <w:pPr>
              <w:rPr/>
            </w:pPr>
            <w:r w:rsidDel="00000000" w:rsidR="00000000" w:rsidRPr="00000000">
              <w:rPr>
                <w:rtl w:val="0"/>
              </w:rPr>
            </w:r>
          </w:p>
        </w:tc>
      </w:tr>
    </w:tbl>
    <w:p w:rsidR="00000000" w:rsidDel="00000000" w:rsidP="00000000" w:rsidRDefault="00000000" w:rsidRPr="00000000" w14:paraId="00000132">
      <w:pPr>
        <w:spacing w:before="200" w:lineRule="auto"/>
        <w:rPr/>
      </w:pPr>
      <w:r w:rsidDel="00000000" w:rsidR="00000000" w:rsidRPr="00000000">
        <w:rPr>
          <w:rtl w:val="0"/>
        </w:rPr>
      </w:r>
    </w:p>
    <w:p w:rsidR="00000000" w:rsidDel="00000000" w:rsidP="00000000" w:rsidRDefault="00000000" w:rsidRPr="00000000" w14:paraId="00000133">
      <w:pPr>
        <w:spacing w:after="90" w:before="260" w:lineRule="auto"/>
        <w:rPr/>
      </w:pPr>
      <w:r w:rsidDel="00000000" w:rsidR="00000000" w:rsidRPr="00000000">
        <w:rPr>
          <w:b w:val="1"/>
          <w:bCs w:val="1"/>
          <w:color w:val="6d4c41"/>
          <w:sz w:val="26"/>
          <w:szCs w:val="26"/>
          <w:rtl w:val="0"/>
        </w:rPr>
        <w:t xml:space="preserve">7.1 Deviations and Lessons Learned</w:t>
      </w: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color w:val="2c1a14"/>
          <w:sz w:val="22"/>
          <w:szCs w:val="22"/>
          <w:rtl w:val="0"/>
        </w:rPr>
        <w:t xml:space="preserve">[Fill in after each sprint: explain any sprint where attainment did not match planned goals, why it happened, and what was adjusted for the following sprint.]</w:t>
      </w:r>
      <w:r w:rsidDel="00000000" w:rsidR="00000000" w:rsidRPr="00000000">
        <w:rPr>
          <w:rtl w:val="0"/>
        </w:rPr>
      </w:r>
    </w:p>
    <w:p w:rsidR="00000000" w:rsidDel="00000000" w:rsidP="00000000" w:rsidRDefault="00000000" w:rsidRPr="00000000" w14:paraId="00000135">
      <w:pPr>
        <w:pBdr>
          <w:bottom w:color="8d6e63" w:space="0" w:sz="14" w:val="single"/>
        </w:pBdr>
        <w:spacing w:after="140" w:before="400" w:lineRule="auto"/>
        <w:rPr/>
      </w:pPr>
      <w:r w:rsidDel="00000000" w:rsidR="00000000" w:rsidRPr="00000000">
        <w:rPr>
          <w:b w:val="1"/>
          <w:bCs w:val="1"/>
          <w:color w:val="3e2723"/>
          <w:sz w:val="32"/>
          <w:szCs w:val="32"/>
          <w:rtl w:val="0"/>
        </w:rPr>
        <w:t xml:space="preserve">8. Testing Summary</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tl w:val="0"/>
        </w:rPr>
      </w:r>
    </w:p>
    <w:p w:rsidR="00000000" w:rsidDel="00000000" w:rsidP="00000000" w:rsidRDefault="00000000" w:rsidRPr="00000000" w14:paraId="00000137">
      <w:pPr>
        <w:pBdr>
          <w:bottom w:color="8d6e63" w:space="0" w:sz="14" w:val="single"/>
        </w:pBdr>
        <w:spacing w:after="140" w:before="400" w:lineRule="auto"/>
        <w:rPr/>
      </w:pPr>
      <w:r w:rsidDel="00000000" w:rsidR="00000000" w:rsidRPr="00000000">
        <w:rPr>
          <w:b w:val="1"/>
          <w:bCs w:val="1"/>
          <w:color w:val="3e2723"/>
          <w:sz w:val="32"/>
          <w:szCs w:val="32"/>
          <w:rtl w:val="0"/>
        </w:rPr>
        <w:t xml:space="preserve">9. AI Tool Usage Disclosure</w:t>
      </w: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color w:val="2c1a14"/>
          <w:sz w:val="22"/>
          <w:szCs w:val="22"/>
          <w:rtl w:val="0"/>
        </w:rPr>
        <w:t xml:space="preserve">Per the Project Outline's Academic Integrity &amp; AI Usage Policy (Section 6), all instances of generative AI tool usage during development are disclosed below. The table is left empty if no AI tool was used.</w:t>
      </w:r>
      <w:r w:rsidDel="00000000" w:rsidR="00000000" w:rsidRPr="00000000">
        <w:rPr>
          <w:rtl w:val="0"/>
        </w:rPr>
      </w:r>
    </w:p>
    <w:p w:rsidR="00000000" w:rsidDel="00000000" w:rsidP="00000000" w:rsidRDefault="00000000" w:rsidRPr="00000000" w14:paraId="00000139">
      <w:pPr>
        <w:spacing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3000"/>
        <w:gridCol w:w="2060"/>
        <w:tblGridChange w:id="0">
          <w:tblGrid>
            <w:gridCol w:w="2500"/>
            <w:gridCol w:w="1800"/>
            <w:gridCol w:w="3000"/>
            <w:gridCol w:w="2060"/>
          </w:tblGrid>
        </w:tblGridChange>
      </w:tblGrid>
      <w:tr>
        <w:trPr>
          <w:cantSplit w:val="0"/>
          <w:tblHeader w:val="1"/>
        </w:trPr>
        <w:tc>
          <w:tcPr>
            <w:shd w:fill="6d4c41" w:val="clear"/>
            <w:tcMar>
              <w:top w:w="90.0" w:type="dxa"/>
              <w:left w:w="110.0" w:type="dxa"/>
              <w:bottom w:w="90.0" w:type="dxa"/>
              <w:right w:w="110.0" w:type="dxa"/>
            </w:tcMar>
          </w:tcPr>
          <w:p w:rsidR="00000000" w:rsidDel="00000000" w:rsidP="00000000" w:rsidRDefault="00000000" w:rsidRPr="00000000" w14:paraId="0000013A">
            <w:pPr>
              <w:rPr/>
            </w:pPr>
            <w:r w:rsidDel="00000000" w:rsidR="00000000" w:rsidRPr="00000000">
              <w:rPr>
                <w:b w:val="1"/>
                <w:bCs w:val="1"/>
                <w:color w:val="ffffff"/>
                <w:sz w:val="20"/>
                <w:szCs w:val="20"/>
                <w:rtl w:val="0"/>
              </w:rPr>
              <w:t xml:space="preserve">Feature / Task</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13B">
            <w:pPr>
              <w:rPr/>
            </w:pPr>
            <w:r w:rsidDel="00000000" w:rsidR="00000000" w:rsidRPr="00000000">
              <w:rPr>
                <w:b w:val="1"/>
                <w:bCs w:val="1"/>
                <w:color w:val="ffffff"/>
                <w:sz w:val="20"/>
                <w:szCs w:val="20"/>
                <w:rtl w:val="0"/>
              </w:rPr>
              <w:t xml:space="preserve">AI Tool Used</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13C">
            <w:pPr>
              <w:rPr/>
            </w:pPr>
            <w:r w:rsidDel="00000000" w:rsidR="00000000" w:rsidRPr="00000000">
              <w:rPr>
                <w:b w:val="1"/>
                <w:bCs w:val="1"/>
                <w:color w:val="ffffff"/>
                <w:sz w:val="20"/>
                <w:szCs w:val="20"/>
                <w:rtl w:val="0"/>
              </w:rPr>
              <w:t xml:space="preserve">How It Was Used (be specific)</w:t>
            </w:r>
            <w:r w:rsidDel="00000000" w:rsidR="00000000" w:rsidRPr="00000000">
              <w:rPr>
                <w:rtl w:val="0"/>
              </w:rPr>
            </w:r>
          </w:p>
        </w:tc>
        <w:tc>
          <w:tcPr>
            <w:shd w:fill="6d4c41" w:val="clear"/>
            <w:tcMar>
              <w:top w:w="90.0" w:type="dxa"/>
              <w:left w:w="110.0" w:type="dxa"/>
              <w:bottom w:w="90.0" w:type="dxa"/>
              <w:right w:w="110.0" w:type="dxa"/>
            </w:tcMar>
          </w:tcPr>
          <w:p w:rsidR="00000000" w:rsidDel="00000000" w:rsidP="00000000" w:rsidRDefault="00000000" w:rsidRPr="00000000" w14:paraId="0000013D">
            <w:pPr>
              <w:rPr/>
            </w:pPr>
            <w:r w:rsidDel="00000000" w:rsidR="00000000" w:rsidRPr="00000000">
              <w:rPr>
                <w:b w:val="1"/>
                <w:bCs w:val="1"/>
                <w:color w:val="ffffff"/>
                <w:sz w:val="20"/>
                <w:szCs w:val="20"/>
                <w:rtl w:val="0"/>
              </w:rPr>
              <w:t xml:space="preserve">I Can Fully Explain This Code (Yes/No)</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13E">
            <w:pPr>
              <w:spacing w:after="60" w:before="60" w:lineRule="auto"/>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3F">
            <w:pPr>
              <w:spacing w:after="60" w:before="60" w:lineRule="auto"/>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40">
            <w:pPr>
              <w:spacing w:after="60" w:before="60" w:lineRule="auto"/>
              <w:rPr/>
            </w:pP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141">
            <w:pPr>
              <w:spacing w:after="60" w:before="60" w:lineRule="auto"/>
              <w:rPr/>
            </w:pPr>
            <w:r w:rsidDel="00000000" w:rsidR="00000000" w:rsidRPr="00000000">
              <w:rPr>
                <w:rtl w:val="0"/>
              </w:rPr>
            </w:r>
          </w:p>
        </w:tc>
      </w:tr>
    </w:tbl>
    <w:p w:rsidR="00000000" w:rsidDel="00000000" w:rsidP="00000000" w:rsidRDefault="00000000" w:rsidRPr="00000000" w14:paraId="00000142">
      <w:pPr>
        <w:spacing w:before="120" w:lineRule="auto"/>
        <w:rPr/>
      </w:pPr>
      <w:r w:rsidDel="00000000" w:rsidR="00000000" w:rsidRPr="00000000">
        <w:rPr>
          <w:rtl w:val="0"/>
        </w:rPr>
      </w:r>
    </w:p>
    <w:p w:rsidR="00000000" w:rsidDel="00000000" w:rsidP="00000000" w:rsidRDefault="00000000" w:rsidRPr="00000000" w14:paraId="00000143">
      <w:pPr>
        <w:spacing w:after="60" w:before="40" w:lineRule="auto"/>
        <w:rPr/>
      </w:pPr>
      <w:r w:rsidDel="00000000" w:rsidR="00000000" w:rsidRPr="00000000">
        <w:rPr>
          <w:i w:val="1"/>
          <w:iCs w:val="1"/>
          <w:color w:val="6d4c41"/>
          <w:sz w:val="21"/>
          <w:szCs w:val="21"/>
          <w:rtl w:val="0"/>
        </w:rPr>
        <w:t xml:space="preserve">By submitting this document, I confirm that I am able to personally explain, modify, and debug every piece of code listed above during the viva.</w:t>
      </w:r>
      <w:r w:rsidDel="00000000" w:rsidR="00000000" w:rsidRPr="00000000">
        <w:rPr>
          <w:rtl w:val="0"/>
        </w:rPr>
      </w:r>
    </w:p>
    <w:p w:rsidR="00000000" w:rsidDel="00000000" w:rsidP="00000000" w:rsidRDefault="00000000" w:rsidRPr="00000000" w14:paraId="00000144">
      <w:pPr>
        <w:pBdr>
          <w:bottom w:color="8d6e63" w:space="0" w:sz="14" w:val="single"/>
        </w:pBdr>
        <w:spacing w:after="140" w:before="400" w:lineRule="auto"/>
        <w:rPr/>
      </w:pPr>
      <w:r w:rsidDel="00000000" w:rsidR="00000000" w:rsidRPr="00000000">
        <w:rPr>
          <w:b w:val="1"/>
          <w:bCs w:val="1"/>
          <w:color w:val="3e2723"/>
          <w:sz w:val="32"/>
          <w:szCs w:val="32"/>
          <w:rtl w:val="0"/>
        </w:rPr>
        <w:t xml:space="preserve">10. Individual Contribution Summary</w:t>
      </w:r>
      <w:r w:rsidDel="00000000" w:rsidR="00000000" w:rsidRPr="00000000">
        <w:rPr>
          <w:rtl w:val="0"/>
        </w:rPr>
      </w:r>
    </w:p>
    <w:p w:rsidR="00000000" w:rsidDel="00000000" w:rsidP="00000000" w:rsidRDefault="00000000" w:rsidRPr="00000000" w14:paraId="00000145">
      <w:pPr>
        <w:spacing w:after="60" w:before="60" w:lineRule="auto"/>
        <w:rPr/>
      </w:pPr>
      <w:r w:rsidDel="00000000" w:rsidR="00000000" w:rsidRPr="00000000">
        <w:rPr>
          <w:rtl w:val="0"/>
        </w:rPr>
      </w:r>
    </w:p>
    <w:p w:rsidR="00000000" w:rsidDel="00000000" w:rsidP="00000000" w:rsidRDefault="00000000" w:rsidRPr="00000000" w14:paraId="00000146">
      <w:pPr>
        <w:pBdr>
          <w:bottom w:color="8d6e63" w:space="0" w:sz="14" w:val="single"/>
        </w:pBdr>
        <w:spacing w:after="140" w:before="400" w:lineRule="auto"/>
        <w:rPr/>
      </w:pPr>
      <w:r w:rsidDel="00000000" w:rsidR="00000000" w:rsidRPr="00000000">
        <w:rPr>
          <w:b w:val="1"/>
          <w:bCs w:val="1"/>
          <w:color w:val="3e2723"/>
          <w:sz w:val="32"/>
          <w:szCs w:val="32"/>
          <w:rtl w:val="0"/>
        </w:rPr>
        <w:t xml:space="preserve">11. Pre-Submission Checklist</w:t>
      </w:r>
      <w:r w:rsidDel="00000000" w:rsidR="00000000" w:rsidRPr="00000000">
        <w:rPr>
          <w:rtl w:val="0"/>
        </w:rPr>
      </w:r>
    </w:p>
    <w:p w:rsidR="00000000" w:rsidDel="00000000" w:rsidP="00000000" w:rsidRDefault="00000000" w:rsidRPr="00000000" w14:paraId="00000147">
      <w:pPr>
        <w:spacing w:after="60" w:before="80" w:lineRule="auto"/>
        <w:ind w:left="400" w:firstLine="0"/>
        <w:rPr/>
      </w:pPr>
      <w:r w:rsidDel="00000000" w:rsidR="00000000" w:rsidRPr="00000000">
        <w:rPr>
          <w:color w:val="2c1a14"/>
          <w:sz w:val="22"/>
          <w:szCs w:val="22"/>
          <w:rtl w:val="0"/>
        </w:rPr>
        <w:t xml:space="preserve">☐  The application implements the MVC architecture: </w:t>
      </w:r>
      <w:r w:rsidDel="00000000" w:rsidR="00000000" w:rsidRPr="00000000">
        <w:rPr>
          <w:b w:val="1"/>
          <w:bCs w:val="1"/>
          <w:color w:val="6d4c41"/>
          <w:sz w:val="22"/>
          <w:szCs w:val="22"/>
          <w:rtl w:val="0"/>
        </w:rPr>
        <w:t xml:space="preserve">[Yes/No]</w:t>
      </w:r>
      <w:r w:rsidDel="00000000" w:rsidR="00000000" w:rsidRPr="00000000">
        <w:rPr>
          <w:rtl w:val="0"/>
        </w:rPr>
      </w:r>
    </w:p>
    <w:p w:rsidR="00000000" w:rsidDel="00000000" w:rsidP="00000000" w:rsidRDefault="00000000" w:rsidRPr="00000000" w14:paraId="00000148">
      <w:pPr>
        <w:spacing w:after="60" w:before="80" w:lineRule="auto"/>
        <w:ind w:left="400" w:firstLine="0"/>
        <w:rPr/>
      </w:pPr>
      <w:r w:rsidDel="00000000" w:rsidR="00000000" w:rsidRPr="00000000">
        <w:rPr>
          <w:color w:val="2c1a14"/>
          <w:sz w:val="22"/>
          <w:szCs w:val="22"/>
          <w:rtl w:val="0"/>
        </w:rPr>
        <w:t xml:space="preserve">☐  At least 20 features are listed and each is correctly counted per the granularity rule: </w:t>
      </w:r>
      <w:r w:rsidDel="00000000" w:rsidR="00000000" w:rsidRPr="00000000">
        <w:rPr>
          <w:b w:val="1"/>
          <w:bCs w:val="1"/>
          <w:color w:val="6d4c41"/>
          <w:sz w:val="22"/>
          <w:szCs w:val="22"/>
          <w:rtl w:val="0"/>
        </w:rPr>
        <w:t xml:space="preserve">[Yes/No]</w:t>
      </w:r>
      <w:r w:rsidDel="00000000" w:rsidR="00000000" w:rsidRPr="00000000">
        <w:rPr>
          <w:rtl w:val="0"/>
        </w:rPr>
      </w:r>
    </w:p>
    <w:p w:rsidR="00000000" w:rsidDel="00000000" w:rsidP="00000000" w:rsidRDefault="00000000" w:rsidRPr="00000000" w14:paraId="00000149">
      <w:pPr>
        <w:spacing w:after="60" w:before="80" w:lineRule="auto"/>
        <w:ind w:left="400" w:firstLine="0"/>
        <w:rPr/>
      </w:pPr>
      <w:r w:rsidDel="00000000" w:rsidR="00000000" w:rsidRPr="00000000">
        <w:rPr>
          <w:color w:val="2c1a14"/>
          <w:sz w:val="22"/>
          <w:szCs w:val="22"/>
          <w:rtl w:val="0"/>
        </w:rPr>
        <w:t xml:space="preserve">☐  No forbidden framework (e.g. Django, Flask as primary backend) was used: </w:t>
      </w:r>
      <w:r w:rsidDel="00000000" w:rsidR="00000000" w:rsidRPr="00000000">
        <w:rPr>
          <w:b w:val="1"/>
          <w:bCs w:val="1"/>
          <w:color w:val="6d4c41"/>
          <w:sz w:val="22"/>
          <w:szCs w:val="22"/>
          <w:rtl w:val="0"/>
        </w:rPr>
        <w:t xml:space="preserve">[Yes/No]</w:t>
      </w:r>
      <w:r w:rsidDel="00000000" w:rsidR="00000000" w:rsidRPr="00000000">
        <w:rPr>
          <w:rtl w:val="0"/>
        </w:rPr>
      </w:r>
    </w:p>
    <w:p w:rsidR="00000000" w:rsidDel="00000000" w:rsidP="00000000" w:rsidRDefault="00000000" w:rsidRPr="00000000" w14:paraId="0000014A">
      <w:pPr>
        <w:spacing w:after="60" w:before="80" w:lineRule="auto"/>
        <w:ind w:left="400" w:firstLine="0"/>
        <w:rPr/>
      </w:pPr>
      <w:r w:rsidDel="00000000" w:rsidR="00000000" w:rsidRPr="00000000">
        <w:rPr>
          <w:color w:val="2c1a14"/>
          <w:sz w:val="22"/>
          <w:szCs w:val="22"/>
          <w:rtl w:val="0"/>
        </w:rPr>
        <w:t xml:space="preserve">☐  All four sprints' goals and attainment are recorded in Section 7: </w:t>
      </w:r>
      <w:r w:rsidDel="00000000" w:rsidR="00000000" w:rsidRPr="00000000">
        <w:rPr>
          <w:b w:val="1"/>
          <w:bCs w:val="1"/>
          <w:color w:val="6d4c41"/>
          <w:sz w:val="22"/>
          <w:szCs w:val="22"/>
          <w:rtl w:val="0"/>
        </w:rPr>
        <w:t xml:space="preserve">[Yes/No]</w:t>
      </w:r>
      <w:r w:rsidDel="00000000" w:rsidR="00000000" w:rsidRPr="00000000">
        <w:rPr>
          <w:rtl w:val="0"/>
        </w:rPr>
      </w:r>
    </w:p>
    <w:p w:rsidR="00000000" w:rsidDel="00000000" w:rsidP="00000000" w:rsidRDefault="00000000" w:rsidRPr="00000000" w14:paraId="0000014B">
      <w:pPr>
        <w:spacing w:after="60" w:before="80" w:lineRule="auto"/>
        <w:ind w:left="400" w:firstLine="0"/>
        <w:rPr/>
      </w:pPr>
      <w:r w:rsidDel="00000000" w:rsidR="00000000" w:rsidRPr="00000000">
        <w:rPr>
          <w:color w:val="2c1a14"/>
          <w:sz w:val="22"/>
          <w:szCs w:val="22"/>
          <w:rtl w:val="0"/>
        </w:rPr>
        <w:t xml:space="preserve">☐  The GitHub repository is up to date and the section faculty is added as a collaborator: </w:t>
      </w:r>
      <w:r w:rsidDel="00000000" w:rsidR="00000000" w:rsidRPr="00000000">
        <w:rPr>
          <w:b w:val="1"/>
          <w:bCs w:val="1"/>
          <w:color w:val="6d4c41"/>
          <w:sz w:val="22"/>
          <w:szCs w:val="22"/>
          <w:rtl w:val="0"/>
        </w:rPr>
        <w:t xml:space="preserve">[Yes/No]</w:t>
      </w:r>
      <w:r w:rsidDel="00000000" w:rsidR="00000000" w:rsidRPr="00000000">
        <w:rPr>
          <w:rtl w:val="0"/>
        </w:rPr>
      </w:r>
    </w:p>
    <w:p w:rsidR="00000000" w:rsidDel="00000000" w:rsidP="00000000" w:rsidRDefault="00000000" w:rsidRPr="00000000" w14:paraId="0000014C">
      <w:pPr>
        <w:spacing w:after="60" w:before="80" w:lineRule="auto"/>
        <w:ind w:left="400" w:firstLine="0"/>
        <w:rPr/>
      </w:pPr>
      <w:r w:rsidDel="00000000" w:rsidR="00000000" w:rsidRPr="00000000">
        <w:rPr>
          <w:color w:val="2c1a14"/>
          <w:sz w:val="22"/>
          <w:szCs w:val="22"/>
          <w:rtl w:val="0"/>
        </w:rPr>
        <w:t xml:space="preserve">☐  The AI Usage Disclosure table (Section 9) is complete and honest: </w:t>
      </w:r>
      <w:r w:rsidDel="00000000" w:rsidR="00000000" w:rsidRPr="00000000">
        <w:rPr>
          <w:b w:val="1"/>
          <w:bCs w:val="1"/>
          <w:color w:val="6d4c41"/>
          <w:sz w:val="22"/>
          <w:szCs w:val="22"/>
          <w:rtl w:val="0"/>
        </w:rPr>
        <w:t xml:space="preserve">[Yes/No]</w:t>
      </w:r>
      <w:r w:rsidDel="00000000" w:rsidR="00000000" w:rsidRPr="00000000">
        <w:rPr>
          <w:rtl w:val="0"/>
        </w:rPr>
      </w:r>
    </w:p>
    <w:p w:rsidR="00000000" w:rsidDel="00000000" w:rsidP="00000000" w:rsidRDefault="00000000" w:rsidRPr="00000000" w14:paraId="0000014D">
      <w:pPr>
        <w:spacing w:after="60" w:before="80" w:lineRule="auto"/>
        <w:ind w:left="400" w:firstLine="0"/>
        <w:rPr/>
      </w:pPr>
      <w:r w:rsidDel="00000000" w:rsidR="00000000" w:rsidRPr="00000000">
        <w:rPr>
          <w:color w:val="2c1a14"/>
          <w:sz w:val="22"/>
          <w:szCs w:val="22"/>
          <w:rtl w:val="0"/>
        </w:rPr>
        <w:t xml:space="preserve">☐  I can personally explain and defend every feature listed in this document during the viva: </w:t>
      </w:r>
      <w:r w:rsidDel="00000000" w:rsidR="00000000" w:rsidRPr="00000000">
        <w:rPr>
          <w:b w:val="1"/>
          <w:bCs w:val="1"/>
          <w:color w:val="6d4c41"/>
          <w:sz w:val="22"/>
          <w:szCs w:val="22"/>
          <w:rtl w:val="0"/>
        </w:rPr>
        <w:t xml:space="preserve">[Yes/No]</w:t>
      </w:r>
      <w:r w:rsidDel="00000000" w:rsidR="00000000" w:rsidRPr="00000000">
        <w:rPr>
          <w:rtl w:val="0"/>
        </w:rPr>
      </w:r>
    </w:p>
    <w:sectPr>
      <w:pgSz w:h="16838" w:w="11906"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